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A658" w14:textId="77777777" w:rsidR="00F27991" w:rsidRPr="00ED251F" w:rsidRDefault="00F27991" w:rsidP="009C0D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23391488" w14:textId="00B107AE" w:rsidR="009C0DE0" w:rsidRPr="00ED251F" w:rsidRDefault="0047264B" w:rsidP="009C0D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D251F">
        <w:rPr>
          <w:rFonts w:asciiTheme="minorHAnsi" w:hAnsiTheme="minorHAnsi" w:cstheme="minorHAnsi"/>
          <w:b/>
          <w:bCs/>
          <w:sz w:val="28"/>
          <w:szCs w:val="28"/>
        </w:rPr>
        <w:t>POLIC</w:t>
      </w:r>
      <w:r w:rsidR="00ED251F">
        <w:rPr>
          <w:rFonts w:asciiTheme="minorHAnsi" w:hAnsiTheme="minorHAnsi" w:cstheme="minorHAnsi"/>
          <w:b/>
          <w:bCs/>
          <w:sz w:val="28"/>
          <w:szCs w:val="28"/>
        </w:rPr>
        <w:t>Y</w:t>
      </w:r>
      <w:r w:rsidR="009C0DE0" w:rsidRPr="00ED251F">
        <w:rPr>
          <w:rFonts w:asciiTheme="minorHAnsi" w:hAnsiTheme="minorHAnsi" w:cstheme="minorHAnsi"/>
          <w:b/>
          <w:bCs/>
          <w:sz w:val="28"/>
          <w:szCs w:val="28"/>
        </w:rPr>
        <w:t xml:space="preserve"> ACKNOWLEDGMENT</w:t>
      </w:r>
    </w:p>
    <w:p w14:paraId="5FD576B4" w14:textId="77777777" w:rsidR="009C0DE0" w:rsidRPr="00ED251F" w:rsidRDefault="009C0DE0" w:rsidP="009C0DE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</w:p>
    <w:p w14:paraId="1B37B44E" w14:textId="3A865687" w:rsidR="009C0DE0" w:rsidRDefault="009C0DE0" w:rsidP="009C0DE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</w:p>
    <w:p w14:paraId="430CD0CE" w14:textId="23C4D7FC" w:rsidR="009C0DE0" w:rsidRPr="00ED251F" w:rsidRDefault="009C0DE0" w:rsidP="000612D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 xml:space="preserve">I hereby acknowledge that I have </w:t>
      </w:r>
      <w:r w:rsidR="0047264B" w:rsidRPr="00ED251F">
        <w:rPr>
          <w:rFonts w:asciiTheme="minorHAnsi" w:hAnsiTheme="minorHAnsi" w:cstheme="minorHAnsi"/>
        </w:rPr>
        <w:t xml:space="preserve">read and understood the IT Policies of </w:t>
      </w:r>
      <w:proofErr w:type="spellStart"/>
      <w:r w:rsidR="0047264B" w:rsidRPr="00ED251F">
        <w:rPr>
          <w:rFonts w:asciiTheme="minorHAnsi" w:hAnsiTheme="minorHAnsi" w:cstheme="minorHAnsi"/>
        </w:rPr>
        <w:t>ObjectBright</w:t>
      </w:r>
      <w:proofErr w:type="spellEnd"/>
      <w:r w:rsidR="0047264B" w:rsidRPr="00ED251F">
        <w:rPr>
          <w:rFonts w:asciiTheme="minorHAnsi" w:hAnsiTheme="minorHAnsi" w:cstheme="minorHAnsi"/>
        </w:rPr>
        <w:t xml:space="preserve"> Philippines, Inc</w:t>
      </w:r>
      <w:r w:rsidR="00CB021F">
        <w:rPr>
          <w:rFonts w:asciiTheme="minorHAnsi" w:hAnsiTheme="minorHAnsi" w:cstheme="minorHAnsi"/>
        </w:rPr>
        <w:t>. A</w:t>
      </w:r>
      <w:r w:rsidRPr="00ED251F">
        <w:rPr>
          <w:rFonts w:asciiTheme="minorHAnsi" w:hAnsiTheme="minorHAnsi" w:cstheme="minorHAnsi"/>
        </w:rPr>
        <w:t>s a condition of continued employment,</w:t>
      </w:r>
      <w:r w:rsidR="0047264B" w:rsidRPr="00ED251F">
        <w:rPr>
          <w:rFonts w:asciiTheme="minorHAnsi" w:hAnsiTheme="minorHAnsi" w:cstheme="minorHAnsi"/>
        </w:rPr>
        <w:t xml:space="preserve"> </w:t>
      </w:r>
      <w:r w:rsidRPr="00ED251F">
        <w:rPr>
          <w:rFonts w:asciiTheme="minorHAnsi" w:hAnsiTheme="minorHAnsi" w:cstheme="minorHAnsi"/>
        </w:rPr>
        <w:t xml:space="preserve">I agree to adhere to all </w:t>
      </w:r>
      <w:r w:rsidR="0047264B" w:rsidRPr="00ED251F">
        <w:rPr>
          <w:rFonts w:asciiTheme="minorHAnsi" w:hAnsiTheme="minorHAnsi" w:cstheme="minorHAnsi"/>
        </w:rPr>
        <w:t>the</w:t>
      </w:r>
      <w:r w:rsidRPr="00ED251F">
        <w:rPr>
          <w:rFonts w:asciiTheme="minorHAnsi" w:hAnsiTheme="minorHAnsi" w:cstheme="minorHAnsi"/>
        </w:rPr>
        <w:t xml:space="preserve"> policies and procedures outlined therein, including, but not limited to, the </w:t>
      </w:r>
      <w:r w:rsidR="0047264B" w:rsidRPr="00ED251F">
        <w:rPr>
          <w:rFonts w:asciiTheme="minorHAnsi" w:hAnsiTheme="minorHAnsi" w:cstheme="minorHAnsi"/>
        </w:rPr>
        <w:t>following:</w:t>
      </w:r>
    </w:p>
    <w:p w14:paraId="10A50221" w14:textId="77777777" w:rsidR="0047264B" w:rsidRPr="00ED251F" w:rsidRDefault="0047264B" w:rsidP="000612D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5B86CDDD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Clean Desk Policy</w:t>
      </w:r>
      <w:r>
        <w:rPr>
          <w:rFonts w:asciiTheme="minorHAnsi" w:hAnsiTheme="minorHAnsi" w:cstheme="minorHAnsi"/>
        </w:rPr>
        <w:t xml:space="preserve"> v1.0</w:t>
      </w:r>
    </w:p>
    <w:p w14:paraId="5D9473BF" w14:textId="77777777" w:rsidR="004B36A5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Data Breach Response</w:t>
      </w:r>
      <w:r>
        <w:rPr>
          <w:rFonts w:asciiTheme="minorHAnsi" w:hAnsiTheme="minorHAnsi" w:cstheme="minorHAnsi"/>
        </w:rPr>
        <w:t xml:space="preserve"> v1.1</w:t>
      </w:r>
    </w:p>
    <w:p w14:paraId="232945C6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Physical Security v1.0</w:t>
      </w:r>
    </w:p>
    <w:p w14:paraId="0166792D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Disaster Recovery Plan</w:t>
      </w:r>
      <w:r>
        <w:rPr>
          <w:rFonts w:asciiTheme="minorHAnsi" w:hAnsiTheme="minorHAnsi" w:cstheme="minorHAnsi"/>
        </w:rPr>
        <w:t xml:space="preserve"> v1.0</w:t>
      </w:r>
    </w:p>
    <w:p w14:paraId="53436852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Email Policy</w:t>
      </w:r>
      <w:r>
        <w:rPr>
          <w:rFonts w:asciiTheme="minorHAnsi" w:hAnsiTheme="minorHAnsi" w:cstheme="minorHAnsi"/>
        </w:rPr>
        <w:t xml:space="preserve"> v1.0</w:t>
      </w:r>
    </w:p>
    <w:p w14:paraId="5C05FBBD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Email Retention Policy</w:t>
      </w:r>
      <w:r>
        <w:rPr>
          <w:rFonts w:asciiTheme="minorHAnsi" w:hAnsiTheme="minorHAnsi" w:cstheme="minorHAnsi"/>
        </w:rPr>
        <w:t xml:space="preserve"> v1.1</w:t>
      </w:r>
    </w:p>
    <w:p w14:paraId="6C9760D1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Employee Internet Use, Monitoring and Filtering</w:t>
      </w:r>
      <w:r>
        <w:rPr>
          <w:rFonts w:asciiTheme="minorHAnsi" w:hAnsiTheme="minorHAnsi" w:cstheme="minorHAnsi"/>
        </w:rPr>
        <w:t xml:space="preserve"> v1.0</w:t>
      </w:r>
    </w:p>
    <w:p w14:paraId="066A25FE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Ethics Policy</w:t>
      </w:r>
      <w:r>
        <w:rPr>
          <w:rFonts w:asciiTheme="minorHAnsi" w:hAnsiTheme="minorHAnsi" w:cstheme="minorHAnsi"/>
        </w:rPr>
        <w:t xml:space="preserve"> v1.0</w:t>
      </w:r>
    </w:p>
    <w:p w14:paraId="314042B0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Internet Usage</w:t>
      </w:r>
      <w:r>
        <w:rPr>
          <w:rFonts w:asciiTheme="minorHAnsi" w:hAnsiTheme="minorHAnsi" w:cstheme="minorHAnsi"/>
        </w:rPr>
        <w:t xml:space="preserve"> v1.0</w:t>
      </w:r>
    </w:p>
    <w:p w14:paraId="094B235F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Password Construction Guidelines</w:t>
      </w:r>
      <w:r>
        <w:rPr>
          <w:rFonts w:asciiTheme="minorHAnsi" w:hAnsiTheme="minorHAnsi" w:cstheme="minorHAnsi"/>
        </w:rPr>
        <w:t xml:space="preserve"> v1.0</w:t>
      </w:r>
    </w:p>
    <w:p w14:paraId="2298A74A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Password Protection Policy</w:t>
      </w:r>
      <w:r>
        <w:rPr>
          <w:rFonts w:asciiTheme="minorHAnsi" w:hAnsiTheme="minorHAnsi" w:cstheme="minorHAnsi"/>
        </w:rPr>
        <w:t xml:space="preserve"> v1.0</w:t>
      </w:r>
    </w:p>
    <w:p w14:paraId="55568910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Risk Assessment Policy</w:t>
      </w:r>
      <w:r>
        <w:rPr>
          <w:rFonts w:asciiTheme="minorHAnsi" w:hAnsiTheme="minorHAnsi" w:cstheme="minorHAnsi"/>
        </w:rPr>
        <w:t xml:space="preserve"> v1.0</w:t>
      </w:r>
    </w:p>
    <w:p w14:paraId="73D51A14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 xml:space="preserve">Security Response Plan </w:t>
      </w:r>
      <w:r>
        <w:rPr>
          <w:rFonts w:asciiTheme="minorHAnsi" w:hAnsiTheme="minorHAnsi" w:cstheme="minorHAnsi"/>
        </w:rPr>
        <w:t>v1.0</w:t>
      </w:r>
    </w:p>
    <w:p w14:paraId="5156675A" w14:textId="77777777" w:rsidR="004B36A5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Social Engineering Awareness</w:t>
      </w:r>
      <w:r>
        <w:rPr>
          <w:rFonts w:asciiTheme="minorHAnsi" w:hAnsiTheme="minorHAnsi" w:cstheme="minorHAnsi"/>
        </w:rPr>
        <w:t xml:space="preserve"> v1.0</w:t>
      </w:r>
    </w:p>
    <w:p w14:paraId="7AC7CBB9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Technology Equipment Disposal v1.0</w:t>
      </w:r>
    </w:p>
    <w:p w14:paraId="5DDF64DA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Change Management and Control</w:t>
      </w:r>
      <w:r>
        <w:rPr>
          <w:rFonts w:asciiTheme="minorHAnsi" w:hAnsiTheme="minorHAnsi" w:cstheme="minorHAnsi"/>
        </w:rPr>
        <w:t xml:space="preserve"> v1.0</w:t>
      </w:r>
    </w:p>
    <w:p w14:paraId="5E2CE7B8" w14:textId="77777777" w:rsidR="004B36A5" w:rsidRPr="00ED251F" w:rsidRDefault="004B36A5" w:rsidP="004B36A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720" w:hanging="450"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Policy on Information Classification</w:t>
      </w:r>
      <w:r>
        <w:rPr>
          <w:rFonts w:asciiTheme="minorHAnsi" w:hAnsiTheme="minorHAnsi" w:cstheme="minorHAnsi"/>
        </w:rPr>
        <w:t xml:space="preserve"> v1.1</w:t>
      </w:r>
    </w:p>
    <w:p w14:paraId="0A0613AA" w14:textId="77777777" w:rsidR="0047264B" w:rsidRPr="00ED251F" w:rsidRDefault="0047264B" w:rsidP="000612D9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</w:p>
    <w:p w14:paraId="743025D1" w14:textId="091E2C58" w:rsidR="0047264B" w:rsidRPr="00ED251F" w:rsidRDefault="0047264B" w:rsidP="000612D9">
      <w:p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 xml:space="preserve">I understand that violation of these policies will result to </w:t>
      </w:r>
      <w:r w:rsidR="00ED251F" w:rsidRPr="00ED251F">
        <w:rPr>
          <w:rFonts w:asciiTheme="minorHAnsi" w:hAnsiTheme="minorHAnsi" w:cstheme="minorHAnsi"/>
        </w:rPr>
        <w:t xml:space="preserve">immediate disciplinary action, up to suspension and/or </w:t>
      </w:r>
      <w:r w:rsidR="000612D9" w:rsidRPr="00ED251F">
        <w:rPr>
          <w:rFonts w:asciiTheme="minorHAnsi" w:hAnsiTheme="minorHAnsi" w:cstheme="minorHAnsi"/>
        </w:rPr>
        <w:t>termination</w:t>
      </w:r>
      <w:r w:rsidR="00ED251F" w:rsidRPr="00ED251F">
        <w:rPr>
          <w:rFonts w:asciiTheme="minorHAnsi" w:hAnsiTheme="minorHAnsi" w:cstheme="minorHAnsi"/>
        </w:rPr>
        <w:t>.</w:t>
      </w:r>
    </w:p>
    <w:p w14:paraId="0E0CCF6F" w14:textId="77777777" w:rsidR="0047264B" w:rsidRPr="00ED251F" w:rsidRDefault="0047264B" w:rsidP="000612D9">
      <w:p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</w:rPr>
      </w:pPr>
    </w:p>
    <w:p w14:paraId="7F8D13C9" w14:textId="10DB2196" w:rsidR="009C0DE0" w:rsidRPr="00ED251F" w:rsidRDefault="009C0DE0" w:rsidP="000612D9">
      <w:p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 xml:space="preserve">I understand that the Company reserves the unilateral right to change, rescind, or add to any </w:t>
      </w:r>
      <w:r w:rsidR="00C35882">
        <w:rPr>
          <w:rFonts w:asciiTheme="minorHAnsi" w:hAnsiTheme="minorHAnsi" w:cstheme="minorHAnsi"/>
        </w:rPr>
        <w:t>of the following policies</w:t>
      </w:r>
      <w:r w:rsidRPr="00ED251F">
        <w:rPr>
          <w:rFonts w:asciiTheme="minorHAnsi" w:hAnsiTheme="minorHAnsi" w:cstheme="minorHAnsi"/>
        </w:rPr>
        <w:t xml:space="preserve"> </w:t>
      </w:r>
      <w:r w:rsidR="00ED251F" w:rsidRPr="00ED251F">
        <w:rPr>
          <w:rFonts w:asciiTheme="minorHAnsi" w:hAnsiTheme="minorHAnsi" w:cstheme="minorHAnsi"/>
        </w:rPr>
        <w:t>and guidelines with due notice. It is therefore my responsibility to be updated of such changes.</w:t>
      </w:r>
    </w:p>
    <w:p w14:paraId="623D0D57" w14:textId="77777777" w:rsidR="009C0DE0" w:rsidRPr="00ED251F" w:rsidRDefault="009C0DE0" w:rsidP="000612D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5B359E3E" w14:textId="77777777" w:rsidR="009C0DE0" w:rsidRPr="00ED251F" w:rsidRDefault="009C0DE0" w:rsidP="009C0DE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33048FFC" w14:textId="77777777" w:rsidR="009C0DE0" w:rsidRPr="00ED251F" w:rsidRDefault="009C0DE0" w:rsidP="009C0DE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511479C2" w14:textId="77777777" w:rsidR="009C0DE0" w:rsidRPr="00ED251F" w:rsidRDefault="009C0DE0" w:rsidP="009C0DE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198FDEB2" w14:textId="77777777" w:rsidR="009C0DE0" w:rsidRPr="00ED251F" w:rsidRDefault="009C0DE0" w:rsidP="0036296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3F5F16A0" w14:textId="77777777" w:rsidR="009C0DE0" w:rsidRPr="00ED251F" w:rsidRDefault="009C0DE0" w:rsidP="0036296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_____________________________________</w:t>
      </w:r>
    </w:p>
    <w:p w14:paraId="3DF3C84C" w14:textId="7830F0CB" w:rsidR="009C0DE0" w:rsidRPr="00ED251F" w:rsidRDefault="009C0DE0" w:rsidP="0036296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 xml:space="preserve">Employee Signature </w:t>
      </w:r>
      <w:r w:rsidR="00362969">
        <w:rPr>
          <w:rFonts w:asciiTheme="minorHAnsi" w:hAnsiTheme="minorHAnsi" w:cstheme="minorHAnsi"/>
        </w:rPr>
        <w:t>over Printed Name</w:t>
      </w:r>
    </w:p>
    <w:p w14:paraId="4C57F316" w14:textId="77777777" w:rsidR="009C0DE0" w:rsidRPr="00ED251F" w:rsidRDefault="009C0DE0" w:rsidP="0036296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651566E9" w14:textId="77777777" w:rsidR="009C0DE0" w:rsidRPr="00ED251F" w:rsidRDefault="009C0DE0" w:rsidP="0036296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0119E346" w14:textId="77777777" w:rsidR="009C0DE0" w:rsidRPr="00ED251F" w:rsidRDefault="009C0DE0" w:rsidP="0036296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593093C0" w14:textId="77777777" w:rsidR="009C0DE0" w:rsidRPr="00ED251F" w:rsidRDefault="009C0DE0" w:rsidP="0036296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  <w:r w:rsidRPr="00ED251F">
        <w:rPr>
          <w:rFonts w:asciiTheme="minorHAnsi" w:hAnsiTheme="minorHAnsi" w:cstheme="minorHAnsi"/>
        </w:rPr>
        <w:t>_____________________________________</w:t>
      </w:r>
    </w:p>
    <w:p w14:paraId="660D48CC" w14:textId="70024100" w:rsidR="004D6132" w:rsidRPr="004B36A5" w:rsidRDefault="00362969" w:rsidP="004B36A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Date</w:t>
      </w:r>
    </w:p>
    <w:sectPr w:rsidR="004D6132" w:rsidRPr="004B36A5" w:rsidSect="00F279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CF7D6" w14:textId="77777777" w:rsidR="00B442A3" w:rsidRDefault="00B442A3" w:rsidP="007753F7">
      <w:pPr>
        <w:spacing w:after="0" w:line="240" w:lineRule="auto"/>
      </w:pPr>
      <w:r>
        <w:separator/>
      </w:r>
    </w:p>
  </w:endnote>
  <w:endnote w:type="continuationSeparator" w:id="0">
    <w:p w14:paraId="0A031CAC" w14:textId="77777777" w:rsidR="00B442A3" w:rsidRDefault="00B442A3" w:rsidP="0077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2161C" w14:textId="77777777" w:rsidR="00B442A3" w:rsidRDefault="00B442A3" w:rsidP="007753F7">
      <w:pPr>
        <w:spacing w:after="0" w:line="240" w:lineRule="auto"/>
      </w:pPr>
      <w:r>
        <w:separator/>
      </w:r>
    </w:p>
  </w:footnote>
  <w:footnote w:type="continuationSeparator" w:id="0">
    <w:p w14:paraId="3A8E43FD" w14:textId="77777777" w:rsidR="00B442A3" w:rsidRDefault="00B442A3" w:rsidP="00775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86835" w14:textId="4F3D28FA" w:rsidR="007753F7" w:rsidRDefault="00724193" w:rsidP="007753F7">
    <w:pPr>
      <w:pStyle w:val="Header"/>
      <w:jc w:val="center"/>
    </w:pPr>
    <w:r>
      <w:rPr>
        <w:noProof/>
      </w:rPr>
      <w:drawing>
        <wp:inline distT="0" distB="0" distL="0" distR="0" wp14:anchorId="5CEDA91F" wp14:editId="247DF69C">
          <wp:extent cx="2139315" cy="659130"/>
          <wp:effectExtent l="19050" t="0" r="0" b="0"/>
          <wp:docPr id="1" name="Picture 1" descr="Description: cid:image001.jpg@01CD4E39.54B2D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d:image001.jpg@01CD4E39.54B2D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315" cy="659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4528"/>
    <w:multiLevelType w:val="hybridMultilevel"/>
    <w:tmpl w:val="30DA8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672A11"/>
    <w:multiLevelType w:val="hybridMultilevel"/>
    <w:tmpl w:val="6300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603ED"/>
    <w:multiLevelType w:val="hybridMultilevel"/>
    <w:tmpl w:val="B3706E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244DFB"/>
    <w:multiLevelType w:val="multilevel"/>
    <w:tmpl w:val="41C0F574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8"/>
      <w:numFmt w:val="decimal"/>
      <w:isLgl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0" w:hanging="1440"/>
      </w:pPr>
      <w:rPr>
        <w:rFonts w:hint="default"/>
      </w:rPr>
    </w:lvl>
  </w:abstractNum>
  <w:abstractNum w:abstractNumId="4" w15:restartNumberingAfterBreak="0">
    <w:nsid w:val="596A051C"/>
    <w:multiLevelType w:val="hybridMultilevel"/>
    <w:tmpl w:val="560C8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96568D"/>
    <w:multiLevelType w:val="multilevel"/>
    <w:tmpl w:val="4426F2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6" w15:restartNumberingAfterBreak="0">
    <w:nsid w:val="63D535C4"/>
    <w:multiLevelType w:val="hybridMultilevel"/>
    <w:tmpl w:val="96E2B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178E5"/>
    <w:multiLevelType w:val="hybridMultilevel"/>
    <w:tmpl w:val="9AB2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9C7183"/>
    <w:multiLevelType w:val="hybridMultilevel"/>
    <w:tmpl w:val="E1E0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D04656"/>
    <w:multiLevelType w:val="hybridMultilevel"/>
    <w:tmpl w:val="0C0A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45"/>
    <w:rsid w:val="000160E4"/>
    <w:rsid w:val="00024B5D"/>
    <w:rsid w:val="00035E81"/>
    <w:rsid w:val="000466CD"/>
    <w:rsid w:val="000612D9"/>
    <w:rsid w:val="00072A60"/>
    <w:rsid w:val="000754EC"/>
    <w:rsid w:val="000775AE"/>
    <w:rsid w:val="000C276D"/>
    <w:rsid w:val="000D4698"/>
    <w:rsid w:val="000D6D6D"/>
    <w:rsid w:val="000D7B08"/>
    <w:rsid w:val="000E40F1"/>
    <w:rsid w:val="00103F9D"/>
    <w:rsid w:val="00134584"/>
    <w:rsid w:val="0016374B"/>
    <w:rsid w:val="00195DC5"/>
    <w:rsid w:val="001A46FF"/>
    <w:rsid w:val="001C0658"/>
    <w:rsid w:val="0022030C"/>
    <w:rsid w:val="00226291"/>
    <w:rsid w:val="00262BA7"/>
    <w:rsid w:val="00286239"/>
    <w:rsid w:val="002A1D75"/>
    <w:rsid w:val="002F04AB"/>
    <w:rsid w:val="00300908"/>
    <w:rsid w:val="00302E61"/>
    <w:rsid w:val="00312FDD"/>
    <w:rsid w:val="003150A7"/>
    <w:rsid w:val="00321847"/>
    <w:rsid w:val="003227E4"/>
    <w:rsid w:val="00336C00"/>
    <w:rsid w:val="00362969"/>
    <w:rsid w:val="00365121"/>
    <w:rsid w:val="00366F3A"/>
    <w:rsid w:val="00371C08"/>
    <w:rsid w:val="00380101"/>
    <w:rsid w:val="003A14B9"/>
    <w:rsid w:val="004028F8"/>
    <w:rsid w:val="00441460"/>
    <w:rsid w:val="00443B32"/>
    <w:rsid w:val="00453A2D"/>
    <w:rsid w:val="00460108"/>
    <w:rsid w:val="0047264B"/>
    <w:rsid w:val="004759D0"/>
    <w:rsid w:val="004B1BDD"/>
    <w:rsid w:val="004B36A5"/>
    <w:rsid w:val="004D6132"/>
    <w:rsid w:val="004F13A4"/>
    <w:rsid w:val="00520658"/>
    <w:rsid w:val="005258AC"/>
    <w:rsid w:val="0054091C"/>
    <w:rsid w:val="005743A3"/>
    <w:rsid w:val="00584445"/>
    <w:rsid w:val="005B5252"/>
    <w:rsid w:val="005C404C"/>
    <w:rsid w:val="005C4D37"/>
    <w:rsid w:val="005D55C3"/>
    <w:rsid w:val="005F02BD"/>
    <w:rsid w:val="0063392A"/>
    <w:rsid w:val="006367DF"/>
    <w:rsid w:val="00664A55"/>
    <w:rsid w:val="0068378D"/>
    <w:rsid w:val="006942C1"/>
    <w:rsid w:val="00694C1E"/>
    <w:rsid w:val="006A1B8A"/>
    <w:rsid w:val="006E081F"/>
    <w:rsid w:val="006E62CA"/>
    <w:rsid w:val="00711361"/>
    <w:rsid w:val="00720A4E"/>
    <w:rsid w:val="00722CA4"/>
    <w:rsid w:val="007236A0"/>
    <w:rsid w:val="00724193"/>
    <w:rsid w:val="00740B1C"/>
    <w:rsid w:val="007501F2"/>
    <w:rsid w:val="00755BA8"/>
    <w:rsid w:val="00767110"/>
    <w:rsid w:val="007753F7"/>
    <w:rsid w:val="007B2C71"/>
    <w:rsid w:val="007F5D47"/>
    <w:rsid w:val="007F7F4B"/>
    <w:rsid w:val="0080631F"/>
    <w:rsid w:val="008456BE"/>
    <w:rsid w:val="008917B5"/>
    <w:rsid w:val="008A37F1"/>
    <w:rsid w:val="008B7E5F"/>
    <w:rsid w:val="008E153B"/>
    <w:rsid w:val="00927E18"/>
    <w:rsid w:val="009474BB"/>
    <w:rsid w:val="00951C16"/>
    <w:rsid w:val="00964AAC"/>
    <w:rsid w:val="009B7EB9"/>
    <w:rsid w:val="009C0DE0"/>
    <w:rsid w:val="009D1B14"/>
    <w:rsid w:val="009D6A3C"/>
    <w:rsid w:val="00A04059"/>
    <w:rsid w:val="00A170CD"/>
    <w:rsid w:val="00A6372A"/>
    <w:rsid w:val="00A70408"/>
    <w:rsid w:val="00AC153F"/>
    <w:rsid w:val="00AD7834"/>
    <w:rsid w:val="00AD7E6D"/>
    <w:rsid w:val="00AF6E50"/>
    <w:rsid w:val="00AF750F"/>
    <w:rsid w:val="00AF7661"/>
    <w:rsid w:val="00B24BD1"/>
    <w:rsid w:val="00B35AD2"/>
    <w:rsid w:val="00B442A3"/>
    <w:rsid w:val="00B55534"/>
    <w:rsid w:val="00B55969"/>
    <w:rsid w:val="00B57683"/>
    <w:rsid w:val="00B63287"/>
    <w:rsid w:val="00B76F6E"/>
    <w:rsid w:val="00B83A1C"/>
    <w:rsid w:val="00B964A5"/>
    <w:rsid w:val="00BB5A0B"/>
    <w:rsid w:val="00BC1283"/>
    <w:rsid w:val="00BC5654"/>
    <w:rsid w:val="00BE50AC"/>
    <w:rsid w:val="00BF18B1"/>
    <w:rsid w:val="00C14541"/>
    <w:rsid w:val="00C35882"/>
    <w:rsid w:val="00C52134"/>
    <w:rsid w:val="00C70E8B"/>
    <w:rsid w:val="00C7668E"/>
    <w:rsid w:val="00CB021F"/>
    <w:rsid w:val="00CC4E73"/>
    <w:rsid w:val="00CF5E5D"/>
    <w:rsid w:val="00CF70D7"/>
    <w:rsid w:val="00D0251B"/>
    <w:rsid w:val="00D26641"/>
    <w:rsid w:val="00D76569"/>
    <w:rsid w:val="00DA3BAB"/>
    <w:rsid w:val="00DD113F"/>
    <w:rsid w:val="00DD3EBF"/>
    <w:rsid w:val="00DF25DE"/>
    <w:rsid w:val="00DF6E77"/>
    <w:rsid w:val="00E14DBA"/>
    <w:rsid w:val="00E24090"/>
    <w:rsid w:val="00E42562"/>
    <w:rsid w:val="00E57128"/>
    <w:rsid w:val="00E94A82"/>
    <w:rsid w:val="00E962F3"/>
    <w:rsid w:val="00EB4FC3"/>
    <w:rsid w:val="00ED251F"/>
    <w:rsid w:val="00ED39C1"/>
    <w:rsid w:val="00ED6F23"/>
    <w:rsid w:val="00F27991"/>
    <w:rsid w:val="00F51518"/>
    <w:rsid w:val="00FA622C"/>
    <w:rsid w:val="00FD0CBF"/>
    <w:rsid w:val="00FD47C4"/>
    <w:rsid w:val="00FD7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A0249"/>
  <w15:docId w15:val="{D2E2AB9A-D8BB-46BF-9300-FDEB6469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6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20658"/>
    <w:pPr>
      <w:keepNext/>
      <w:spacing w:before="720" w:after="0" w:line="300" w:lineRule="exact"/>
      <w:ind w:left="4320"/>
      <w:jc w:val="center"/>
      <w:outlineLvl w:val="0"/>
    </w:pPr>
    <w:rPr>
      <w:rFonts w:ascii="Helvetica" w:eastAsia="Times New Roman" w:hAnsi="Helvetica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520658"/>
    <w:pPr>
      <w:keepNext/>
      <w:spacing w:after="0" w:line="300" w:lineRule="exact"/>
      <w:ind w:left="4320"/>
      <w:jc w:val="center"/>
      <w:outlineLvl w:val="1"/>
    </w:pPr>
    <w:rPr>
      <w:rFonts w:ascii="Helvetica" w:eastAsia="Times New Roman" w:hAnsi="Helvetica"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6367D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="Times New Roman" w:hAnsi="Arial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367DF"/>
    <w:pPr>
      <w:spacing w:after="0" w:line="240" w:lineRule="auto"/>
    </w:pPr>
    <w:rPr>
      <w:rFonts w:ascii="Arial" w:eastAsia="Times New Roman" w:hAnsi="Arial"/>
      <w:sz w:val="20"/>
      <w:szCs w:val="20"/>
    </w:rPr>
  </w:style>
  <w:style w:type="table" w:styleId="TableGrid">
    <w:name w:val="Table Grid"/>
    <w:basedOn w:val="TableNormal"/>
    <w:uiPriority w:val="59"/>
    <w:rsid w:val="00B76F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7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7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F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698"/>
    <w:pPr>
      <w:spacing w:after="0" w:line="240" w:lineRule="auto"/>
      <w:ind w:left="720"/>
    </w:pPr>
    <w:rPr>
      <w:rFonts w:eastAsiaTheme="minorHAnsi" w:cs="Calibri"/>
      <w:lang w:val="en-PH" w:eastAsia="en-PH"/>
    </w:rPr>
  </w:style>
  <w:style w:type="character" w:customStyle="1" w:styleId="Heading1Char">
    <w:name w:val="Heading 1 Char"/>
    <w:basedOn w:val="DefaultParagraphFont"/>
    <w:link w:val="Heading1"/>
    <w:rsid w:val="00520658"/>
    <w:rPr>
      <w:rFonts w:ascii="Helvetica" w:eastAsia="Times New Roman" w:hAnsi="Helvetica"/>
      <w:b/>
      <w:bCs/>
      <w:sz w:val="24"/>
    </w:rPr>
  </w:style>
  <w:style w:type="character" w:customStyle="1" w:styleId="Heading2Char">
    <w:name w:val="Heading 2 Char"/>
    <w:basedOn w:val="DefaultParagraphFont"/>
    <w:link w:val="Heading2"/>
    <w:rsid w:val="00520658"/>
    <w:rPr>
      <w:rFonts w:ascii="Helvetica" w:eastAsia="Times New Roman" w:hAnsi="Helvetica"/>
      <w:bCs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65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PH"/>
    </w:rPr>
  </w:style>
  <w:style w:type="paragraph" w:styleId="BodyText">
    <w:name w:val="Body Text"/>
    <w:basedOn w:val="Normal"/>
    <w:link w:val="BodyTextChar"/>
    <w:rsid w:val="00520658"/>
    <w:pPr>
      <w:spacing w:before="240" w:after="0" w:line="300" w:lineRule="exact"/>
      <w:jc w:val="both"/>
    </w:pPr>
    <w:rPr>
      <w:rFonts w:ascii="Helvetica" w:eastAsia="Times New Roman" w:hAnsi="Helvetica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0658"/>
    <w:rPr>
      <w:rFonts w:ascii="Helvetica" w:eastAsia="Times New Roman" w:hAnsi="Helvetica"/>
      <w:sz w:val="24"/>
    </w:rPr>
  </w:style>
  <w:style w:type="paragraph" w:styleId="BlockText">
    <w:name w:val="Block Text"/>
    <w:basedOn w:val="Normal"/>
    <w:rsid w:val="00520658"/>
    <w:pPr>
      <w:spacing w:before="360" w:after="0" w:line="300" w:lineRule="exact"/>
      <w:ind w:left="720" w:right="720" w:firstLine="720"/>
      <w:jc w:val="both"/>
    </w:pPr>
    <w:rPr>
      <w:rFonts w:ascii="Helvetica" w:eastAsia="Times New Roman" w:hAnsi="Helvetic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D4E39.54B2D180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ownloads\TS10194722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17B5189-DEA2-47AC-B2A9-3BB2A64FC0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6CD6F4-615A-4CCA-ADF8-39966A67B4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TS101947229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Bea Varquez-Ganzon</cp:lastModifiedBy>
  <cp:revision>2</cp:revision>
  <cp:lastPrinted>2019-08-02T04:31:00Z</cp:lastPrinted>
  <dcterms:created xsi:type="dcterms:W3CDTF">2020-12-22T02:07:00Z</dcterms:created>
  <dcterms:modified xsi:type="dcterms:W3CDTF">2020-12-22T02:07:00Z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TC019472299991</vt:lpwstr>
  </property>
</Properties>
</file>