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the Admissions Committee,</w:t>
      </w:r>
    </w:p>
    <w:p>
      <w:r>
        <w:t>It is my genuine pleasure to recommend Jamal Jackson for admission to your computer science program. As his teacher, I have watched Jamal grow into one of the most capable and self-motivated students I have encountered, and I recommend him with real enthusiasm.</w:t>
      </w:r>
    </w:p>
    <w:p>
      <w:r>
        <w:t>Jamal's academic record speaks for itself. With a 3.95 unweighted GPA and a class rank in the top 3%, he has consistently performed at the highest level, and his 1520 SAT—including an outstanding 770 in Math—reflects both his aptitude and his discipline. But numbers only tell part of Jamal's story. What sets him apart is his ability to turn technical knowledge into real, working solutions.</w:t>
      </w:r>
    </w:p>
    <w:p>
      <w:r>
        <w:t>Consider his projects. Jamal designed, built, and launched a full-stack web application using React and Node.js that now serves more than 500 active users. This is not a classroom exercise; it is a product with a real audience, and it demonstrates a maturity of engineering thinking well beyond his years. He also led a four-person team to a second-place finish at the State Hackathon—an achievement that speaks to both his technical range and his leadership under pressure.</w:t>
      </w:r>
    </w:p>
    <w:p>
      <w:r>
        <w:t>That leadership is a recurring theme. As President of the Coding Club and founder of the school's Hackathon Team, Jamal has created opportunities for his peers, not just for himself. He is the kind of student who lifts a room, patiently mentoring classmates through difficult problems while pushing himself to master new tools like Python, Java, C++, and SQL.</w:t>
      </w:r>
    </w:p>
    <w:p>
      <w:r>
        <w:t>Jamal is curious, resilient, and generous with his talents. He pairs genuine technical skill with the humility and drive that predict long-term success. I am confident he will thrive in a rigorous program and contribute meaningfully to your community.</w:t>
      </w:r>
    </w:p>
    <w:p>
      <w:r>
        <w:t>I recommend him without reservation.</w:t>
      </w:r>
    </w:p>
    <w:p>
      <w:r>
        <w:t>Sincerely,</w:t>
        <w:br/>
        <w:t>[Teacher Name]</w:t>
        <w:br/>
        <w:t>Washington High School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