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087002" w:rsidR="00B23F05" w:rsidP="0057391F" w:rsidRDefault="0057391F" w14:paraId="4761D806" w14:textId="2FC300EB">
      <w:pPr>
        <w:spacing w:after="1"/>
        <w:jc w:val="both"/>
        <w:rPr>
          <w:rFonts w:ascii="Times New Roman" w:hAnsi="Times New Roman" w:cs="Times New Roman"/>
        </w:rPr>
      </w:pPr>
      <w:r w:rsidRPr="00087002">
        <w:rPr>
          <w:rFonts w:ascii="Times New Roman" w:hAnsi="Times New Roman" w:cs="Times New Roman"/>
          <w:b/>
          <w:sz w:val="24"/>
          <w:u w:val="single" w:color="000000"/>
        </w:rPr>
        <w:t>Balance Statement In-take Form – This is the only form you might be collecting from the respondents so let them know.</w:t>
      </w:r>
      <w:r w:rsidRPr="00087002">
        <w:rPr>
          <w:rFonts w:ascii="Times New Roman" w:hAnsi="Times New Roman" w:cs="Times New Roman"/>
          <w:b/>
          <w:sz w:val="24"/>
        </w:rPr>
        <w:t xml:space="preserve"> </w:t>
      </w:r>
    </w:p>
    <w:p w:rsidRPr="00427B05" w:rsidR="00B23F05" w:rsidP="66F84642" w:rsidRDefault="0057391F" w14:paraId="0FA93566" w14:textId="4F72F3FC">
      <w:pPr>
        <w:pStyle w:val="Normal"/>
        <w:spacing w:after="174"/>
        <w:ind w:left="-5" w:hanging="10"/>
        <w:rPr>
          <w:rFonts w:ascii="Times New Roman" w:hAnsi="Times New Roman" w:cs="Times New Roman"/>
          <w:lang w:val="en-US"/>
        </w:rPr>
      </w:pPr>
      <w:r w:rsidRPr="66F84642" w:rsidR="0057391F">
        <w:rPr>
          <w:rFonts w:ascii="Times New Roman" w:hAnsi="Times New Roman" w:cs="Times New Roman"/>
          <w:b w:val="1"/>
          <w:bCs w:val="1"/>
          <w:sz w:val="24"/>
          <w:szCs w:val="24"/>
        </w:rPr>
        <w:t xml:space="preserve">Respondent ID: </w:t>
      </w:r>
      <w:r w:rsidRPr="66F84642" w:rsidR="17868A68">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GH"/>
        </w:rPr>
        <w:t>BL03-NWAG-GURARA-WK 3</w:t>
      </w:r>
    </w:p>
    <w:p w:rsidRPr="00087002" w:rsidR="00B23F05" w:rsidRDefault="0057391F" w14:paraId="69724E03" w14:textId="6DC0EC93">
      <w:pPr>
        <w:tabs>
          <w:tab w:val="center" w:pos="1440"/>
          <w:tab w:val="center" w:pos="2160"/>
        </w:tabs>
        <w:spacing w:after="174"/>
        <w:ind w:left="-15"/>
        <w:rPr>
          <w:rFonts w:ascii="Times New Roman" w:hAnsi="Times New Roman" w:cs="Times New Roman"/>
        </w:rPr>
      </w:pPr>
      <w:r w:rsidRPr="00087002">
        <w:rPr>
          <w:rFonts w:ascii="Times New Roman" w:hAnsi="Times New Roman" w:cs="Times New Roman"/>
          <w:b/>
          <w:sz w:val="24"/>
        </w:rPr>
        <w:t xml:space="preserve">Date: </w:t>
      </w:r>
      <w:r w:rsidR="0048395B">
        <w:rPr>
          <w:rFonts w:ascii="Times New Roman" w:hAnsi="Times New Roman" w:cs="Times New Roman"/>
          <w:b/>
          <w:sz w:val="24"/>
          <w:lang w:val="en-US"/>
        </w:rPr>
        <w:t>20</w:t>
      </w:r>
      <w:r w:rsidRPr="00087002" w:rsidR="00462F1A">
        <w:rPr>
          <w:rFonts w:ascii="Times New Roman" w:hAnsi="Times New Roman" w:cs="Times New Roman"/>
          <w:b/>
          <w:sz w:val="24"/>
          <w:vertAlign w:val="superscript"/>
          <w:lang w:val="en-US"/>
        </w:rPr>
        <w:t>th</w:t>
      </w:r>
      <w:r w:rsidRPr="00087002" w:rsidR="00462F1A">
        <w:rPr>
          <w:rFonts w:ascii="Times New Roman" w:hAnsi="Times New Roman" w:cs="Times New Roman"/>
          <w:b/>
          <w:sz w:val="24"/>
          <w:lang w:val="en-US"/>
        </w:rPr>
        <w:t xml:space="preserve"> December 2021</w:t>
      </w:r>
      <w:r w:rsidR="005C504C">
        <w:rPr>
          <w:rFonts w:ascii="Times New Roman" w:hAnsi="Times New Roman" w:cs="Times New Roman"/>
          <w:b/>
          <w:sz w:val="24"/>
          <w:lang w:val="en-US"/>
        </w:rPr>
        <w:t xml:space="preserve"> (Week </w:t>
      </w:r>
      <w:r w:rsidR="007636D9">
        <w:rPr>
          <w:rFonts w:ascii="Times New Roman" w:hAnsi="Times New Roman" w:cs="Times New Roman"/>
          <w:b/>
          <w:sz w:val="24"/>
          <w:lang w:val="en-US"/>
        </w:rPr>
        <w:t>T</w:t>
      </w:r>
      <w:r w:rsidR="0048395B">
        <w:rPr>
          <w:rFonts w:ascii="Times New Roman" w:hAnsi="Times New Roman" w:cs="Times New Roman"/>
          <w:b/>
          <w:sz w:val="24"/>
          <w:lang w:val="en-US"/>
        </w:rPr>
        <w:t>hree</w:t>
      </w:r>
      <w:r w:rsidR="005C504C">
        <w:rPr>
          <w:rFonts w:ascii="Times New Roman" w:hAnsi="Times New Roman" w:cs="Times New Roman"/>
          <w:b/>
          <w:sz w:val="24"/>
          <w:lang w:val="en-US"/>
        </w:rPr>
        <w:t>)</w:t>
      </w:r>
      <w:r w:rsidRPr="00087002">
        <w:rPr>
          <w:rFonts w:ascii="Times New Roman" w:hAnsi="Times New Roman" w:cs="Times New Roman"/>
          <w:b/>
          <w:sz w:val="24"/>
        </w:rPr>
        <w:tab/>
      </w:r>
      <w:r w:rsidRPr="00087002">
        <w:rPr>
          <w:rFonts w:ascii="Times New Roman" w:hAnsi="Times New Roman" w:cs="Times New Roman"/>
          <w:b/>
          <w:sz w:val="24"/>
        </w:rPr>
        <w:t xml:space="preserve"> </w:t>
      </w:r>
      <w:r w:rsidRPr="00087002">
        <w:rPr>
          <w:rFonts w:ascii="Times New Roman" w:hAnsi="Times New Roman" w:cs="Times New Roman"/>
          <w:b/>
          <w:sz w:val="24"/>
        </w:rPr>
        <w:tab/>
      </w:r>
      <w:r w:rsidRPr="00087002">
        <w:rPr>
          <w:rFonts w:ascii="Times New Roman" w:hAnsi="Times New Roman" w:cs="Times New Roman"/>
          <w:b/>
          <w:sz w:val="24"/>
        </w:rPr>
        <w:t xml:space="preserve"> </w:t>
      </w:r>
    </w:p>
    <w:p w:rsidRPr="00087002" w:rsidR="00B23F05" w:rsidRDefault="0057391F" w14:paraId="6127BFA0" w14:textId="77777777">
      <w:pPr>
        <w:spacing w:after="0"/>
        <w:ind w:left="-5" w:hanging="10"/>
        <w:rPr>
          <w:rFonts w:ascii="Times New Roman" w:hAnsi="Times New Roman" w:cs="Times New Roman"/>
        </w:rPr>
      </w:pPr>
      <w:r w:rsidRPr="00087002">
        <w:rPr>
          <w:rFonts w:ascii="Times New Roman" w:hAnsi="Times New Roman" w:cs="Times New Roman"/>
          <w:b/>
          <w:sz w:val="24"/>
        </w:rPr>
        <w:t>Sample Balance Statement Sheet:</w:t>
      </w:r>
      <w:r w:rsidRPr="00087002">
        <w:rPr>
          <w:rFonts w:ascii="Times New Roman" w:hAnsi="Times New Roman" w:cs="Times New Roman"/>
          <w:b/>
          <w:sz w:val="24"/>
          <w:vertAlign w:val="superscript"/>
        </w:rPr>
        <w:t>1</w:t>
      </w:r>
      <w:r w:rsidRPr="00087002">
        <w:rPr>
          <w:rFonts w:ascii="Times New Roman" w:hAnsi="Times New Roman" w:cs="Times New Roman"/>
          <w:b/>
          <w:sz w:val="24"/>
        </w:rPr>
        <w:t xml:space="preserve">  </w:t>
      </w:r>
    </w:p>
    <w:tbl>
      <w:tblPr>
        <w:tblStyle w:val="TableGrid"/>
        <w:tblW w:w="13646" w:type="dxa"/>
        <w:tblInd w:w="5" w:type="dxa"/>
        <w:tblCellMar>
          <w:top w:w="45" w:type="dxa"/>
          <w:left w:w="108" w:type="dxa"/>
          <w:right w:w="63" w:type="dxa"/>
        </w:tblCellMar>
        <w:tblLook w:val="04A0" w:firstRow="1" w:lastRow="0" w:firstColumn="1" w:lastColumn="0" w:noHBand="0" w:noVBand="1"/>
      </w:tblPr>
      <w:tblGrid>
        <w:gridCol w:w="7078"/>
        <w:gridCol w:w="992"/>
        <w:gridCol w:w="2552"/>
        <w:gridCol w:w="992"/>
        <w:gridCol w:w="2032"/>
      </w:tblGrid>
      <w:tr w:rsidRPr="00087002" w:rsidR="00B23F05" w:rsidTr="004866DE" w14:paraId="6776AC81" w14:textId="77777777">
        <w:trPr>
          <w:trHeight w:val="536"/>
        </w:trPr>
        <w:tc>
          <w:tcPr>
            <w:tcW w:w="7078" w:type="dxa"/>
            <w:tcBorders>
              <w:top w:val="single" w:color="000000" w:sz="4" w:space="0"/>
              <w:left w:val="single" w:color="000000" w:sz="4" w:space="0"/>
              <w:bottom w:val="single" w:color="000000" w:sz="4" w:space="0"/>
              <w:right w:val="nil"/>
            </w:tcBorders>
          </w:tcPr>
          <w:p w:rsidRPr="00087002" w:rsidR="00B23F05" w:rsidRDefault="0057391F" w14:paraId="4CEF449A" w14:textId="77777777">
            <w:pPr>
              <w:ind w:right="65"/>
              <w:jc w:val="right"/>
              <w:rPr>
                <w:rFonts w:ascii="Times New Roman" w:hAnsi="Times New Roman" w:cs="Times New Roman"/>
              </w:rPr>
            </w:pPr>
            <w:r w:rsidRPr="00087002">
              <w:rPr>
                <w:rFonts w:ascii="Times New Roman" w:hAnsi="Times New Roman" w:cs="Times New Roman"/>
                <w:b/>
                <w:sz w:val="24"/>
              </w:rPr>
              <w:t xml:space="preserve">Fixed weekly income </w:t>
            </w:r>
          </w:p>
        </w:tc>
        <w:tc>
          <w:tcPr>
            <w:tcW w:w="992" w:type="dxa"/>
            <w:tcBorders>
              <w:top w:val="single" w:color="000000" w:sz="4" w:space="0"/>
              <w:left w:val="nil"/>
              <w:bottom w:val="single" w:color="000000" w:sz="4" w:space="0"/>
              <w:right w:val="single" w:color="000000" w:sz="4" w:space="0"/>
            </w:tcBorders>
          </w:tcPr>
          <w:p w:rsidRPr="00087002" w:rsidR="00B23F05" w:rsidRDefault="00B23F05" w14:paraId="12279BDE" w14:textId="77777777">
            <w:pPr>
              <w:rPr>
                <w:rFonts w:ascii="Times New Roman" w:hAnsi="Times New Roman" w:cs="Times New Roman"/>
              </w:rPr>
            </w:pPr>
          </w:p>
        </w:tc>
        <w:tc>
          <w:tcPr>
            <w:tcW w:w="3544" w:type="dxa"/>
            <w:gridSpan w:val="2"/>
            <w:tcBorders>
              <w:top w:val="single" w:color="000000" w:sz="4" w:space="0"/>
              <w:left w:val="single" w:color="000000" w:sz="4" w:space="0"/>
              <w:bottom w:val="single" w:color="000000" w:sz="4" w:space="0"/>
              <w:right w:val="single" w:color="000000" w:sz="4" w:space="0"/>
            </w:tcBorders>
          </w:tcPr>
          <w:p w:rsidRPr="00087002" w:rsidR="00B23F05" w:rsidRDefault="0057391F" w14:paraId="149357E9" w14:textId="77777777">
            <w:pPr>
              <w:ind w:right="48"/>
              <w:jc w:val="center"/>
              <w:rPr>
                <w:rFonts w:ascii="Times New Roman" w:hAnsi="Times New Roman" w:cs="Times New Roman"/>
              </w:rPr>
            </w:pPr>
            <w:r w:rsidRPr="00087002">
              <w:rPr>
                <w:rFonts w:ascii="Times New Roman" w:hAnsi="Times New Roman" w:cs="Times New Roman"/>
                <w:b/>
                <w:sz w:val="24"/>
              </w:rPr>
              <w:t xml:space="preserve">Fixed weekly expenditure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73A04B53" w14:textId="77777777">
            <w:pPr>
              <w:ind w:right="46"/>
              <w:jc w:val="center"/>
              <w:rPr>
                <w:rFonts w:ascii="Times New Roman" w:hAnsi="Times New Roman" w:cs="Times New Roman"/>
              </w:rPr>
            </w:pPr>
            <w:r w:rsidRPr="00087002">
              <w:rPr>
                <w:rFonts w:ascii="Times New Roman" w:hAnsi="Times New Roman" w:cs="Times New Roman"/>
                <w:b/>
                <w:sz w:val="24"/>
              </w:rPr>
              <w:t xml:space="preserve">Comment </w:t>
            </w:r>
          </w:p>
        </w:tc>
      </w:tr>
      <w:tr w:rsidRPr="00087002" w:rsidR="00B23F05" w:rsidTr="004866DE" w14:paraId="44C33F10" w14:textId="77777777">
        <w:trPr>
          <w:trHeight w:val="439"/>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4866DE" w14:paraId="4EC4CCB8" w14:textId="70B9FD3A">
            <w:pPr>
              <w:rPr>
                <w:rFonts w:ascii="Times New Roman" w:hAnsi="Times New Roman" w:cs="Times New Roman"/>
                <w:lang w:val="en-US"/>
              </w:rPr>
            </w:pPr>
            <w:r w:rsidRPr="001A7040">
              <w:rPr>
                <w:rFonts w:ascii="Times New Roman" w:hAnsi="Times New Roman" w:cs="Times New Roman"/>
                <w:b/>
                <w:bCs/>
                <w:lang w:val="en-US"/>
              </w:rPr>
              <w:t xml:space="preserve">Income from </w:t>
            </w:r>
            <w:proofErr w:type="spellStart"/>
            <w:r w:rsidRPr="001A7040">
              <w:rPr>
                <w:rFonts w:ascii="Times New Roman" w:hAnsi="Times New Roman" w:cs="Times New Roman"/>
                <w:b/>
                <w:bCs/>
                <w:lang w:val="en-US"/>
              </w:rPr>
              <w:t>Madidi</w:t>
            </w:r>
            <w:proofErr w:type="spellEnd"/>
            <w:r>
              <w:rPr>
                <w:rFonts w:ascii="Times New Roman" w:hAnsi="Times New Roman" w:cs="Times New Roman"/>
                <w:b/>
                <w:bCs/>
                <w:lang w:val="en-US"/>
              </w:rPr>
              <w:t>/Tofu</w:t>
            </w:r>
            <w:r w:rsidRPr="001A7040">
              <w:rPr>
                <w:rFonts w:ascii="Times New Roman" w:hAnsi="Times New Roman" w:cs="Times New Roman"/>
                <w:b/>
                <w:bCs/>
                <w:lang w:val="en-US"/>
              </w:rPr>
              <w:t xml:space="preserve"> sales:</w:t>
            </w:r>
            <w:r>
              <w:rPr>
                <w:rFonts w:ascii="Times New Roman" w:hAnsi="Times New Roman" w:cs="Times New Roman"/>
                <w:lang w:val="en-US"/>
              </w:rPr>
              <w:t xml:space="preserve"> </w:t>
            </w:r>
            <w:r w:rsidRPr="001A7040">
              <w:rPr>
                <w:rFonts w:ascii="Times New Roman" w:hAnsi="Times New Roman" w:cs="Times New Roman"/>
                <w:lang w:val="en-US"/>
              </w:rPr>
              <w:t>(</w:t>
            </w:r>
            <w:proofErr w:type="spellStart"/>
            <w:r w:rsidRPr="001A7040">
              <w:rPr>
                <w:rFonts w:ascii="Times New Roman" w:hAnsi="Times New Roman" w:cs="Times New Roman"/>
                <w:lang w:val="en-US"/>
              </w:rPr>
              <w:t>Madidi</w:t>
            </w:r>
            <w:proofErr w:type="spellEnd"/>
            <w:r w:rsidRPr="001A7040">
              <w:rPr>
                <w:rFonts w:ascii="Times New Roman" w:hAnsi="Times New Roman" w:cs="Times New Roman"/>
                <w:lang w:val="en-US"/>
              </w:rPr>
              <w:t xml:space="preserve"> is a local staple food. It is a thick porridge, gel-like fermented millet or corn. It is mainly consumed as breakfast).</w:t>
            </w:r>
            <w:r>
              <w:rPr>
                <w:rFonts w:ascii="Times New Roman" w:hAnsi="Times New Roman" w:cs="Times New Roman"/>
                <w:lang w:val="en-US"/>
              </w:rPr>
              <w:t xml:space="preserve"> (Woman)</w:t>
            </w:r>
          </w:p>
        </w:tc>
        <w:tc>
          <w:tcPr>
            <w:tcW w:w="992" w:type="dxa"/>
            <w:tcBorders>
              <w:top w:val="single" w:color="000000" w:sz="4" w:space="0"/>
              <w:left w:val="single" w:color="000000" w:sz="4" w:space="0"/>
              <w:bottom w:val="single" w:color="000000" w:sz="4" w:space="0"/>
              <w:right w:val="single" w:color="000000" w:sz="4" w:space="0"/>
            </w:tcBorders>
          </w:tcPr>
          <w:p w:rsidRPr="00AF4294" w:rsidR="00B23F05" w:rsidRDefault="0057391F" w14:paraId="6EEE9259" w14:textId="513FF939">
            <w:pPr>
              <w:rPr>
                <w:rFonts w:ascii="Times New Roman" w:hAnsi="Times New Roman" w:cs="Times New Roman"/>
                <w:lang w:val="en-US"/>
              </w:rPr>
            </w:pPr>
            <w:r w:rsidRPr="00087002">
              <w:rPr>
                <w:rFonts w:ascii="Times New Roman" w:hAnsi="Times New Roman" w:cs="Times New Roman"/>
                <w:sz w:val="20"/>
              </w:rPr>
              <w:t xml:space="preserve">₦ </w:t>
            </w:r>
            <w:r w:rsidR="00AF4294">
              <w:rPr>
                <w:rFonts w:ascii="Times New Roman" w:hAnsi="Times New Roman" w:cs="Times New Roman"/>
                <w:sz w:val="20"/>
                <w:lang w:val="en-US"/>
              </w:rPr>
              <w:t>3,000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014492" w14:paraId="51714290" w14:textId="22E987C3">
            <w:pPr>
              <w:rPr>
                <w:rFonts w:ascii="Times New Roman" w:hAnsi="Times New Roman" w:cs="Times New Roman"/>
                <w:lang w:val="en-US"/>
              </w:rPr>
            </w:pPr>
            <w:r>
              <w:rPr>
                <w:rFonts w:ascii="Times New Roman" w:hAnsi="Times New Roman" w:cs="Times New Roman"/>
                <w:lang w:val="en-US"/>
              </w:rPr>
              <w:t xml:space="preserve">Purchase of </w:t>
            </w:r>
            <w:r w:rsidR="005021C6">
              <w:rPr>
                <w:rFonts w:ascii="Times New Roman" w:hAnsi="Times New Roman" w:cs="Times New Roman"/>
                <w:lang w:val="en-US"/>
              </w:rPr>
              <w:t>Maggi (spice for cooking)</w:t>
            </w:r>
          </w:p>
        </w:tc>
        <w:tc>
          <w:tcPr>
            <w:tcW w:w="992" w:type="dxa"/>
            <w:tcBorders>
              <w:top w:val="single" w:color="000000" w:sz="4" w:space="0"/>
              <w:left w:val="single" w:color="000000" w:sz="4" w:space="0"/>
              <w:bottom w:val="single" w:color="000000" w:sz="4" w:space="0"/>
              <w:right w:val="single" w:color="000000" w:sz="4" w:space="0"/>
            </w:tcBorders>
          </w:tcPr>
          <w:p w:rsidRPr="0048395B" w:rsidR="00B23F05" w:rsidRDefault="0057391F" w14:paraId="01136D40" w14:textId="244EC30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lang w:val="en-US"/>
              </w:rPr>
              <w:t>350</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6152E90B"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4866DE" w14:paraId="277FF3A2"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B1313" w:rsidR="00B23F05" w:rsidRDefault="004866DE" w14:paraId="1157159E" w14:textId="7C063C5D">
            <w:pPr>
              <w:rPr>
                <w:rFonts w:ascii="Times New Roman" w:hAnsi="Times New Roman" w:cs="Times New Roman"/>
                <w:lang w:val="en-US"/>
              </w:rPr>
            </w:pPr>
            <w:r w:rsidRPr="001A7040">
              <w:rPr>
                <w:rFonts w:ascii="Times New Roman" w:hAnsi="Times New Roman" w:cs="Times New Roman"/>
                <w:b/>
                <w:bCs/>
                <w:lang w:val="en-US"/>
              </w:rPr>
              <w:t>Income from menial jobs:</w:t>
            </w:r>
            <w:r w:rsidRPr="00BA3F78">
              <w:rPr>
                <w:rFonts w:ascii="Times New Roman" w:hAnsi="Times New Roman" w:cs="Times New Roman"/>
                <w:i/>
                <w:iCs/>
                <w:lang w:val="en-US"/>
              </w:rPr>
              <w:t xml:space="preserve"> </w:t>
            </w:r>
            <w:r w:rsidRPr="001A7040">
              <w:rPr>
                <w:rFonts w:ascii="Times New Roman" w:hAnsi="Times New Roman" w:cs="Times New Roman"/>
                <w:lang w:val="en-US"/>
              </w:rPr>
              <w:t>(The respondent works as a laborer on other people’s farm and is paid for work done)</w:t>
            </w:r>
          </w:p>
        </w:tc>
        <w:tc>
          <w:tcPr>
            <w:tcW w:w="992" w:type="dxa"/>
            <w:tcBorders>
              <w:top w:val="single" w:color="000000" w:sz="4" w:space="0"/>
              <w:left w:val="single" w:color="000000" w:sz="4" w:space="0"/>
              <w:bottom w:val="single" w:color="000000" w:sz="4" w:space="0"/>
              <w:right w:val="single" w:color="000000" w:sz="4" w:space="0"/>
            </w:tcBorders>
          </w:tcPr>
          <w:p w:rsidRPr="00BA3F78" w:rsidR="00B23F05" w:rsidRDefault="0057391F" w14:paraId="54E508D7" w14:textId="1007485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rPr>
              <w:t>2</w:t>
            </w:r>
            <w:r w:rsidR="0048395B">
              <w:rPr>
                <w:rFonts w:ascii="Times New Roman" w:hAnsi="Times New Roman" w:cs="Times New Roman"/>
                <w:sz w:val="20"/>
                <w:lang w:val="en-US"/>
              </w:rPr>
              <w:t xml:space="preserve">, </w:t>
            </w:r>
            <w:r w:rsidR="0048395B">
              <w:rPr>
                <w:rFonts w:ascii="Times New Roman" w:hAnsi="Times New Roman" w:cs="Times New Roman"/>
                <w:sz w:val="20"/>
              </w:rPr>
              <w:t>0</w:t>
            </w:r>
            <w:r w:rsidR="00BA3F78">
              <w:rPr>
                <w:rFonts w:ascii="Times New Roman" w:hAnsi="Times New Roman" w:cs="Times New Roman"/>
                <w:sz w:val="20"/>
                <w:lang w:val="en-US"/>
              </w:rPr>
              <w:t>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4866DE" w14:paraId="71911404" w14:textId="79DD4BBB">
            <w:pPr>
              <w:rPr>
                <w:rFonts w:ascii="Times New Roman" w:hAnsi="Times New Roman" w:cs="Times New Roman"/>
                <w:lang w:val="en-US"/>
              </w:rPr>
            </w:pPr>
            <w:r>
              <w:rPr>
                <w:rFonts w:ascii="Times New Roman" w:hAnsi="Times New Roman" w:cs="Times New Roman"/>
                <w:lang w:val="en-US"/>
              </w:rPr>
              <w:t>Purchase of fish for household cooking.</w:t>
            </w:r>
          </w:p>
        </w:tc>
        <w:tc>
          <w:tcPr>
            <w:tcW w:w="992" w:type="dxa"/>
            <w:tcBorders>
              <w:top w:val="single" w:color="000000" w:sz="4" w:space="0"/>
              <w:left w:val="single" w:color="000000" w:sz="4" w:space="0"/>
              <w:bottom w:val="single" w:color="000000" w:sz="4" w:space="0"/>
              <w:right w:val="single" w:color="000000" w:sz="4" w:space="0"/>
            </w:tcBorders>
          </w:tcPr>
          <w:p w:rsidRPr="0048395B" w:rsidR="00B23F05" w:rsidRDefault="0057391F" w14:paraId="65B9DD94" w14:textId="40684C37">
            <w:pPr>
              <w:rPr>
                <w:rFonts w:ascii="Times New Roman" w:hAnsi="Times New Roman" w:cs="Times New Roman"/>
                <w:lang w:val="en-US"/>
              </w:rPr>
            </w:pPr>
            <w:r w:rsidRPr="00087002">
              <w:rPr>
                <w:rFonts w:ascii="Times New Roman" w:hAnsi="Times New Roman" w:cs="Times New Roman"/>
                <w:sz w:val="20"/>
              </w:rPr>
              <w:t xml:space="preserve">₦ </w:t>
            </w:r>
            <w:r w:rsidR="0048395B">
              <w:rPr>
                <w:rFonts w:ascii="Times New Roman" w:hAnsi="Times New Roman" w:cs="Times New Roman"/>
                <w:sz w:val="20"/>
                <w:lang w:val="en-US"/>
              </w:rPr>
              <w:t>300</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267667FC"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4866DE" w14:paraId="201F5F22"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BA3F78" w:rsidR="00B23F05" w:rsidRDefault="00B23F05" w14:paraId="72B25375" w14:textId="035BB3CD">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BA3F78" w:rsidR="00B23F05" w:rsidRDefault="0057391F" w14:paraId="3E38A5E4" w14:textId="5C2A22EF">
            <w:pPr>
              <w:rPr>
                <w:rFonts w:ascii="Times New Roman" w:hAnsi="Times New Roman" w:cs="Times New Roman"/>
                <w:lang w:val="en-US"/>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4866DE" w14:paraId="1E40F55F" w14:textId="2444F749">
            <w:pPr>
              <w:rPr>
                <w:rFonts w:ascii="Times New Roman" w:hAnsi="Times New Roman" w:cs="Times New Roman"/>
                <w:lang w:val="en-US"/>
              </w:rPr>
            </w:pPr>
            <w:r>
              <w:rPr>
                <w:rFonts w:ascii="Times New Roman" w:hAnsi="Times New Roman" w:cs="Times New Roman"/>
                <w:lang w:val="en-US"/>
              </w:rPr>
              <w:t xml:space="preserve">Purchase of </w:t>
            </w:r>
            <w:r>
              <w:rPr>
                <w:rFonts w:ascii="Times New Roman" w:hAnsi="Times New Roman" w:cs="Times New Roman"/>
                <w:lang w:val="en-US"/>
              </w:rPr>
              <w:t>meat</w:t>
            </w:r>
            <w:r>
              <w:rPr>
                <w:rFonts w:ascii="Times New Roman" w:hAnsi="Times New Roman" w:cs="Times New Roman"/>
                <w:lang w:val="en-US"/>
              </w:rPr>
              <w:t xml:space="preserve"> for household cooking.</w:t>
            </w:r>
          </w:p>
        </w:tc>
        <w:tc>
          <w:tcPr>
            <w:tcW w:w="992" w:type="dxa"/>
            <w:tcBorders>
              <w:top w:val="single" w:color="000000" w:sz="4" w:space="0"/>
              <w:left w:val="single" w:color="000000" w:sz="4" w:space="0"/>
              <w:bottom w:val="single" w:color="000000" w:sz="4" w:space="0"/>
              <w:right w:val="single" w:color="000000" w:sz="4" w:space="0"/>
            </w:tcBorders>
          </w:tcPr>
          <w:p w:rsidRPr="000A6BA3" w:rsidR="00B23F05" w:rsidRDefault="0057391F" w14:paraId="3D11F350" w14:textId="4A9FBB15">
            <w:pPr>
              <w:rPr>
                <w:rFonts w:ascii="Times New Roman" w:hAnsi="Times New Roman" w:cs="Times New Roman"/>
                <w:lang w:val="en-US"/>
              </w:rPr>
            </w:pPr>
            <w:r w:rsidRPr="00087002">
              <w:rPr>
                <w:rFonts w:ascii="Times New Roman" w:hAnsi="Times New Roman" w:cs="Times New Roman"/>
                <w:sz w:val="20"/>
              </w:rPr>
              <w:t xml:space="preserve">₦ </w:t>
            </w:r>
            <w:r w:rsidR="00E4031E">
              <w:rPr>
                <w:rFonts w:ascii="Times New Roman" w:hAnsi="Times New Roman" w:cs="Times New Roman"/>
                <w:sz w:val="20"/>
              </w:rPr>
              <w:t>4</w:t>
            </w:r>
            <w:r w:rsidR="0048395B">
              <w:rPr>
                <w:rFonts w:ascii="Times New Roman" w:hAnsi="Times New Roman" w:cs="Times New Roman"/>
                <w:sz w:val="20"/>
              </w:rPr>
              <w:t>0</w:t>
            </w:r>
            <w:r w:rsidR="000A6BA3">
              <w:rPr>
                <w:rFonts w:ascii="Times New Roman" w:hAnsi="Times New Roman" w:cs="Times New Roman"/>
                <w:sz w:val="20"/>
                <w:lang w:val="en-US"/>
              </w:rPr>
              <w:t>0</w:t>
            </w:r>
          </w:p>
        </w:tc>
        <w:tc>
          <w:tcPr>
            <w:tcW w:w="2032" w:type="dxa"/>
            <w:tcBorders>
              <w:top w:val="single" w:color="000000" w:sz="4" w:space="0"/>
              <w:left w:val="single" w:color="000000" w:sz="4" w:space="0"/>
              <w:bottom w:val="single" w:color="000000" w:sz="4" w:space="0"/>
              <w:right w:val="single" w:color="000000" w:sz="4" w:space="0"/>
            </w:tcBorders>
          </w:tcPr>
          <w:p w:rsidRPr="005021C6" w:rsidR="00B23F05" w:rsidRDefault="00B23F05" w14:paraId="74B00792" w14:textId="0DF7FE23">
            <w:pPr>
              <w:rPr>
                <w:rFonts w:ascii="Times New Roman" w:hAnsi="Times New Roman" w:cs="Times New Roman"/>
                <w:lang w:val="en-US"/>
              </w:rPr>
            </w:pPr>
          </w:p>
        </w:tc>
      </w:tr>
      <w:tr w:rsidRPr="00087002" w:rsidR="00B23F05" w:rsidTr="004866DE" w14:paraId="5E763FC0"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6E914ED3" w14:textId="77777777">
            <w:pPr>
              <w:rPr>
                <w:rFonts w:ascii="Times New Roman" w:hAnsi="Times New Roman" w:cs="Times New Roman"/>
              </w:rPr>
            </w:pPr>
            <w:r w:rsidRPr="00087002">
              <w:rPr>
                <w:rFonts w:ascii="Times New Roman" w:hAnsi="Times New Roman" w:cs="Times New Roman"/>
                <w:b/>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5789ECB0"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6149F57A" w14:textId="28125289">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6D5B257B" w14:textId="4DD9E997">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B23F05" w14:paraId="5CB9C98E" w14:textId="1F844C88">
            <w:pPr>
              <w:rPr>
                <w:rFonts w:ascii="Times New Roman" w:hAnsi="Times New Roman" w:cs="Times New Roman"/>
              </w:rPr>
            </w:pPr>
          </w:p>
        </w:tc>
      </w:tr>
      <w:tr w:rsidRPr="00087002" w:rsidR="00B23F05" w:rsidTr="004866DE" w14:paraId="3BE85D4D" w14:textId="77777777">
        <w:trPr>
          <w:trHeight w:val="449"/>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7978898E" w14:textId="77777777">
            <w:pPr>
              <w:rPr>
                <w:rFonts w:ascii="Times New Roman" w:hAnsi="Times New Roman" w:cs="Times New Roman"/>
              </w:rPr>
            </w:pPr>
            <w:r w:rsidRPr="00087002">
              <w:rPr>
                <w:rFonts w:ascii="Times New Roman" w:hAnsi="Times New Roman" w:cs="Times New Roman"/>
                <w:b/>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20420081"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1F1A0857" w14:textId="08D9F30F">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44BEC347" w14:textId="58FC465E">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6556542E"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4866DE" w14:paraId="1D811CC6"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78E34B84" w14:textId="77777777">
            <w:pPr>
              <w:ind w:right="48"/>
              <w:jc w:val="right"/>
              <w:rPr>
                <w:rFonts w:ascii="Times New Roman" w:hAnsi="Times New Roman" w:cs="Times New Roman"/>
                <w:b/>
              </w:rPr>
            </w:pPr>
            <w:r w:rsidRPr="00087002">
              <w:rPr>
                <w:rFonts w:ascii="Times New Roman" w:hAnsi="Times New Roman" w:cs="Times New Roman"/>
                <w:b/>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981774" w:rsidR="00B23F05" w:rsidRDefault="0057391F" w14:paraId="42D50CED" w14:textId="079860FF">
            <w:pPr>
              <w:rPr>
                <w:rFonts w:ascii="Times New Roman" w:hAnsi="Times New Roman" w:cs="Times New Roman"/>
                <w:b/>
                <w:lang w:val="en-US"/>
              </w:rPr>
            </w:pPr>
            <w:r w:rsidRPr="00087002">
              <w:rPr>
                <w:rFonts w:ascii="Times New Roman" w:hAnsi="Times New Roman" w:cs="Times New Roman"/>
                <w:b/>
                <w:sz w:val="20"/>
              </w:rPr>
              <w:t xml:space="preserve">₦ </w:t>
            </w:r>
            <w:r w:rsidR="00981774">
              <w:rPr>
                <w:rFonts w:ascii="Times New Roman" w:hAnsi="Times New Roman" w:cs="Times New Roman"/>
                <w:b/>
                <w:sz w:val="20"/>
                <w:lang w:val="en-US"/>
              </w:rPr>
              <w:t>5,000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57391F" w14:paraId="025DB140" w14:textId="77777777">
            <w:pPr>
              <w:ind w:right="47"/>
              <w:jc w:val="right"/>
              <w:rPr>
                <w:rFonts w:ascii="Times New Roman" w:hAnsi="Times New Roman" w:cs="Times New Roman"/>
                <w:b/>
              </w:rPr>
            </w:pPr>
            <w:r w:rsidRPr="00087002">
              <w:rPr>
                <w:rFonts w:ascii="Times New Roman" w:hAnsi="Times New Roman" w:cs="Times New Roman"/>
                <w:b/>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981774" w:rsidR="00B23F05" w:rsidRDefault="005C504C" w14:paraId="5F658CDC" w14:textId="1E68236B">
            <w:pPr>
              <w:rPr>
                <w:rFonts w:ascii="Times New Roman" w:hAnsi="Times New Roman" w:cs="Times New Roman"/>
                <w:b/>
                <w:bCs/>
                <w:lang w:val="en-US"/>
              </w:rPr>
            </w:pPr>
            <w:r w:rsidRPr="00981774">
              <w:rPr>
                <w:rFonts w:ascii="Times New Roman" w:hAnsi="Times New Roman" w:cs="Times New Roman"/>
                <w:b/>
                <w:bCs/>
                <w:sz w:val="20"/>
              </w:rPr>
              <w:t>₦</w:t>
            </w:r>
            <w:r w:rsidRPr="00981774" w:rsidR="004866DE">
              <w:rPr>
                <w:rFonts w:ascii="Times New Roman" w:hAnsi="Times New Roman" w:cs="Times New Roman"/>
                <w:b/>
                <w:bCs/>
                <w:sz w:val="20"/>
                <w:lang w:val="en-US"/>
              </w:rPr>
              <w:t xml:space="preserve"> </w:t>
            </w:r>
            <w:r w:rsidRPr="00981774" w:rsidR="00981774">
              <w:rPr>
                <w:rFonts w:ascii="Times New Roman" w:hAnsi="Times New Roman" w:cs="Times New Roman"/>
                <w:b/>
                <w:bCs/>
                <w:sz w:val="20"/>
                <w:lang w:val="en-US"/>
              </w:rPr>
              <w:t>1,050</w:t>
            </w:r>
          </w:p>
        </w:tc>
        <w:tc>
          <w:tcPr>
            <w:tcW w:w="2032" w:type="dxa"/>
            <w:tcBorders>
              <w:top w:val="single" w:color="000000" w:sz="4" w:space="0"/>
              <w:left w:val="single" w:color="000000" w:sz="4" w:space="0"/>
              <w:bottom w:val="single" w:color="000000" w:sz="4" w:space="0"/>
              <w:right w:val="single" w:color="000000" w:sz="4" w:space="0"/>
            </w:tcBorders>
          </w:tcPr>
          <w:p w:rsidRPr="00981774" w:rsidR="00B23F05" w:rsidRDefault="0057391F" w14:paraId="55D9BEFF" w14:textId="77777777">
            <w:pPr>
              <w:rPr>
                <w:rFonts w:ascii="Times New Roman" w:hAnsi="Times New Roman" w:cs="Times New Roman"/>
                <w:b/>
                <w:bCs/>
              </w:rPr>
            </w:pPr>
            <w:r w:rsidRPr="00981774">
              <w:rPr>
                <w:rFonts w:ascii="Times New Roman" w:hAnsi="Times New Roman" w:cs="Times New Roman"/>
                <w:b/>
                <w:bCs/>
                <w:sz w:val="20"/>
              </w:rPr>
              <w:t xml:space="preserve"> </w:t>
            </w:r>
          </w:p>
        </w:tc>
      </w:tr>
      <w:tr w:rsidRPr="00087002" w:rsidR="00B23F05" w:rsidTr="004866DE" w14:paraId="6B1FB9FB" w14:textId="77777777">
        <w:trPr>
          <w:trHeight w:val="535"/>
        </w:trPr>
        <w:tc>
          <w:tcPr>
            <w:tcW w:w="7078" w:type="dxa"/>
            <w:tcBorders>
              <w:top w:val="single" w:color="000000" w:sz="4" w:space="0"/>
              <w:left w:val="single" w:color="000000" w:sz="4" w:space="0"/>
              <w:bottom w:val="single" w:color="000000" w:sz="4" w:space="0"/>
              <w:right w:val="nil"/>
            </w:tcBorders>
          </w:tcPr>
          <w:p w:rsidRPr="00087002" w:rsidR="00B23F05" w:rsidRDefault="0057391F" w14:paraId="7D398D20" w14:textId="79D91162">
            <w:pPr>
              <w:rPr>
                <w:rFonts w:ascii="Times New Roman" w:hAnsi="Times New Roman" w:cs="Times New Roman"/>
              </w:rPr>
            </w:pPr>
            <w:r w:rsidRPr="00087002">
              <w:rPr>
                <w:rFonts w:ascii="Times New Roman" w:hAnsi="Times New Roman" w:cs="Times New Roman"/>
                <w:sz w:val="24"/>
              </w:rPr>
              <w:t xml:space="preserve"> </w:t>
            </w:r>
            <w:r w:rsidRPr="00087002">
              <w:rPr>
                <w:rFonts w:ascii="Times New Roman" w:hAnsi="Times New Roman" w:cs="Times New Roman"/>
                <w:b/>
                <w:sz w:val="24"/>
              </w:rPr>
              <w:t>Variable weekly income</w:t>
            </w:r>
            <w:r w:rsidRPr="00087002">
              <w:rPr>
                <w:rFonts w:ascii="Times New Roman" w:hAnsi="Times New Roman" w:cs="Times New Roman"/>
                <w:b/>
                <w:sz w:val="20"/>
              </w:rPr>
              <w:t xml:space="preserve"> </w:t>
            </w:r>
          </w:p>
        </w:tc>
        <w:tc>
          <w:tcPr>
            <w:tcW w:w="992" w:type="dxa"/>
            <w:tcBorders>
              <w:top w:val="single" w:color="000000" w:sz="4" w:space="0"/>
              <w:left w:val="nil"/>
              <w:bottom w:val="single" w:color="000000" w:sz="4" w:space="0"/>
              <w:right w:val="single" w:color="000000" w:sz="4" w:space="0"/>
            </w:tcBorders>
          </w:tcPr>
          <w:p w:rsidRPr="00087002" w:rsidR="00B23F05" w:rsidRDefault="00B23F05" w14:paraId="23E8037B" w14:textId="77777777">
            <w:pPr>
              <w:rPr>
                <w:rFonts w:ascii="Times New Roman" w:hAnsi="Times New Roman" w:cs="Times New Roman"/>
              </w:rPr>
            </w:pPr>
          </w:p>
        </w:tc>
        <w:tc>
          <w:tcPr>
            <w:tcW w:w="3544" w:type="dxa"/>
            <w:gridSpan w:val="2"/>
            <w:tcBorders>
              <w:top w:val="single" w:color="000000" w:sz="4" w:space="0"/>
              <w:left w:val="single" w:color="000000" w:sz="4" w:space="0"/>
              <w:bottom w:val="single" w:color="000000" w:sz="4" w:space="0"/>
              <w:right w:val="single" w:color="000000" w:sz="4" w:space="0"/>
            </w:tcBorders>
          </w:tcPr>
          <w:p w:rsidRPr="00087002" w:rsidR="00B23F05" w:rsidRDefault="0057391F" w14:paraId="16DA4D18" w14:textId="77777777">
            <w:pPr>
              <w:ind w:right="48"/>
              <w:jc w:val="center"/>
              <w:rPr>
                <w:rFonts w:ascii="Times New Roman" w:hAnsi="Times New Roman" w:cs="Times New Roman"/>
              </w:rPr>
            </w:pPr>
            <w:r w:rsidRPr="00087002">
              <w:rPr>
                <w:rFonts w:ascii="Times New Roman" w:hAnsi="Times New Roman" w:cs="Times New Roman"/>
                <w:b/>
                <w:sz w:val="24"/>
              </w:rPr>
              <w:t>Variable weekly expenditure</w:t>
            </w:r>
            <w:r w:rsidRPr="00087002">
              <w:rPr>
                <w:rFonts w:ascii="Times New Roman" w:hAnsi="Times New Roman" w:cs="Times New Roman"/>
                <w:b/>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4FCC492A" w14:textId="77777777">
            <w:pPr>
              <w:ind w:right="46"/>
              <w:jc w:val="center"/>
              <w:rPr>
                <w:rFonts w:ascii="Times New Roman" w:hAnsi="Times New Roman" w:cs="Times New Roman"/>
              </w:rPr>
            </w:pPr>
            <w:r w:rsidRPr="00087002">
              <w:rPr>
                <w:rFonts w:ascii="Times New Roman" w:hAnsi="Times New Roman" w:cs="Times New Roman"/>
                <w:b/>
                <w:sz w:val="24"/>
              </w:rPr>
              <w:t xml:space="preserve">Comments </w:t>
            </w:r>
          </w:p>
        </w:tc>
      </w:tr>
      <w:tr w:rsidRPr="00087002" w:rsidR="00B23F05" w:rsidTr="004866DE" w14:paraId="218CC42C"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01198E" w14:paraId="3B2EB756" w14:textId="7BA310B5">
            <w:pPr>
              <w:rPr>
                <w:rFonts w:ascii="Times New Roman" w:hAnsi="Times New Roman" w:cs="Times New Roman"/>
              </w:rPr>
            </w:pPr>
            <w:r>
              <w:rPr>
                <w:rFonts w:ascii="Times New Roman" w:hAnsi="Times New Roman" w:cs="Times New Roman"/>
                <w:lang w:val="en-US"/>
              </w:rPr>
              <w:t>Income from soy beans business. The respondent disclosed that she buys from local farmers, stores and sells off when the price appreciates. She also uses part of it for her tofu business.</w:t>
            </w:r>
          </w:p>
        </w:tc>
        <w:tc>
          <w:tcPr>
            <w:tcW w:w="992" w:type="dxa"/>
            <w:tcBorders>
              <w:top w:val="single" w:color="000000" w:sz="4" w:space="0"/>
              <w:left w:val="single" w:color="000000" w:sz="4" w:space="0"/>
              <w:bottom w:val="single" w:color="000000" w:sz="4" w:space="0"/>
              <w:right w:val="single" w:color="000000" w:sz="4" w:space="0"/>
            </w:tcBorders>
          </w:tcPr>
          <w:p w:rsidRPr="000A6BA3" w:rsidR="00B23F05" w:rsidRDefault="0057391F" w14:paraId="0A3C407A" w14:textId="51F1E14C">
            <w:pPr>
              <w:rPr>
                <w:rFonts w:ascii="Times New Roman" w:hAnsi="Times New Roman" w:cs="Times New Roman"/>
                <w:lang w:val="en-US"/>
              </w:rPr>
            </w:pPr>
            <w:r w:rsidRPr="00087002">
              <w:rPr>
                <w:rFonts w:ascii="Times New Roman" w:hAnsi="Times New Roman" w:cs="Times New Roman"/>
                <w:sz w:val="20"/>
              </w:rPr>
              <w:t>₦</w:t>
            </w:r>
            <w:r w:rsidR="000A6BA3">
              <w:rPr>
                <w:rFonts w:ascii="Times New Roman" w:hAnsi="Times New Roman" w:cs="Times New Roman"/>
                <w:sz w:val="20"/>
                <w:lang w:val="en-US"/>
              </w:rPr>
              <w:t xml:space="preserve"> </w:t>
            </w:r>
            <w:r w:rsidR="0001198E">
              <w:rPr>
                <w:rFonts w:ascii="Times New Roman" w:hAnsi="Times New Roman" w:cs="Times New Roman"/>
                <w:sz w:val="20"/>
                <w:lang w:val="en-US"/>
              </w:rPr>
              <w:t>3,0</w:t>
            </w:r>
            <w:r w:rsidR="000A6BA3">
              <w:rPr>
                <w:rFonts w:ascii="Times New Roman" w:hAnsi="Times New Roman" w:cs="Times New Roman"/>
                <w:sz w:val="20"/>
                <w:lang w:val="en-US"/>
              </w:rPr>
              <w:t>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448240D1" w14:textId="6DACDC73">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3FD6A1E" w14:textId="2F5791AE">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40762B" w:rsidR="00B23F05" w:rsidRDefault="00B23F05" w14:paraId="3BDCD2B9" w14:textId="447FB6A6">
            <w:pPr>
              <w:rPr>
                <w:rFonts w:ascii="Times New Roman" w:hAnsi="Times New Roman" w:cs="Times New Roman"/>
                <w:lang w:val="en-US"/>
              </w:rPr>
            </w:pPr>
          </w:p>
        </w:tc>
      </w:tr>
      <w:tr w:rsidRPr="00087002" w:rsidR="00B23F05" w:rsidTr="004866DE" w14:paraId="2E812B24"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1198E" w:rsidR="00B23F05" w:rsidRDefault="0057391F" w14:paraId="304E91F8" w14:textId="23DD5516">
            <w:pPr>
              <w:rPr>
                <w:rFonts w:ascii="Times New Roman" w:hAnsi="Times New Roman" w:cs="Times New Roman"/>
                <w:lang w:val="en-US"/>
              </w:rPr>
            </w:pPr>
            <w:r w:rsidRPr="00087002">
              <w:rPr>
                <w:rFonts w:ascii="Times New Roman" w:hAnsi="Times New Roman" w:cs="Times New Roman"/>
                <w:b/>
                <w:sz w:val="20"/>
              </w:rPr>
              <w:t xml:space="preserve"> </w:t>
            </w:r>
            <w:r w:rsidR="0001198E">
              <w:rPr>
                <w:rFonts w:ascii="Times New Roman" w:hAnsi="Times New Roman" w:cs="Times New Roman"/>
                <w:b/>
                <w:sz w:val="20"/>
                <w:lang w:val="en-US"/>
              </w:rPr>
              <w:t xml:space="preserve">Monetary gift received from her father </w:t>
            </w:r>
          </w:p>
        </w:tc>
        <w:tc>
          <w:tcPr>
            <w:tcW w:w="992" w:type="dxa"/>
            <w:tcBorders>
              <w:top w:val="single" w:color="000000" w:sz="4" w:space="0"/>
              <w:left w:val="single" w:color="000000" w:sz="4" w:space="0"/>
              <w:bottom w:val="single" w:color="000000" w:sz="4" w:space="0"/>
              <w:right w:val="single" w:color="000000" w:sz="4" w:space="0"/>
            </w:tcBorders>
          </w:tcPr>
          <w:p w:rsidRPr="0001198E" w:rsidR="00B23F05" w:rsidRDefault="0057391F" w14:paraId="5142A398" w14:textId="18F7500A">
            <w:pPr>
              <w:rPr>
                <w:rFonts w:ascii="Times New Roman" w:hAnsi="Times New Roman" w:cs="Times New Roman"/>
                <w:lang w:val="en-US"/>
              </w:rPr>
            </w:pPr>
            <w:r w:rsidRPr="00087002">
              <w:rPr>
                <w:rFonts w:ascii="Times New Roman" w:hAnsi="Times New Roman" w:cs="Times New Roman"/>
                <w:sz w:val="20"/>
              </w:rPr>
              <w:t xml:space="preserve">₦ </w:t>
            </w:r>
            <w:r w:rsidR="0001198E">
              <w:rPr>
                <w:rFonts w:ascii="Times New Roman" w:hAnsi="Times New Roman" w:cs="Times New Roman"/>
                <w:sz w:val="20"/>
                <w:lang w:val="en-US"/>
              </w:rPr>
              <w:t>2, 000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048AE985" w14:textId="62C654B7">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602D4AFD" w14:textId="45DF622F">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40762B" w:rsidR="00B23F05" w:rsidRDefault="00B23F05" w14:paraId="44A2A42D" w14:textId="728EC81B">
            <w:pPr>
              <w:rPr>
                <w:rFonts w:ascii="Times New Roman" w:hAnsi="Times New Roman" w:cs="Times New Roman"/>
                <w:lang w:val="en-US"/>
              </w:rPr>
            </w:pPr>
          </w:p>
        </w:tc>
      </w:tr>
      <w:tr w:rsidRPr="00087002" w:rsidR="00B23F05" w:rsidTr="004866DE" w14:paraId="2424D6C6" w14:textId="77777777">
        <w:trPr>
          <w:trHeight w:val="452"/>
        </w:trPr>
        <w:tc>
          <w:tcPr>
            <w:tcW w:w="7078" w:type="dxa"/>
            <w:tcBorders>
              <w:top w:val="single" w:color="000000" w:sz="4" w:space="0"/>
              <w:left w:val="single" w:color="000000" w:sz="4" w:space="0"/>
              <w:bottom w:val="single" w:color="000000" w:sz="4" w:space="0"/>
              <w:right w:val="single" w:color="000000" w:sz="4" w:space="0"/>
            </w:tcBorders>
          </w:tcPr>
          <w:p w:rsidRPr="0001198E" w:rsidR="00B23F05" w:rsidRDefault="0057391F" w14:paraId="2C60C0EC" w14:textId="09247705">
            <w:pPr>
              <w:rPr>
                <w:rFonts w:ascii="Times New Roman" w:hAnsi="Times New Roman" w:cs="Times New Roman"/>
                <w:lang w:val="en-US"/>
              </w:rPr>
            </w:pPr>
            <w:r w:rsidRPr="00087002">
              <w:rPr>
                <w:rFonts w:ascii="Times New Roman" w:hAnsi="Times New Roman" w:cs="Times New Roman"/>
                <w:b/>
                <w:sz w:val="20"/>
              </w:rPr>
              <w:t xml:space="preserve"> </w:t>
            </w:r>
            <w:r w:rsidR="0001198E">
              <w:rPr>
                <w:rFonts w:ascii="Times New Roman" w:hAnsi="Times New Roman" w:cs="Times New Roman"/>
                <w:b/>
                <w:sz w:val="20"/>
                <w:lang w:val="en-US"/>
              </w:rPr>
              <w:t>Recharge card gift</w:t>
            </w:r>
          </w:p>
        </w:tc>
        <w:tc>
          <w:tcPr>
            <w:tcW w:w="992" w:type="dxa"/>
            <w:tcBorders>
              <w:top w:val="single" w:color="000000" w:sz="4" w:space="0"/>
              <w:left w:val="single" w:color="000000" w:sz="4" w:space="0"/>
              <w:bottom w:val="single" w:color="000000" w:sz="4" w:space="0"/>
              <w:right w:val="single" w:color="000000" w:sz="4" w:space="0"/>
            </w:tcBorders>
          </w:tcPr>
          <w:p w:rsidRPr="0001198E" w:rsidR="00B23F05" w:rsidRDefault="0057391F" w14:paraId="16D5E418" w14:textId="5AC527AE">
            <w:pPr>
              <w:rPr>
                <w:rFonts w:ascii="Times New Roman" w:hAnsi="Times New Roman" w:cs="Times New Roman"/>
                <w:lang w:val="en-US"/>
              </w:rPr>
            </w:pPr>
            <w:r w:rsidRPr="00087002">
              <w:rPr>
                <w:rFonts w:ascii="Times New Roman" w:hAnsi="Times New Roman" w:cs="Times New Roman"/>
                <w:sz w:val="20"/>
              </w:rPr>
              <w:t xml:space="preserve">₦ </w:t>
            </w:r>
            <w:r w:rsidR="0001198E">
              <w:rPr>
                <w:rFonts w:ascii="Times New Roman" w:hAnsi="Times New Roman" w:cs="Times New Roman"/>
                <w:sz w:val="20"/>
                <w:lang w:val="en-US"/>
              </w:rPr>
              <w:t>300</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269C35B3" w14:textId="1B921E2B">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1C4EAB8" w14:textId="26FC44B1">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40762B" w:rsidR="00B23F05" w:rsidRDefault="00B23F05" w14:paraId="0A6D74C1" w14:textId="6A9FB0C9">
            <w:pPr>
              <w:rPr>
                <w:rFonts w:ascii="Times New Roman" w:hAnsi="Times New Roman" w:cs="Times New Roman"/>
                <w:lang w:val="en-US"/>
              </w:rPr>
            </w:pPr>
          </w:p>
        </w:tc>
      </w:tr>
      <w:tr w:rsidRPr="00087002" w:rsidR="00B23F05" w:rsidTr="004866DE" w14:paraId="1BFA71E8" w14:textId="77777777">
        <w:trPr>
          <w:trHeight w:val="449"/>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3450286C" w14:textId="77777777">
            <w:pPr>
              <w:rPr>
                <w:rFonts w:ascii="Times New Roman" w:hAnsi="Times New Roman" w:cs="Times New Roman"/>
              </w:rPr>
            </w:pPr>
            <w:r w:rsidRPr="00087002">
              <w:rPr>
                <w:rFonts w:ascii="Times New Roman" w:hAnsi="Times New Roman" w:cs="Times New Roman"/>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022B7D72"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59783975" w14:textId="4F9C0ACC">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74411C70" w14:textId="346059EA">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00ECEADB" w14:textId="77777777">
            <w:pPr>
              <w:rPr>
                <w:rFonts w:ascii="Times New Roman" w:hAnsi="Times New Roman" w:cs="Times New Roman"/>
              </w:rPr>
            </w:pPr>
            <w:r w:rsidRPr="00087002">
              <w:rPr>
                <w:rFonts w:ascii="Times New Roman" w:hAnsi="Times New Roman" w:cs="Times New Roman"/>
                <w:sz w:val="20"/>
              </w:rPr>
              <w:t xml:space="preserve"> </w:t>
            </w:r>
          </w:p>
        </w:tc>
      </w:tr>
      <w:tr w:rsidRPr="00087002" w:rsidR="00B23F05" w:rsidTr="004866DE" w14:paraId="72367803" w14:textId="77777777">
        <w:trPr>
          <w:trHeight w:val="454"/>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71F09A69" w14:textId="77777777">
            <w:pPr>
              <w:rPr>
                <w:rFonts w:ascii="Times New Roman" w:hAnsi="Times New Roman" w:cs="Times New Roman"/>
              </w:rPr>
            </w:pPr>
            <w:r w:rsidRPr="00087002">
              <w:rPr>
                <w:rFonts w:ascii="Times New Roman" w:hAnsi="Times New Roman" w:cs="Times New Roman"/>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36609E47"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087002" w:rsidR="00B23F05" w:rsidRDefault="00B23F05" w14:paraId="33A4C9DC" w14:textId="30571046">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E4031E" w:rsidR="00B23F05" w:rsidRDefault="0057391F" w14:paraId="53E0BC03" w14:textId="4FBAA1A6">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087002" w:rsidR="00B23F05" w:rsidRDefault="0057391F" w14:paraId="6F9996AE" w14:textId="77777777">
            <w:pPr>
              <w:rPr>
                <w:rFonts w:ascii="Times New Roman" w:hAnsi="Times New Roman" w:cs="Times New Roman"/>
              </w:rPr>
            </w:pPr>
            <w:r w:rsidRPr="00087002">
              <w:rPr>
                <w:rFonts w:ascii="Times New Roman" w:hAnsi="Times New Roman" w:cs="Times New Roman"/>
                <w:sz w:val="20"/>
              </w:rPr>
              <w:t xml:space="preserve"> </w:t>
            </w:r>
          </w:p>
        </w:tc>
      </w:tr>
    </w:tbl>
    <w:p w:rsidRPr="00087002" w:rsidR="00B23F05" w:rsidRDefault="0057391F" w14:paraId="54DFC23D" w14:textId="77777777">
      <w:pPr>
        <w:spacing w:after="0"/>
        <w:rPr>
          <w:rFonts w:ascii="Times New Roman" w:hAnsi="Times New Roman" w:cs="Times New Roman"/>
        </w:rPr>
      </w:pPr>
      <w:r w:rsidRPr="00087002">
        <w:rPr>
          <w:rFonts w:ascii="Times New Roman" w:hAnsi="Times New Roman" w:cs="Times New Roman"/>
          <w:sz w:val="20"/>
        </w:rPr>
        <w:t xml:space="preserve"> </w:t>
      </w:r>
    </w:p>
    <w:tbl>
      <w:tblPr>
        <w:tblStyle w:val="TableGrid"/>
        <w:tblW w:w="13646" w:type="dxa"/>
        <w:tblInd w:w="5" w:type="dxa"/>
        <w:tblCellMar>
          <w:top w:w="47" w:type="dxa"/>
          <w:left w:w="108" w:type="dxa"/>
          <w:right w:w="63" w:type="dxa"/>
        </w:tblCellMar>
        <w:tblLook w:val="04A0" w:firstRow="1" w:lastRow="0" w:firstColumn="1" w:lastColumn="0" w:noHBand="0" w:noVBand="1"/>
      </w:tblPr>
      <w:tblGrid>
        <w:gridCol w:w="7078"/>
        <w:gridCol w:w="992"/>
        <w:gridCol w:w="2552"/>
        <w:gridCol w:w="992"/>
        <w:gridCol w:w="2032"/>
      </w:tblGrid>
      <w:tr w:rsidRPr="00087002" w:rsidR="00B23F05" w:rsidTr="00177CCA" w14:paraId="24A2EFF2" w14:textId="77777777">
        <w:trPr>
          <w:trHeight w:val="451"/>
        </w:trPr>
        <w:tc>
          <w:tcPr>
            <w:tcW w:w="7078" w:type="dxa"/>
            <w:tcBorders>
              <w:top w:val="single" w:color="000000" w:sz="4" w:space="0"/>
              <w:left w:val="single" w:color="000000" w:sz="4" w:space="0"/>
              <w:bottom w:val="single" w:color="000000" w:sz="4" w:space="0"/>
              <w:right w:val="single" w:color="000000" w:sz="4" w:space="0"/>
            </w:tcBorders>
          </w:tcPr>
          <w:p w:rsidRPr="00087002" w:rsidR="00B23F05" w:rsidRDefault="0057391F" w14:paraId="542E78B0" w14:textId="77777777">
            <w:pPr>
              <w:rPr>
                <w:rFonts w:ascii="Times New Roman" w:hAnsi="Times New Roman" w:cs="Times New Roman"/>
              </w:rPr>
            </w:pPr>
            <w:r w:rsidRPr="00087002">
              <w:rPr>
                <w:rFonts w:ascii="Times New Roman" w:hAnsi="Times New Roman" w:cs="Times New Roman"/>
                <w:sz w:val="20"/>
              </w:rPr>
              <w:t xml:space="preserve"> </w:t>
            </w:r>
          </w:p>
        </w:tc>
        <w:tc>
          <w:tcPr>
            <w:tcW w:w="992" w:type="dxa"/>
            <w:tcBorders>
              <w:top w:val="single" w:color="000000" w:sz="4" w:space="0"/>
              <w:left w:val="single" w:color="000000" w:sz="4" w:space="0"/>
              <w:bottom w:val="single" w:color="000000" w:sz="4" w:space="0"/>
              <w:right w:val="single" w:color="000000" w:sz="4" w:space="0"/>
            </w:tcBorders>
          </w:tcPr>
          <w:p w:rsidRPr="00087002" w:rsidR="00B23F05" w:rsidRDefault="0057391F" w14:paraId="15D8C99D" w14:textId="77777777">
            <w:pPr>
              <w:rPr>
                <w:rFonts w:ascii="Times New Roman" w:hAnsi="Times New Roman" w:cs="Times New Roman"/>
              </w:rPr>
            </w:pPr>
            <w:r w:rsidRPr="00087002">
              <w:rPr>
                <w:rFonts w:ascii="Times New Roman" w:hAnsi="Times New Roman" w:cs="Times New Roman"/>
                <w:sz w:val="20"/>
              </w:rPr>
              <w:t xml:space="preserve">₦ </w:t>
            </w:r>
          </w:p>
        </w:tc>
        <w:tc>
          <w:tcPr>
            <w:tcW w:w="2552" w:type="dxa"/>
            <w:tcBorders>
              <w:top w:val="single" w:color="000000" w:sz="4" w:space="0"/>
              <w:left w:val="single" w:color="000000" w:sz="4" w:space="0"/>
              <w:bottom w:val="single" w:color="000000" w:sz="4" w:space="0"/>
              <w:right w:val="single" w:color="000000" w:sz="4" w:space="0"/>
            </w:tcBorders>
          </w:tcPr>
          <w:p w:rsidRPr="004C046E" w:rsidR="00B23F05" w:rsidRDefault="00B23F05" w14:paraId="38BB3F10" w14:textId="57B5FD7D">
            <w:pPr>
              <w:rPr>
                <w:rFonts w:ascii="Times New Roman" w:hAnsi="Times New Roman" w:cs="Times New Roman"/>
                <w:lang w:val="en-US"/>
              </w:rPr>
            </w:pPr>
          </w:p>
        </w:tc>
        <w:tc>
          <w:tcPr>
            <w:tcW w:w="992" w:type="dxa"/>
            <w:tcBorders>
              <w:top w:val="single" w:color="000000" w:sz="4" w:space="0"/>
              <w:left w:val="single" w:color="000000" w:sz="4" w:space="0"/>
              <w:bottom w:val="single" w:color="000000" w:sz="4" w:space="0"/>
              <w:right w:val="single" w:color="000000" w:sz="4" w:space="0"/>
            </w:tcBorders>
          </w:tcPr>
          <w:p w:rsidRPr="0040762B" w:rsidR="00B23F05" w:rsidRDefault="0057391F" w14:paraId="026F170B" w14:textId="213E5EF1">
            <w:pPr>
              <w:rPr>
                <w:rFonts w:ascii="Times New Roman" w:hAnsi="Times New Roman" w:cs="Times New Roman"/>
                <w:lang w:val="en-US"/>
              </w:rPr>
            </w:pPr>
            <w:r w:rsidRPr="00087002">
              <w:rPr>
                <w:rFonts w:ascii="Times New Roman" w:hAnsi="Times New Roman" w:cs="Times New Roman"/>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D02685" w:rsidR="00B23F05" w:rsidRDefault="00B23F05" w14:paraId="7AD3A662" w14:textId="16473317">
            <w:pPr>
              <w:rPr>
                <w:rFonts w:ascii="Times New Roman" w:hAnsi="Times New Roman" w:cs="Times New Roman"/>
                <w:lang w:val="en-US"/>
              </w:rPr>
            </w:pPr>
          </w:p>
        </w:tc>
      </w:tr>
      <w:tr w:rsidRPr="00087002" w:rsidR="00B23F05" w:rsidTr="00177CCA" w14:paraId="5B04D3F8" w14:textId="77777777">
        <w:trPr>
          <w:trHeight w:val="300"/>
        </w:trPr>
        <w:tc>
          <w:tcPr>
            <w:tcW w:w="7078" w:type="dxa"/>
            <w:tcBorders>
              <w:top w:val="single" w:color="000000" w:sz="4" w:space="0"/>
              <w:left w:val="single" w:color="000000" w:sz="4" w:space="0"/>
              <w:bottom w:val="single" w:color="000000" w:sz="4" w:space="0"/>
              <w:right w:val="single" w:color="000000" w:sz="4" w:space="0"/>
            </w:tcBorders>
          </w:tcPr>
          <w:p w:rsidRPr="00177CCA" w:rsidR="00B23F05" w:rsidRDefault="0057391F" w14:paraId="19DBE883" w14:textId="77777777">
            <w:pPr>
              <w:ind w:right="48"/>
              <w:jc w:val="right"/>
              <w:rPr>
                <w:rFonts w:ascii="Times New Roman" w:hAnsi="Times New Roman" w:cs="Times New Roman"/>
                <w:b/>
                <w:bCs/>
              </w:rPr>
            </w:pPr>
            <w:r w:rsidRPr="00177CCA">
              <w:rPr>
                <w:rFonts w:ascii="Times New Roman" w:hAnsi="Times New Roman" w:cs="Times New Roman"/>
                <w:b/>
                <w:bCs/>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177CCA" w:rsidR="00B23F05" w:rsidRDefault="0057391F" w14:paraId="2473BC03" w14:textId="112F525D">
            <w:pPr>
              <w:rPr>
                <w:rFonts w:ascii="Times New Roman" w:hAnsi="Times New Roman" w:cs="Times New Roman"/>
                <w:b/>
                <w:bCs/>
                <w:lang w:val="en-US"/>
              </w:rPr>
            </w:pPr>
            <w:r w:rsidRPr="00177CCA">
              <w:rPr>
                <w:rFonts w:ascii="Times New Roman" w:hAnsi="Times New Roman" w:cs="Times New Roman"/>
                <w:b/>
                <w:bCs/>
                <w:sz w:val="20"/>
              </w:rPr>
              <w:t xml:space="preserve">₦ </w:t>
            </w:r>
            <w:r w:rsidR="00177CCA">
              <w:rPr>
                <w:rFonts w:ascii="Times New Roman" w:hAnsi="Times New Roman" w:cs="Times New Roman"/>
                <w:b/>
                <w:bCs/>
                <w:sz w:val="20"/>
                <w:lang w:val="en-US"/>
              </w:rPr>
              <w:t>5,300</w:t>
            </w:r>
          </w:p>
        </w:tc>
        <w:tc>
          <w:tcPr>
            <w:tcW w:w="2552" w:type="dxa"/>
            <w:tcBorders>
              <w:top w:val="single" w:color="000000" w:sz="4" w:space="0"/>
              <w:left w:val="single" w:color="000000" w:sz="4" w:space="0"/>
              <w:bottom w:val="single" w:color="000000" w:sz="4" w:space="0"/>
              <w:right w:val="single" w:color="000000" w:sz="4" w:space="0"/>
            </w:tcBorders>
          </w:tcPr>
          <w:p w:rsidRPr="00177CCA" w:rsidR="00B23F05" w:rsidRDefault="0057391F" w14:paraId="07009171" w14:textId="77777777">
            <w:pPr>
              <w:ind w:right="47"/>
              <w:jc w:val="right"/>
              <w:rPr>
                <w:rFonts w:ascii="Times New Roman" w:hAnsi="Times New Roman" w:cs="Times New Roman"/>
                <w:b/>
                <w:bCs/>
              </w:rPr>
            </w:pPr>
            <w:r w:rsidRPr="00177CCA">
              <w:rPr>
                <w:rFonts w:ascii="Times New Roman" w:hAnsi="Times New Roman" w:cs="Times New Roman"/>
                <w:b/>
                <w:bCs/>
                <w:sz w:val="20"/>
              </w:rPr>
              <w:t xml:space="preserve">Total: </w:t>
            </w:r>
          </w:p>
        </w:tc>
        <w:tc>
          <w:tcPr>
            <w:tcW w:w="992" w:type="dxa"/>
            <w:tcBorders>
              <w:top w:val="single" w:color="000000" w:sz="4" w:space="0"/>
              <w:left w:val="single" w:color="000000" w:sz="4" w:space="0"/>
              <w:bottom w:val="single" w:color="000000" w:sz="4" w:space="0"/>
              <w:right w:val="single" w:color="000000" w:sz="4" w:space="0"/>
            </w:tcBorders>
          </w:tcPr>
          <w:p w:rsidRPr="00177CCA" w:rsidR="00B23F05" w:rsidRDefault="0057391F" w14:paraId="3BD84111" w14:textId="4F4492CE">
            <w:pPr>
              <w:rPr>
                <w:rFonts w:ascii="Times New Roman" w:hAnsi="Times New Roman" w:cs="Times New Roman"/>
                <w:b/>
                <w:bCs/>
                <w:lang w:val="en-US"/>
              </w:rPr>
            </w:pPr>
            <w:r w:rsidRPr="00177CCA">
              <w:rPr>
                <w:rFonts w:ascii="Times New Roman" w:hAnsi="Times New Roman" w:cs="Times New Roman"/>
                <w:b/>
                <w:bCs/>
                <w:sz w:val="20"/>
              </w:rPr>
              <w:t xml:space="preserve">₦ </w:t>
            </w:r>
          </w:p>
        </w:tc>
        <w:tc>
          <w:tcPr>
            <w:tcW w:w="2032" w:type="dxa"/>
            <w:tcBorders>
              <w:top w:val="single" w:color="000000" w:sz="4" w:space="0"/>
              <w:left w:val="single" w:color="000000" w:sz="4" w:space="0"/>
              <w:bottom w:val="single" w:color="000000" w:sz="4" w:space="0"/>
              <w:right w:val="single" w:color="000000" w:sz="4" w:space="0"/>
            </w:tcBorders>
          </w:tcPr>
          <w:p w:rsidRPr="00177CCA" w:rsidR="00B23F05" w:rsidRDefault="0057391F" w14:paraId="7244F8AC" w14:textId="77777777">
            <w:pPr>
              <w:rPr>
                <w:rFonts w:ascii="Times New Roman" w:hAnsi="Times New Roman" w:cs="Times New Roman"/>
                <w:b/>
                <w:bCs/>
              </w:rPr>
            </w:pPr>
            <w:r w:rsidRPr="00177CCA">
              <w:rPr>
                <w:rFonts w:ascii="Times New Roman" w:hAnsi="Times New Roman" w:cs="Times New Roman"/>
                <w:b/>
                <w:bCs/>
                <w:sz w:val="20"/>
              </w:rPr>
              <w:t xml:space="preserve"> </w:t>
            </w:r>
          </w:p>
        </w:tc>
      </w:tr>
    </w:tbl>
    <w:p w:rsidRPr="00087002" w:rsidR="00B23F05" w:rsidRDefault="0057391F" w14:paraId="6344CA1A" w14:textId="77777777">
      <w:pPr>
        <w:spacing w:after="162"/>
        <w:jc w:val="both"/>
        <w:rPr>
          <w:rFonts w:ascii="Times New Roman" w:hAnsi="Times New Roman" w:cs="Times New Roman"/>
        </w:rPr>
      </w:pPr>
      <w:r w:rsidRPr="00087002">
        <w:rPr>
          <w:rFonts w:ascii="Times New Roman" w:hAnsi="Times New Roman" w:cs="Times New Roman"/>
          <w:b/>
          <w:sz w:val="24"/>
        </w:rPr>
        <w:t xml:space="preserve"> </w:t>
      </w:r>
    </w:p>
    <w:p w:rsidRPr="00087002" w:rsidR="00B23F05" w:rsidRDefault="0057391F" w14:paraId="610A2EB2" w14:textId="77777777">
      <w:pPr>
        <w:spacing w:after="0"/>
        <w:jc w:val="both"/>
        <w:rPr>
          <w:rFonts w:ascii="Times New Roman" w:hAnsi="Times New Roman" w:cs="Times New Roman"/>
        </w:rPr>
      </w:pPr>
      <w:r w:rsidRPr="00087002">
        <w:rPr>
          <w:rFonts w:ascii="Times New Roman" w:hAnsi="Times New Roman" w:cs="Times New Roman"/>
          <w:sz w:val="24"/>
        </w:rPr>
        <w:t xml:space="preserve"> </w:t>
      </w:r>
    </w:p>
    <w:sectPr w:rsidRPr="00087002" w:rsidR="00B23F05">
      <w:pgSz w:w="15840" w:h="12240" w:orient="landscape"/>
      <w:pgMar w:top="1445" w:right="2138" w:bottom="143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41968"/>
    <w:multiLevelType w:val="hybridMultilevel"/>
    <w:tmpl w:val="B8FAE07C"/>
    <w:lvl w:ilvl="0" w:tplc="83C49BDC">
      <w:start w:val="1"/>
      <w:numFmt w:val="decimal"/>
      <w:lvlText w:val="%1."/>
      <w:lvlJc w:val="left"/>
      <w:pPr>
        <w:ind w:left="705"/>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1" w:tplc="DDFED7D0">
      <w:start w:val="1"/>
      <w:numFmt w:val="lowerLetter"/>
      <w:lvlText w:val="%2"/>
      <w:lvlJc w:val="left"/>
      <w:pPr>
        <w:ind w:left="14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2" w:tplc="F3E8A170">
      <w:start w:val="1"/>
      <w:numFmt w:val="lowerRoman"/>
      <w:lvlText w:val="%3"/>
      <w:lvlJc w:val="left"/>
      <w:pPr>
        <w:ind w:left="21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3" w:tplc="BBE82766">
      <w:start w:val="1"/>
      <w:numFmt w:val="decimal"/>
      <w:lvlText w:val="%4"/>
      <w:lvlJc w:val="left"/>
      <w:pPr>
        <w:ind w:left="28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4" w:tplc="BB5AFA06">
      <w:start w:val="1"/>
      <w:numFmt w:val="lowerLetter"/>
      <w:lvlText w:val="%5"/>
      <w:lvlJc w:val="left"/>
      <w:pPr>
        <w:ind w:left="360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5" w:tplc="71A652C8">
      <w:start w:val="1"/>
      <w:numFmt w:val="lowerRoman"/>
      <w:lvlText w:val="%6"/>
      <w:lvlJc w:val="left"/>
      <w:pPr>
        <w:ind w:left="432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6" w:tplc="2D66EACC">
      <w:start w:val="1"/>
      <w:numFmt w:val="decimal"/>
      <w:lvlText w:val="%7"/>
      <w:lvlJc w:val="left"/>
      <w:pPr>
        <w:ind w:left="504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7" w:tplc="2EDC3A3E">
      <w:start w:val="1"/>
      <w:numFmt w:val="lowerLetter"/>
      <w:lvlText w:val="%8"/>
      <w:lvlJc w:val="left"/>
      <w:pPr>
        <w:ind w:left="576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lvl w:ilvl="8" w:tplc="A9BAEE6A">
      <w:start w:val="1"/>
      <w:numFmt w:val="lowerRoman"/>
      <w:lvlText w:val="%9"/>
      <w:lvlJc w:val="left"/>
      <w:pPr>
        <w:ind w:left="6480"/>
      </w:pPr>
      <w:rPr>
        <w:rFonts w:ascii="Calibri" w:hAnsi="Calibri" w:eastAsia="Calibri" w:cs="Calibri"/>
        <w:b w:val="0"/>
        <w:i w:val="0"/>
        <w:strike w:val="0"/>
        <w:dstrike w:val="0"/>
        <w:color w:val="000000"/>
        <w:sz w:val="24"/>
        <w:szCs w:val="24"/>
        <w:u w:val="none" w:color="000000"/>
        <w:bdr w:val="none" w:color="auto" w:sz="0" w:space="0"/>
        <w:shd w:val="clear" w:color="auto" w:fill="auto"/>
        <w:vertAlign w:val="baseline"/>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69"/>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F05"/>
    <w:rsid w:val="0001198E"/>
    <w:rsid w:val="00014492"/>
    <w:rsid w:val="00087002"/>
    <w:rsid w:val="000A6BA3"/>
    <w:rsid w:val="000B1313"/>
    <w:rsid w:val="00177CCA"/>
    <w:rsid w:val="001C2044"/>
    <w:rsid w:val="00240D2F"/>
    <w:rsid w:val="0037637E"/>
    <w:rsid w:val="0040762B"/>
    <w:rsid w:val="00427B05"/>
    <w:rsid w:val="00462F1A"/>
    <w:rsid w:val="0048395B"/>
    <w:rsid w:val="004866DE"/>
    <w:rsid w:val="004C046E"/>
    <w:rsid w:val="004F5254"/>
    <w:rsid w:val="005021C6"/>
    <w:rsid w:val="0053798A"/>
    <w:rsid w:val="0057391F"/>
    <w:rsid w:val="005C504C"/>
    <w:rsid w:val="006645C2"/>
    <w:rsid w:val="007636D9"/>
    <w:rsid w:val="007977FC"/>
    <w:rsid w:val="007B0D5D"/>
    <w:rsid w:val="008627DA"/>
    <w:rsid w:val="0088228B"/>
    <w:rsid w:val="00981774"/>
    <w:rsid w:val="00A02E12"/>
    <w:rsid w:val="00A40A79"/>
    <w:rsid w:val="00AA4A2D"/>
    <w:rsid w:val="00AF4294"/>
    <w:rsid w:val="00B23F05"/>
    <w:rsid w:val="00BA3F78"/>
    <w:rsid w:val="00C303E4"/>
    <w:rsid w:val="00D02685"/>
    <w:rsid w:val="00E4031E"/>
    <w:rsid w:val="17868A68"/>
    <w:rsid w:val="66F84642"/>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AF405"/>
  <w15:docId w15:val="{2229F476-4DD2-4F15-96A1-FE7D951FA4B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2"/>
        <w:szCs w:val="22"/>
        <w:lang w:val="en-NG"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rFonts w:ascii="Calibri" w:hAnsi="Calibri" w:eastAsia="Calibri" w:cs="Calibri"/>
      <w:color w:val="00000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customStyle="1">
    <w:name w:val="Table 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Gloria Olisenekwu</dc:creator>
  <keywords/>
  <lastModifiedBy>agubataobiageri@gmail.com</lastModifiedBy>
  <revision>4</revision>
  <dcterms:created xsi:type="dcterms:W3CDTF">2022-01-10T20:00:00.0000000Z</dcterms:created>
  <dcterms:modified xsi:type="dcterms:W3CDTF">2024-02-10T00:23:33.6110521Z</dcterms:modified>
</coreProperties>
</file>