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251E1DE6" wp14:textId="77777777">
      <w:pPr>
        <w:spacing w:after="159"/>
        <w:ind w:left="700"/>
        <w:jc w:val="center"/>
      </w:pPr>
      <w:bookmarkStart w:name="_Hlk90923932" w:id="0"/>
      <w:bookmarkEnd w:id="0"/>
      <w:r>
        <w:rPr>
          <w:b/>
          <w:sz w:val="24"/>
          <w:u w:val="single" w:color="000000"/>
        </w:rPr>
        <w:t>Daily Financial Diary</w:t>
      </w:r>
      <w:r>
        <w:rPr>
          <w:b/>
          <w:sz w:val="24"/>
        </w:rPr>
        <w:t xml:space="preserve">  </w:t>
      </w:r>
    </w:p>
    <w:p xmlns:wp14="http://schemas.microsoft.com/office/word/2010/wordml" w14:paraId="0916D6DD" wp14:textId="77777777">
      <w:pPr>
        <w:rPr>
          <w:rFonts w:hint="eastAsia" w:eastAsiaTheme="minorEastAsia"/>
          <w:b/>
          <w:bCs/>
          <w:u w:val="single"/>
        </w:rPr>
      </w:pPr>
      <w:r w:rsidRPr="44EE6462" w:rsidR="44EE6462">
        <w:rPr>
          <w:b w:val="1"/>
          <w:bCs w:val="1"/>
        </w:rPr>
        <w:t>Respondent ID: Ogun_FGD_IDI_Female_Odeda LGA_Opeji ward_Non member</w:t>
      </w:r>
    </w:p>
    <w:p w:rsidR="3B7C2B51" w:rsidP="44EE6462" w:rsidRDefault="3B7C2B51" w14:paraId="26EE4DED" w14:textId="7C44F7EC">
      <w:pPr>
        <w:spacing w:after="174" w:line="259" w:lineRule="auto"/>
        <w:ind w:left="-5" w:hanging="1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</w:pPr>
      <w:r w:rsidRPr="44EE6462" w:rsidR="3B7C2B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zh-CN"/>
        </w:rPr>
        <w:t>BL03-NWAG-ODEDA-WK 1</w:t>
      </w:r>
    </w:p>
    <w:p w:rsidR="44EE6462" w:rsidP="44EE6462" w:rsidRDefault="44EE6462" w14:paraId="58455905" w14:textId="692D6BF1">
      <w:pPr>
        <w:pStyle w:val="1"/>
        <w:rPr>
          <w:b w:val="1"/>
          <w:bCs w:val="1"/>
        </w:rPr>
      </w:pPr>
    </w:p>
    <w:p xmlns:wp14="http://schemas.microsoft.com/office/word/2010/wordml" w14:paraId="3BE861A9" wp14:textId="77777777">
      <w:pPr>
        <w:rPr>
          <w:b/>
          <w:bCs/>
          <w:lang w:val="en-US"/>
        </w:rPr>
      </w:pPr>
      <w:r>
        <w:rPr>
          <w:b/>
          <w:bCs/>
        </w:rPr>
        <w:t>Date:</w:t>
      </w:r>
      <w:r>
        <w:rPr>
          <w:b/>
          <w:bCs/>
          <w:lang w:val="en-US"/>
        </w:rPr>
        <w:t xml:space="preserve"> 9</w:t>
      </w:r>
      <w:r>
        <w:rPr>
          <w:b/>
          <w:bCs/>
          <w:vertAlign w:val="superscript"/>
          <w:lang w:val="en-US"/>
        </w:rPr>
        <w:t>th</w:t>
      </w:r>
      <w:r>
        <w:rPr>
          <w:b/>
          <w:bCs/>
          <w:lang w:val="en-US"/>
        </w:rPr>
        <w:t xml:space="preserve"> December 2021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  <w:r>
        <w:rPr>
          <w:b/>
          <w:sz w:val="24"/>
        </w:rPr>
        <w:tab/>
      </w:r>
      <w:r>
        <w:rPr>
          <w:b/>
          <w:sz w:val="24"/>
        </w:rPr>
        <w:t xml:space="preserve"> </w:t>
      </w:r>
    </w:p>
    <w:p xmlns:wp14="http://schemas.microsoft.com/office/word/2010/wordml" w14:paraId="3106BCF9" wp14:textId="77777777">
      <w:pPr>
        <w:spacing w:after="0"/>
        <w:ind w:left="-5" w:hanging="10"/>
      </w:pPr>
      <w:r>
        <w:rPr>
          <w:b/>
          <w:sz w:val="24"/>
        </w:rPr>
        <w:t>Sample Balance Statement Sheet:</w:t>
      </w:r>
      <w:r>
        <w:rPr>
          <w:b/>
          <w:sz w:val="24"/>
          <w:vertAlign w:val="superscript"/>
        </w:rPr>
        <w:t>1</w:t>
      </w:r>
      <w:r>
        <w:rPr>
          <w:b/>
          <w:sz w:val="24"/>
        </w:rPr>
        <w:t xml:space="preserve">  </w:t>
      </w:r>
    </w:p>
    <w:tbl>
      <w:tblPr>
        <w:tblStyle w:val="4"/>
        <w:tblW w:w="13646" w:type="dxa"/>
        <w:tblInd w:w="5" w:type="dxa"/>
        <w:tblLayout w:type="fixed"/>
        <w:tblCellMar>
          <w:top w:w="45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6C8438B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6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0FDD9984" wp14:textId="77777777">
            <w:pPr>
              <w:spacing w:after="0" w:line="240" w:lineRule="auto"/>
              <w:ind w:right="65"/>
              <w:jc w:val="right"/>
            </w:pPr>
            <w:r>
              <w:rPr>
                <w:b/>
                <w:sz w:val="24"/>
              </w:rPr>
              <w:t xml:space="preserve">Fixed weekly income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672A6659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66643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 xml:space="preserve">Fixed weekly expenditure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3A307F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 </w:t>
            </w:r>
          </w:p>
        </w:tc>
      </w:tr>
      <w:tr xmlns:wp14="http://schemas.microsoft.com/office/word/2010/wordml" w14:paraId="6C4AADF2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FD26DE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sales from online (self)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8A23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40345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Food stuffs ( for the house 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630D2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D6B04F" wp14:textId="77777777">
            <w:pPr>
              <w:spacing w:after="0" w:line="240" w:lineRule="auto"/>
              <w:rPr>
                <w:color w:val="FF0000"/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296CEA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5674D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Sale s from mun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D18ABB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6959E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7212E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0C5B58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BDE5463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37501D" wp14:textId="7777777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146AEC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F40E8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8FA7B" wp14:textId="77777777">
            <w:pPr>
              <w:spacing w:after="0" w:line="240" w:lineRule="auto"/>
            </w:pPr>
            <w:r>
              <w:rPr>
                <w:sz w:val="20"/>
              </w:rPr>
              <w:t>₦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8DEACE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8219AB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745F9B7" wp14:textId="77777777">
            <w:pPr>
              <w:spacing w:after="0" w:line="240" w:lineRule="auto"/>
              <w:ind w:right="48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2B4912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 xml:space="preserve">₦ </w:t>
            </w:r>
            <w:r>
              <w:rPr>
                <w:b/>
                <w:bCs/>
                <w:sz w:val="20"/>
                <w:lang w:val="en-US"/>
              </w:rPr>
              <w:t>15,000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A41657" wp14:textId="77777777">
            <w:pPr>
              <w:spacing w:after="0" w:line="240" w:lineRule="auto"/>
              <w:ind w:right="47"/>
              <w:jc w:val="right"/>
            </w:pPr>
            <w:r>
              <w:rPr>
                <w:b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03292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₦ </w:t>
            </w:r>
            <w:r>
              <w:rPr>
                <w:sz w:val="20"/>
                <w:lang w:val="en-US"/>
              </w:rPr>
              <w:t>5,000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AC6FC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08C9B9BC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535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 w14:paraId="7572DF29" wp14:textId="77777777">
            <w:pPr>
              <w:spacing w:after="0" w:line="240" w:lineRule="auto"/>
            </w:pPr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Variable weekly income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5DAB6C7B" wp14:textId="77777777">
            <w:pPr>
              <w:spacing w:after="0" w:line="240" w:lineRule="auto"/>
            </w:pPr>
          </w:p>
        </w:tc>
        <w:tc>
          <w:tcPr>
            <w:tcW w:w="50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764DF" wp14:textId="77777777">
            <w:pPr>
              <w:spacing w:after="0" w:line="240" w:lineRule="auto"/>
              <w:ind w:right="48"/>
              <w:jc w:val="center"/>
            </w:pPr>
            <w:r>
              <w:rPr>
                <w:b/>
                <w:sz w:val="24"/>
              </w:rPr>
              <w:t>Variable weekly expenditure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0A30B66" wp14:textId="77777777">
            <w:pPr>
              <w:spacing w:after="0" w:line="240" w:lineRule="auto"/>
              <w:ind w:right="46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 xmlns:wp14="http://schemas.microsoft.com/office/word/2010/wordml" w14:paraId="16F83317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CDF152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Gift  for mum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48E39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D521F1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Recharge cards (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047F6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>₦</w:t>
            </w:r>
            <w:r>
              <w:rPr>
                <w:sz w:val="20"/>
                <w:lang w:val="en-US"/>
              </w:rPr>
              <w:t xml:space="preserve"> 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A628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C059A2D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876B09" wp14:textId="77777777">
            <w:pPr>
              <w:spacing w:after="0" w:line="240" w:lineRule="auto"/>
              <w:rPr>
                <w:bCs/>
                <w:lang w:val="en-US"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D9361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3ACFB7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Transportation ( mum)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D9EA4F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46664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612FD7D0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EB378F" wp14:textId="77777777">
            <w:pPr>
              <w:spacing w:after="0" w:line="240" w:lineRule="auto"/>
              <w:rPr>
                <w:bCs/>
                <w:lang w:val="en-US"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52428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1DFF0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Outing ( 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070B4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1,000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68B9CD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3CE24944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7172F4" wp14:textId="77777777">
            <w:pPr>
              <w:spacing w:after="0" w:line="240" w:lineRule="auto"/>
              <w:rPr>
                <w:bCs/>
              </w:rPr>
            </w:pPr>
            <w:r>
              <w:rPr>
                <w:bCs/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BB889E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F04B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  <w:lang w:val="en-US"/>
              </w:rPr>
              <w:t>Sanitary (self)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B00282" wp14:textId="77777777">
            <w:pPr>
              <w:spacing w:after="0" w:line="240" w:lineRule="auto"/>
              <w:rPr>
                <w:lang w:val="en-US"/>
              </w:rPr>
            </w:pPr>
            <w:r>
              <w:t>₦</w:t>
            </w:r>
            <w:r>
              <w:rPr>
                <w:lang w:val="en-US"/>
              </w:rPr>
              <w:t xml:space="preserve"> 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5CE300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CEAD511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49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2C5C04" wp14:textId="77777777">
            <w:pPr>
              <w:spacing w:after="0" w:line="240" w:lineRule="auto"/>
              <w:rPr>
                <w:bCs/>
                <w:sz w:val="20"/>
                <w:lang w:val="en-US"/>
              </w:rPr>
            </w:pPr>
            <w:r>
              <w:rPr>
                <w:bCs/>
                <w:sz w:val="20"/>
                <w:lang w:val="en-US"/>
              </w:rPr>
              <w:t xml:space="preserve">                                                              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F0281D" wp14:textId="77777777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596FB5" wp14:textId="77777777">
            <w:pPr>
              <w:spacing w:after="0" w:line="240" w:lineRule="auto"/>
              <w:rPr>
                <w:rFonts w:hint="eastAsia" w:eastAsiaTheme="minorEastAsia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Gifted a friend (self)</w:t>
            </w:r>
            <w:bookmarkStart w:name="_GoBack" w:id="1"/>
            <w:bookmarkEnd w:id="1"/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4EC8C8" wp14:textId="77777777">
            <w:pPr>
              <w:spacing w:after="0" w:line="240" w:lineRule="auto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1,500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05A809" wp14:textId="77777777">
            <w:pPr>
              <w:spacing w:after="0" w:line="240" w:lineRule="auto"/>
              <w:rPr>
                <w:sz w:val="20"/>
              </w:rPr>
            </w:pPr>
          </w:p>
        </w:tc>
      </w:tr>
      <w:tr xmlns:wp14="http://schemas.microsoft.com/office/word/2010/wordml" w14:paraId="2D79D476" wp14:textId="77777777">
        <w:tblPrEx>
          <w:tblLayout w:type="fixed"/>
          <w:tblCellMar>
            <w:top w:w="45" w:type="dxa"/>
            <w:left w:w="108" w:type="dxa"/>
            <w:bottom w:w="0" w:type="dxa"/>
            <w:right w:w="63" w:type="dxa"/>
          </w:tblCellMar>
        </w:tblPrEx>
        <w:trPr>
          <w:trHeight w:val="454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39BBE3" wp14:textId="77777777">
            <w:pPr>
              <w:spacing w:after="0" w:line="240" w:lineRule="auto"/>
              <w:rPr>
                <w:bCs/>
              </w:rPr>
            </w:pP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BF9628" wp14:textId="77777777">
            <w:pPr>
              <w:spacing w:after="0" w:line="240" w:lineRule="auto"/>
            </w:pPr>
            <w:r>
              <w:t>₦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3A6923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Shipping fee ( for online sales  goods)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BA9DA6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42,550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D3341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41C8F396" wp14:textId="77777777">
      <w:pPr>
        <w:spacing w:after="0"/>
      </w:pPr>
    </w:p>
    <w:tbl>
      <w:tblPr>
        <w:tblStyle w:val="4"/>
        <w:tblW w:w="13646" w:type="dxa"/>
        <w:tblInd w:w="5" w:type="dxa"/>
        <w:tblLayout w:type="fixed"/>
        <w:tblCellMar>
          <w:top w:w="47" w:type="dxa"/>
          <w:left w:w="108" w:type="dxa"/>
          <w:bottom w:w="0" w:type="dxa"/>
          <w:right w:w="63" w:type="dxa"/>
        </w:tblCellMar>
      </w:tblPr>
      <w:tblGrid>
        <w:gridCol w:w="3696"/>
        <w:gridCol w:w="1361"/>
        <w:gridCol w:w="3507"/>
        <w:gridCol w:w="1553"/>
        <w:gridCol w:w="3529"/>
      </w:tblGrid>
      <w:tr xmlns:wp14="http://schemas.microsoft.com/office/word/2010/wordml" w14:paraId="56CF1D21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DD831B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0CDF9D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E8C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BC6B2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95D3B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55861919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F61F15" wp14:textId="77777777">
            <w:pPr>
              <w:spacing w:after="0" w:line="240" w:lineRule="auto"/>
              <w:jc w:val="right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1FE6B4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20,000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86BA33" wp14:textId="77777777">
            <w:pPr>
              <w:spacing w:after="0" w:line="240" w:lineRule="auto"/>
              <w:jc w:val="right"/>
            </w:pP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Total</w:t>
            </w:r>
            <w:r>
              <w:rPr>
                <w:b/>
                <w:sz w:val="20"/>
                <w:lang w:val="en-US"/>
              </w:rPr>
              <w:t>: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42D525" wp14:textId="77777777">
            <w:pPr>
              <w:spacing w:after="0" w:line="240" w:lineRule="auto"/>
              <w:rPr>
                <w:lang w:val="en-US"/>
              </w:rPr>
            </w:pPr>
            <w:r>
              <w:rPr>
                <w:sz w:val="20"/>
              </w:rPr>
              <w:t xml:space="preserve">₦ </w:t>
            </w:r>
            <w:r>
              <w:rPr>
                <w:sz w:val="20"/>
                <w:lang w:val="en-US"/>
              </w:rPr>
              <w:t>47,550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E0BDC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23DE2F0E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51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1031F9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E1AB4A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745D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A0821F" wp14:textId="77777777">
            <w:pPr>
              <w:spacing w:after="0" w:line="240" w:lineRule="auto"/>
            </w:pPr>
            <w:r>
              <w:rPr>
                <w:sz w:val="20"/>
              </w:rPr>
              <w:t xml:space="preserve">₦ 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149327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  <w:tr xmlns:wp14="http://schemas.microsoft.com/office/word/2010/wordml" w14:paraId="44B226B3" wp14:textId="77777777">
        <w:tblPrEx>
          <w:tblLayout w:type="fixed"/>
          <w:tblCellMar>
            <w:top w:w="47" w:type="dxa"/>
            <w:left w:w="108" w:type="dxa"/>
            <w:bottom w:w="0" w:type="dxa"/>
            <w:right w:w="63" w:type="dxa"/>
          </w:tblCellMar>
        </w:tblPrEx>
        <w:trPr>
          <w:trHeight w:val="422" w:hRule="atLeast"/>
        </w:trPr>
        <w:tc>
          <w:tcPr>
            <w:tcW w:w="3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37B7A" wp14:textId="77777777">
            <w:pPr>
              <w:spacing w:after="0" w:line="240" w:lineRule="auto"/>
              <w:ind w:right="48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  <w:lang w:val="en-US"/>
              </w:rPr>
              <w:t xml:space="preserve">Grand </w:t>
            </w: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3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939532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₦</w:t>
            </w:r>
            <w:r>
              <w:rPr>
                <w:b/>
                <w:bCs/>
                <w:lang w:val="en-US"/>
              </w:rPr>
              <w:t xml:space="preserve"> 35,000</w:t>
            </w:r>
          </w:p>
        </w:tc>
        <w:tc>
          <w:tcPr>
            <w:tcW w:w="35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FD2370" wp14:textId="77777777">
            <w:pPr>
              <w:spacing w:after="0" w:line="240" w:lineRule="auto"/>
              <w:ind w:right="47"/>
              <w:jc w:val="right"/>
              <w:rPr>
                <w:b/>
                <w:bCs/>
              </w:rPr>
            </w:pPr>
            <w:r>
              <w:rPr>
                <w:b/>
                <w:bCs/>
                <w:sz w:val="20"/>
                <w:lang w:val="en-US"/>
              </w:rPr>
              <w:t xml:space="preserve">Grand </w:t>
            </w:r>
            <w:r>
              <w:rPr>
                <w:b/>
                <w:bCs/>
                <w:sz w:val="20"/>
              </w:rPr>
              <w:t xml:space="preserve">Total: </w:t>
            </w:r>
          </w:p>
        </w:tc>
        <w:tc>
          <w:tcPr>
            <w:tcW w:w="15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A18E58" wp14:textId="77777777">
            <w:pPr>
              <w:spacing w:after="0"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sz w:val="20"/>
              </w:rPr>
              <w:t>₦</w:t>
            </w:r>
            <w:r>
              <w:rPr>
                <w:b/>
                <w:bCs/>
                <w:sz w:val="20"/>
                <w:lang w:val="en-US"/>
              </w:rPr>
              <w:t xml:space="preserve"> 52,550</w:t>
            </w:r>
          </w:p>
        </w:tc>
        <w:tc>
          <w:tcPr>
            <w:tcW w:w="35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3B9705" wp14:textId="77777777">
            <w:pPr>
              <w:spacing w:after="0" w:line="240" w:lineRule="auto"/>
            </w:pPr>
            <w:r>
              <w:rPr>
                <w:sz w:val="20"/>
              </w:rPr>
              <w:t xml:space="preserve"> </w:t>
            </w:r>
          </w:p>
        </w:tc>
      </w:tr>
    </w:tbl>
    <w:p xmlns:wp14="http://schemas.microsoft.com/office/word/2010/wordml" w14:paraId="752553BD" wp14:textId="77777777">
      <w:pPr>
        <w:spacing w:after="162"/>
        <w:jc w:val="both"/>
      </w:pPr>
      <w:r>
        <w:rPr>
          <w:b/>
          <w:sz w:val="24"/>
        </w:rPr>
        <w:t xml:space="preserve"> </w:t>
      </w:r>
    </w:p>
    <w:p xmlns:wp14="http://schemas.microsoft.com/office/word/2010/wordml" w14:paraId="56051E44" wp14:textId="77777777">
      <w:pPr>
        <w:spacing w:after="0"/>
        <w:jc w:val="both"/>
      </w:pPr>
      <w:r>
        <w:rPr>
          <w:sz w:val="24"/>
        </w:rPr>
        <w:t xml:space="preserve"> </w:t>
      </w:r>
    </w:p>
    <w:sectPr>
      <w:pgSz w:w="15840" w:h="12240" w:orient="landscape"/>
      <w:pgMar w:top="1445" w:right="2138" w:bottom="1437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ngXian">
    <w:altName w:val="SimSun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DengXian Light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724A06"/>
  <w15:docId w15:val="{39FABF4D-30DF-4D42-BC01-3936C23775EB}"/>
  <w:rsids>
    <w:rsidRoot w:val="3B7C2B51"/>
    <w:rsid w:val="3B7C2B51"/>
    <w:rsid w:val="44EE646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Times New Roman" w:hAnsi="Times New Roman" w:eastAsia="SimSun" w:cs="Times New Roman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zh-CN" w:eastAsia="zh-CN" w:bidi="ar-SA"/>
    </w:rPr>
  </w:style>
  <w:style w:type="character" w:styleId="2" w:default="1">
    <w:name w:val="Default Paragraph Font"/>
    <w:unhideWhenUsed/>
    <w:qFormat/>
    <w:uiPriority w:val="1"/>
  </w:style>
  <w:style w:type="table" w:styleId="3" w:default="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 w:customStyle="1">
    <w:name w:val="TableGrid"/>
    <w:qFormat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5" /><Relationship Type="http://schemas.openxmlformats.org/officeDocument/2006/relationships/customXml" Target="../customXml/item1.xml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2022-01-10T16:27:00.0000000Z</dcterms:created>
  <dc:creator>Gloria Olisenekwu</dc:creator>
  <lastModifiedBy>agubataobiageri@gmail.com</lastModifiedBy>
  <dcterms:modified xsi:type="dcterms:W3CDTF">2024-02-10T00:41:08.1314435Z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F5138E8B516DAD58915DDB61D28F4EE2</vt:lpwstr>
  </property>
  <property fmtid="{D5CDD505-2E9C-101B-9397-08002B2CF9AE}" pid="3" name="KSOProductBuildVer">
    <vt:lpwstr>1033-11.15.0</vt:lpwstr>
  </property>
</Properties>
</file>