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2F9CA53A" w:rsidRDefault="00F279DE" w14:paraId="2FC33148" w14:textId="43729738">
      <w:pPr>
        <w:pStyle w:val="Normal"/>
        <w:rPr>
          <w:b w:val="1"/>
          <w:bCs w:val="1"/>
        </w:rPr>
      </w:pPr>
      <w:r w:rsidRPr="2F9CA53A" w:rsidR="00F279DE">
        <w:rPr>
          <w:b w:val="1"/>
          <w:bCs w:val="1"/>
        </w:rPr>
        <w:t xml:space="preserve">Respondent ID: </w:t>
      </w:r>
      <w:r w:rsidRPr="2F9CA53A" w:rsidR="00B36140">
        <w:rPr>
          <w:b w:val="1"/>
          <w:bCs w:val="1"/>
        </w:rPr>
        <w:t>-------</w:t>
      </w:r>
      <w:r w:rsidRPr="2F9CA53A" w:rsidR="1CED9383">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 xml:space="preserve"> ML03-NWAG-ZING-WK1</w:t>
      </w:r>
    </w:p>
    <w:p w:rsidR="00F279DE" w:rsidP="00F279DE" w:rsidRDefault="00F279DE" w14:paraId="17659FD5" w14:textId="3D82B78A">
      <w:pPr>
        <w:rPr>
          <w:b w:val="1"/>
          <w:bCs w:val="1"/>
          <w:u w:val="single"/>
        </w:rPr>
      </w:pPr>
      <w:r w:rsidRPr="2F9CA53A" w:rsidR="00101F1C">
        <w:rPr>
          <w:b w:val="1"/>
          <w:bCs w:val="1"/>
        </w:rPr>
        <w:t>Zandi Yee, Zing B’ Zing LGA</w:t>
      </w:r>
    </w:p>
    <w:p w:rsidR="00F279DE" w:rsidP="00F279DE" w:rsidRDefault="00F279DE" w14:paraId="30B15DF6" w14:textId="019B0319">
      <w:pPr>
        <w:rPr>
          <w:b/>
          <w:bCs/>
          <w:u w:val="single"/>
        </w:rPr>
      </w:pPr>
      <w:r>
        <w:rPr>
          <w:b/>
          <w:bCs/>
        </w:rPr>
        <w:t xml:space="preserve">Date: </w:t>
      </w:r>
      <w:r w:rsidR="00EB72A9">
        <w:rPr>
          <w:b/>
          <w:bCs/>
          <w:u w:val="single"/>
        </w:rPr>
        <w:t>08/11/2023</w:t>
      </w:r>
    </w:p>
    <w:p w:rsidR="00F279DE" w:rsidP="00F279DE" w:rsidRDefault="00F279DE" w14:paraId="1F6E7DF6" w14:textId="2CD0857F">
      <w:pPr>
        <w:rPr>
          <w:b/>
          <w:bCs/>
        </w:rPr>
      </w:pPr>
      <w:r>
        <w:rPr>
          <w:b/>
          <w:bCs/>
        </w:rPr>
        <w:t>Balance Statement Sheet:</w:t>
      </w:r>
      <w:r w:rsidR="005F71A0">
        <w:rPr>
          <w:b/>
          <w:bCs/>
        </w:rPr>
        <w:t xml:space="preserve"> Week 1</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00F279DE"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rsidRPr="00F279DE" w:rsidR="00F279DE" w:rsidRDefault="00F279DE" w14:paraId="6CE306CE" w14:textId="77777777">
            <w:pPr>
              <w:spacing w:line="240" w:lineRule="auto"/>
              <w:jc w:val="center"/>
              <w:rPr>
                <w:b/>
                <w:bCs/>
              </w:rPr>
            </w:pPr>
            <w:r w:rsidRPr="00F279DE">
              <w:rPr>
                <w:b/>
                <w:bCs/>
              </w:rPr>
              <w:t>Fixed weekly income</w:t>
            </w:r>
          </w:p>
        </w:tc>
        <w:tc>
          <w:tcPr>
            <w:tcW w:w="8416" w:type="dxa"/>
            <w:gridSpan w:val="2"/>
            <w:hideMark/>
          </w:tcPr>
          <w:p w:rsidRPr="00F279DE" w:rsidR="00F279DE" w:rsidRDefault="00F279DE" w14:paraId="5C88EEC4" w14:textId="77777777">
            <w:pPr>
              <w:spacing w:line="240" w:lineRule="auto"/>
              <w:jc w:val="center"/>
              <w:rPr>
                <w:b/>
                <w:bCs/>
              </w:rPr>
            </w:pPr>
            <w:r w:rsidRPr="00F279DE">
              <w:rPr>
                <w:b/>
                <w:bCs/>
              </w:rPr>
              <w:t>Fixed weekly expenditure</w:t>
            </w:r>
          </w:p>
        </w:tc>
      </w:tr>
      <w:tr w:rsidR="00F279DE" w:rsidTr="00F279DE" w14:paraId="342A5EC7" w14:textId="77777777">
        <w:trPr>
          <w:trHeight w:val="352"/>
        </w:trPr>
        <w:tc>
          <w:tcPr>
            <w:tcW w:w="4771" w:type="dxa"/>
          </w:tcPr>
          <w:p w:rsidR="00F279DE" w:rsidP="00CB7ECA" w:rsidRDefault="00EB72A9" w14:paraId="3D5ABD34" w14:textId="6690DD50">
            <w:pPr>
              <w:spacing w:line="240" w:lineRule="auto"/>
              <w:rPr>
                <w:sz w:val="20"/>
                <w:szCs w:val="20"/>
              </w:rPr>
            </w:pPr>
            <w:r>
              <w:rPr>
                <w:sz w:val="20"/>
                <w:szCs w:val="20"/>
              </w:rPr>
              <w:t xml:space="preserve">Salary </w:t>
            </w:r>
          </w:p>
        </w:tc>
        <w:tc>
          <w:tcPr>
            <w:tcW w:w="1762" w:type="dxa"/>
            <w:hideMark/>
          </w:tcPr>
          <w:p w:rsidR="00F279DE" w:rsidP="00CB7ECA" w:rsidRDefault="00F279DE" w14:paraId="5D195BF7" w14:textId="6CCF8CDC">
            <w:pPr>
              <w:spacing w:line="240" w:lineRule="auto"/>
              <w:rPr>
                <w:sz w:val="20"/>
                <w:szCs w:val="20"/>
              </w:rPr>
            </w:pPr>
            <w:r>
              <w:rPr>
                <w:rFonts w:cstheme="minorHAnsi"/>
                <w:sz w:val="20"/>
                <w:szCs w:val="20"/>
              </w:rPr>
              <w:t>₦</w:t>
            </w:r>
            <w:r w:rsidR="00EB72A9">
              <w:rPr>
                <w:rFonts w:cstheme="minorHAnsi"/>
                <w:sz w:val="20"/>
                <w:szCs w:val="20"/>
              </w:rPr>
              <w:t xml:space="preserve"> 11,000</w:t>
            </w:r>
          </w:p>
        </w:tc>
        <w:tc>
          <w:tcPr>
            <w:tcW w:w="4529" w:type="dxa"/>
          </w:tcPr>
          <w:p w:rsidR="00F279DE" w:rsidP="00CB7ECA" w:rsidRDefault="005F71A0" w14:paraId="30E9F809" w14:textId="74F5AD2C">
            <w:pPr>
              <w:spacing w:line="240" w:lineRule="auto"/>
              <w:rPr>
                <w:sz w:val="20"/>
                <w:szCs w:val="20"/>
              </w:rPr>
            </w:pPr>
            <w:r>
              <w:rPr>
                <w:sz w:val="20"/>
                <w:szCs w:val="20"/>
              </w:rPr>
              <w:t>Saving (Adashe)</w:t>
            </w:r>
          </w:p>
        </w:tc>
        <w:tc>
          <w:tcPr>
            <w:tcW w:w="3887" w:type="dxa"/>
            <w:hideMark/>
          </w:tcPr>
          <w:p w:rsidR="00F279DE" w:rsidP="00CB7ECA" w:rsidRDefault="00F279DE" w14:paraId="1ADD3AED" w14:textId="4A936CA6">
            <w:pPr>
              <w:spacing w:line="240" w:lineRule="auto"/>
              <w:rPr>
                <w:sz w:val="20"/>
                <w:szCs w:val="20"/>
              </w:rPr>
            </w:pPr>
            <w:r>
              <w:rPr>
                <w:rFonts w:cstheme="minorHAnsi"/>
                <w:sz w:val="20"/>
                <w:szCs w:val="20"/>
              </w:rPr>
              <w:t>₦</w:t>
            </w:r>
            <w:r w:rsidR="005F71A0">
              <w:rPr>
                <w:rFonts w:cstheme="minorHAnsi"/>
                <w:sz w:val="20"/>
                <w:szCs w:val="20"/>
              </w:rPr>
              <w:t xml:space="preserve"> 5000</w:t>
            </w:r>
          </w:p>
        </w:tc>
      </w:tr>
      <w:tr w:rsidR="00F279DE" w:rsidTr="00F279DE" w14:paraId="147FFC9F" w14:textId="77777777">
        <w:trPr>
          <w:trHeight w:val="352"/>
        </w:trPr>
        <w:tc>
          <w:tcPr>
            <w:tcW w:w="4771" w:type="dxa"/>
          </w:tcPr>
          <w:p w:rsidR="00F279DE" w:rsidP="00CB7ECA" w:rsidRDefault="00EB72A9" w14:paraId="5882D979" w14:textId="212C35E7">
            <w:pPr>
              <w:spacing w:line="240" w:lineRule="auto"/>
              <w:rPr>
                <w:sz w:val="20"/>
                <w:szCs w:val="20"/>
              </w:rPr>
            </w:pPr>
            <w:r>
              <w:rPr>
                <w:sz w:val="20"/>
                <w:szCs w:val="20"/>
              </w:rPr>
              <w:t>Interest from Business (Plaiting &amp; Sell of firewood)</w:t>
            </w:r>
          </w:p>
        </w:tc>
        <w:tc>
          <w:tcPr>
            <w:tcW w:w="1762" w:type="dxa"/>
            <w:hideMark/>
          </w:tcPr>
          <w:p w:rsidR="00F279DE" w:rsidP="00CB7ECA" w:rsidRDefault="00F279DE" w14:paraId="2EDDE75A" w14:textId="1089122F">
            <w:pPr>
              <w:spacing w:line="240" w:lineRule="auto"/>
              <w:rPr>
                <w:sz w:val="20"/>
                <w:szCs w:val="20"/>
              </w:rPr>
            </w:pPr>
            <w:r>
              <w:rPr>
                <w:rFonts w:cstheme="minorHAnsi"/>
                <w:sz w:val="20"/>
                <w:szCs w:val="20"/>
              </w:rPr>
              <w:t>₦</w:t>
            </w:r>
            <w:r w:rsidR="00EB72A9">
              <w:rPr>
                <w:rFonts w:cstheme="minorHAnsi"/>
                <w:sz w:val="20"/>
                <w:szCs w:val="20"/>
              </w:rPr>
              <w:t xml:space="preserve"> 4700</w:t>
            </w:r>
          </w:p>
        </w:tc>
        <w:tc>
          <w:tcPr>
            <w:tcW w:w="4529" w:type="dxa"/>
          </w:tcPr>
          <w:p w:rsidR="00F279DE" w:rsidP="00CB7ECA" w:rsidRDefault="005F71A0" w14:paraId="12012CDB" w14:textId="396B7FDD">
            <w:pPr>
              <w:spacing w:line="240" w:lineRule="auto"/>
              <w:rPr>
                <w:sz w:val="20"/>
                <w:szCs w:val="20"/>
              </w:rPr>
            </w:pPr>
            <w:r>
              <w:rPr>
                <w:sz w:val="20"/>
                <w:szCs w:val="20"/>
              </w:rPr>
              <w:t>WAG Saving</w:t>
            </w:r>
          </w:p>
        </w:tc>
        <w:tc>
          <w:tcPr>
            <w:tcW w:w="3887" w:type="dxa"/>
            <w:hideMark/>
          </w:tcPr>
          <w:p w:rsidR="00F279DE" w:rsidP="00CB7ECA" w:rsidRDefault="00F279DE" w14:paraId="52229A22" w14:textId="1336057E">
            <w:pPr>
              <w:spacing w:line="240" w:lineRule="auto"/>
              <w:rPr>
                <w:sz w:val="20"/>
                <w:szCs w:val="20"/>
              </w:rPr>
            </w:pPr>
            <w:r>
              <w:rPr>
                <w:rFonts w:cstheme="minorHAnsi"/>
                <w:sz w:val="20"/>
                <w:szCs w:val="20"/>
              </w:rPr>
              <w:t>₦</w:t>
            </w:r>
            <w:r w:rsidR="005F71A0">
              <w:rPr>
                <w:rFonts w:cstheme="minorHAnsi"/>
                <w:sz w:val="20"/>
                <w:szCs w:val="20"/>
              </w:rPr>
              <w:t xml:space="preserve"> 1,050</w:t>
            </w:r>
          </w:p>
        </w:tc>
      </w:tr>
      <w:tr w:rsidR="00F279DE" w:rsidTr="00F279DE" w14:paraId="7FE3259B" w14:textId="77777777">
        <w:trPr>
          <w:trHeight w:val="352"/>
        </w:trPr>
        <w:tc>
          <w:tcPr>
            <w:tcW w:w="4771" w:type="dxa"/>
          </w:tcPr>
          <w:p w:rsidR="00F279DE" w:rsidP="00CB7ECA" w:rsidRDefault="00F279DE" w14:paraId="0D0B1351" w14:textId="77777777">
            <w:pPr>
              <w:spacing w:line="240" w:lineRule="auto"/>
              <w:rPr>
                <w:sz w:val="20"/>
                <w:szCs w:val="20"/>
              </w:rPr>
            </w:pPr>
          </w:p>
        </w:tc>
        <w:tc>
          <w:tcPr>
            <w:tcW w:w="1762" w:type="dxa"/>
            <w:hideMark/>
          </w:tcPr>
          <w:p w:rsidR="00F279DE" w:rsidP="00CB7ECA" w:rsidRDefault="00F279DE" w14:paraId="7CF0BCB3"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F279DE" w14:paraId="3A841AA9" w14:textId="77777777">
            <w:pPr>
              <w:spacing w:line="240" w:lineRule="auto"/>
              <w:rPr>
                <w:sz w:val="20"/>
                <w:szCs w:val="20"/>
              </w:rPr>
            </w:pPr>
          </w:p>
        </w:tc>
        <w:tc>
          <w:tcPr>
            <w:tcW w:w="3887" w:type="dxa"/>
            <w:hideMark/>
          </w:tcPr>
          <w:p w:rsidR="00F279DE" w:rsidP="00CB7ECA" w:rsidRDefault="00F279DE" w14:paraId="78FF9424" w14:textId="77777777">
            <w:pPr>
              <w:spacing w:line="240" w:lineRule="auto"/>
              <w:rPr>
                <w:rFonts w:cstheme="minorHAnsi"/>
                <w:sz w:val="20"/>
                <w:szCs w:val="20"/>
              </w:rPr>
            </w:pPr>
            <w:r>
              <w:rPr>
                <w:rFonts w:cstheme="minorHAnsi"/>
                <w:sz w:val="20"/>
                <w:szCs w:val="20"/>
              </w:rPr>
              <w:t>₦</w:t>
            </w:r>
          </w:p>
        </w:tc>
      </w:tr>
      <w:tr w:rsidR="00F279DE" w:rsidTr="00F279DE" w14:paraId="20E53D43" w14:textId="77777777">
        <w:trPr>
          <w:trHeight w:val="352"/>
        </w:trPr>
        <w:tc>
          <w:tcPr>
            <w:tcW w:w="4771" w:type="dxa"/>
          </w:tcPr>
          <w:p w:rsidR="00F279DE" w:rsidP="00CB7ECA" w:rsidRDefault="00F279DE" w14:paraId="4826A751" w14:textId="77777777">
            <w:pPr>
              <w:spacing w:line="240" w:lineRule="auto"/>
              <w:rPr>
                <w:sz w:val="20"/>
                <w:szCs w:val="20"/>
              </w:rPr>
            </w:pPr>
          </w:p>
        </w:tc>
        <w:tc>
          <w:tcPr>
            <w:tcW w:w="1762" w:type="dxa"/>
            <w:hideMark/>
          </w:tcPr>
          <w:p w:rsidR="00F279DE" w:rsidP="00CB7ECA" w:rsidRDefault="00F279DE" w14:paraId="0DED9995"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F279DE" w14:paraId="6F29A3B8" w14:textId="77777777">
            <w:pPr>
              <w:spacing w:line="240" w:lineRule="auto"/>
              <w:rPr>
                <w:sz w:val="20"/>
                <w:szCs w:val="20"/>
              </w:rPr>
            </w:pPr>
          </w:p>
        </w:tc>
        <w:tc>
          <w:tcPr>
            <w:tcW w:w="3887" w:type="dxa"/>
            <w:hideMark/>
          </w:tcPr>
          <w:p w:rsidR="00F279DE" w:rsidP="00CB7ECA" w:rsidRDefault="00F279DE" w14:paraId="2B7ACBB2" w14:textId="77777777">
            <w:pPr>
              <w:spacing w:line="240" w:lineRule="auto"/>
              <w:rPr>
                <w:rFonts w:cstheme="minorHAnsi"/>
                <w:sz w:val="20"/>
                <w:szCs w:val="20"/>
              </w:rPr>
            </w:pPr>
            <w:r>
              <w:rPr>
                <w:rFonts w:cstheme="minorHAnsi"/>
                <w:sz w:val="20"/>
                <w:szCs w:val="20"/>
              </w:rPr>
              <w:t>₦</w:t>
            </w:r>
          </w:p>
        </w:tc>
      </w:tr>
      <w:tr w:rsidR="00F279DE" w:rsidTr="00F279DE" w14:paraId="022686CA" w14:textId="77777777">
        <w:trPr>
          <w:trHeight w:val="352"/>
        </w:trPr>
        <w:tc>
          <w:tcPr>
            <w:tcW w:w="4771" w:type="dxa"/>
          </w:tcPr>
          <w:p w:rsidR="00F279DE" w:rsidRDefault="00F279DE" w14:paraId="010E1317" w14:textId="4A4E2E06">
            <w:pPr>
              <w:spacing w:line="240" w:lineRule="auto"/>
              <w:rPr>
                <w:sz w:val="20"/>
                <w:szCs w:val="20"/>
              </w:rPr>
            </w:pPr>
          </w:p>
        </w:tc>
        <w:tc>
          <w:tcPr>
            <w:tcW w:w="1762" w:type="dxa"/>
            <w:hideMark/>
          </w:tcPr>
          <w:p w:rsidR="00F279DE" w:rsidRDefault="00F279DE" w14:paraId="13FF154D" w14:textId="77777777">
            <w:pPr>
              <w:spacing w:line="240" w:lineRule="auto"/>
              <w:rPr>
                <w:sz w:val="20"/>
                <w:szCs w:val="20"/>
              </w:rPr>
            </w:pPr>
            <w:r>
              <w:rPr>
                <w:rFonts w:cstheme="minorHAnsi"/>
                <w:sz w:val="20"/>
                <w:szCs w:val="20"/>
              </w:rPr>
              <w:t>₦</w:t>
            </w:r>
          </w:p>
        </w:tc>
        <w:tc>
          <w:tcPr>
            <w:tcW w:w="4529" w:type="dxa"/>
          </w:tcPr>
          <w:p w:rsidR="00F279DE" w:rsidRDefault="00F279DE" w14:paraId="3BE0EA70" w14:textId="711EB521">
            <w:pPr>
              <w:spacing w:line="240" w:lineRule="auto"/>
              <w:rPr>
                <w:sz w:val="20"/>
                <w:szCs w:val="20"/>
              </w:rPr>
            </w:pPr>
          </w:p>
        </w:tc>
        <w:tc>
          <w:tcPr>
            <w:tcW w:w="3887" w:type="dxa"/>
            <w:hideMark/>
          </w:tcPr>
          <w:p w:rsidR="00F279DE" w:rsidRDefault="00F279DE" w14:paraId="3E8EAA42" w14:textId="77777777">
            <w:pPr>
              <w:spacing w:line="240" w:lineRule="auto"/>
              <w:rPr>
                <w:sz w:val="20"/>
                <w:szCs w:val="20"/>
              </w:rPr>
            </w:pPr>
            <w:r>
              <w:rPr>
                <w:rFonts w:cstheme="minorHAnsi"/>
                <w:sz w:val="20"/>
                <w:szCs w:val="20"/>
              </w:rPr>
              <w:t>₦</w:t>
            </w:r>
          </w:p>
        </w:tc>
      </w:tr>
      <w:tr w:rsidR="00F279DE" w:rsidTr="00F279DE" w14:paraId="1D83103A" w14:textId="77777777">
        <w:trPr>
          <w:trHeight w:val="352"/>
        </w:trPr>
        <w:tc>
          <w:tcPr>
            <w:tcW w:w="4771" w:type="dxa"/>
          </w:tcPr>
          <w:p w:rsidR="00F279DE" w:rsidRDefault="00F279DE" w14:paraId="1B0D9A93" w14:textId="344874D2">
            <w:pPr>
              <w:spacing w:line="240" w:lineRule="auto"/>
              <w:rPr>
                <w:sz w:val="20"/>
                <w:szCs w:val="20"/>
              </w:rPr>
            </w:pPr>
          </w:p>
        </w:tc>
        <w:tc>
          <w:tcPr>
            <w:tcW w:w="1762" w:type="dxa"/>
            <w:hideMark/>
          </w:tcPr>
          <w:p w:rsidR="00F279DE" w:rsidRDefault="00F279DE" w14:paraId="73EFACCD" w14:textId="77777777">
            <w:pPr>
              <w:spacing w:line="240" w:lineRule="auto"/>
              <w:rPr>
                <w:sz w:val="20"/>
                <w:szCs w:val="20"/>
              </w:rPr>
            </w:pPr>
            <w:r>
              <w:rPr>
                <w:rFonts w:cstheme="minorHAnsi"/>
                <w:sz w:val="20"/>
                <w:szCs w:val="20"/>
              </w:rPr>
              <w:t>₦</w:t>
            </w:r>
          </w:p>
        </w:tc>
        <w:tc>
          <w:tcPr>
            <w:tcW w:w="4529" w:type="dxa"/>
          </w:tcPr>
          <w:p w:rsidR="00F279DE" w:rsidRDefault="00F279DE" w14:paraId="4CC53C8B" w14:textId="42179C43">
            <w:pPr>
              <w:spacing w:line="240" w:lineRule="auto"/>
              <w:rPr>
                <w:sz w:val="20"/>
                <w:szCs w:val="20"/>
              </w:rPr>
            </w:pPr>
          </w:p>
        </w:tc>
        <w:tc>
          <w:tcPr>
            <w:tcW w:w="3887" w:type="dxa"/>
            <w:hideMark/>
          </w:tcPr>
          <w:p w:rsidR="00F279DE" w:rsidRDefault="00F279DE" w14:paraId="45B074F1" w14:textId="77777777">
            <w:pPr>
              <w:spacing w:line="240" w:lineRule="auto"/>
              <w:rPr>
                <w:sz w:val="20"/>
                <w:szCs w:val="20"/>
              </w:rPr>
            </w:pPr>
            <w:r>
              <w:rPr>
                <w:rFonts w:cstheme="minorHAnsi"/>
                <w:sz w:val="20"/>
                <w:szCs w:val="20"/>
              </w:rPr>
              <w:t>₦</w:t>
            </w:r>
          </w:p>
        </w:tc>
      </w:tr>
      <w:tr w:rsidR="00F279DE" w:rsidTr="00F279DE" w14:paraId="564CDB06" w14:textId="77777777">
        <w:trPr>
          <w:trHeight w:val="352"/>
        </w:trPr>
        <w:tc>
          <w:tcPr>
            <w:tcW w:w="4771" w:type="dxa"/>
          </w:tcPr>
          <w:p w:rsidR="00F279DE" w:rsidRDefault="00F279DE" w14:paraId="48125045" w14:textId="5AB6718E">
            <w:pPr>
              <w:spacing w:line="240" w:lineRule="auto"/>
              <w:rPr>
                <w:sz w:val="20"/>
                <w:szCs w:val="20"/>
              </w:rPr>
            </w:pPr>
          </w:p>
        </w:tc>
        <w:tc>
          <w:tcPr>
            <w:tcW w:w="1762" w:type="dxa"/>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2F243658" w14:textId="1ED29820">
            <w:pPr>
              <w:spacing w:line="240" w:lineRule="auto"/>
              <w:rPr>
                <w:sz w:val="20"/>
                <w:szCs w:val="20"/>
              </w:rPr>
            </w:pPr>
          </w:p>
        </w:tc>
        <w:tc>
          <w:tcPr>
            <w:tcW w:w="3887" w:type="dxa"/>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00F279DE" w14:paraId="00919AFB" w14:textId="77777777">
        <w:trPr>
          <w:trHeight w:val="352"/>
        </w:trPr>
        <w:tc>
          <w:tcPr>
            <w:tcW w:w="4771" w:type="dxa"/>
          </w:tcPr>
          <w:p w:rsidR="00F279DE" w:rsidRDefault="00F279DE" w14:paraId="5D7B5A25" w14:textId="242F498D">
            <w:pPr>
              <w:spacing w:line="240" w:lineRule="auto"/>
              <w:rPr>
                <w:sz w:val="20"/>
                <w:szCs w:val="20"/>
              </w:rPr>
            </w:pPr>
          </w:p>
        </w:tc>
        <w:tc>
          <w:tcPr>
            <w:tcW w:w="1762" w:type="dxa"/>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4A8E45A1" w14:textId="1022B8AD">
            <w:pPr>
              <w:spacing w:line="240" w:lineRule="auto"/>
              <w:rPr>
                <w:sz w:val="20"/>
                <w:szCs w:val="20"/>
              </w:rPr>
            </w:pPr>
          </w:p>
        </w:tc>
        <w:tc>
          <w:tcPr>
            <w:tcW w:w="3887" w:type="dxa"/>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00F279DE" w14:paraId="15A9A8DF" w14:textId="77777777">
        <w:trPr>
          <w:trHeight w:val="352"/>
        </w:trPr>
        <w:tc>
          <w:tcPr>
            <w:tcW w:w="4771" w:type="dxa"/>
            <w:hideMark/>
          </w:tcPr>
          <w:p w:rsidR="00F279DE" w:rsidRDefault="00F279DE" w14:paraId="6CF32C8E" w14:textId="77777777">
            <w:pPr>
              <w:spacing w:line="240" w:lineRule="auto"/>
              <w:jc w:val="right"/>
              <w:rPr>
                <w:sz w:val="20"/>
                <w:szCs w:val="20"/>
              </w:rPr>
            </w:pPr>
            <w:r>
              <w:rPr>
                <w:sz w:val="20"/>
                <w:szCs w:val="20"/>
              </w:rPr>
              <w:t>Total:</w:t>
            </w:r>
          </w:p>
        </w:tc>
        <w:tc>
          <w:tcPr>
            <w:tcW w:w="1762" w:type="dxa"/>
            <w:hideMark/>
          </w:tcPr>
          <w:p w:rsidR="00F279DE" w:rsidRDefault="00F279DE" w14:paraId="48012538" w14:textId="52F113EC">
            <w:pPr>
              <w:spacing w:line="240" w:lineRule="auto"/>
              <w:rPr>
                <w:rFonts w:cstheme="minorHAnsi"/>
                <w:sz w:val="20"/>
                <w:szCs w:val="20"/>
              </w:rPr>
            </w:pPr>
            <w:r>
              <w:rPr>
                <w:rFonts w:cstheme="minorHAnsi"/>
                <w:sz w:val="20"/>
                <w:szCs w:val="20"/>
              </w:rPr>
              <w:t>₦</w:t>
            </w:r>
            <w:r w:rsidR="005F71A0">
              <w:rPr>
                <w:rFonts w:cstheme="minorHAnsi"/>
                <w:sz w:val="20"/>
                <w:szCs w:val="20"/>
              </w:rPr>
              <w:t xml:space="preserve"> 15,700</w:t>
            </w:r>
          </w:p>
        </w:tc>
        <w:tc>
          <w:tcPr>
            <w:tcW w:w="4529" w:type="dxa"/>
            <w:hideMark/>
          </w:tcPr>
          <w:p w:rsidR="00F279DE" w:rsidRDefault="00F279DE" w14:paraId="6EFDAE6E" w14:textId="77777777">
            <w:pPr>
              <w:spacing w:line="240" w:lineRule="auto"/>
              <w:jc w:val="right"/>
              <w:rPr>
                <w:b/>
                <w:bCs/>
                <w:sz w:val="20"/>
                <w:szCs w:val="20"/>
              </w:rPr>
            </w:pPr>
            <w:r>
              <w:rPr>
                <w:b/>
                <w:bCs/>
                <w:sz w:val="20"/>
                <w:szCs w:val="20"/>
              </w:rPr>
              <w:t>Total:</w:t>
            </w:r>
          </w:p>
        </w:tc>
        <w:tc>
          <w:tcPr>
            <w:tcW w:w="3887" w:type="dxa"/>
          </w:tcPr>
          <w:p w:rsidR="00F279DE" w:rsidRDefault="00F279DE" w14:paraId="1519B10B" w14:textId="7AC6C21F">
            <w:pPr>
              <w:spacing w:line="240" w:lineRule="auto"/>
              <w:rPr>
                <w:rFonts w:cstheme="minorHAnsi"/>
                <w:sz w:val="20"/>
                <w:szCs w:val="20"/>
              </w:rPr>
            </w:pPr>
            <w:r>
              <w:rPr>
                <w:rFonts w:cstheme="minorHAnsi"/>
                <w:sz w:val="20"/>
                <w:szCs w:val="20"/>
              </w:rPr>
              <w:t>₦</w:t>
            </w:r>
            <w:r w:rsidR="005F71A0">
              <w:rPr>
                <w:rFonts w:cstheme="minorHAnsi"/>
                <w:sz w:val="20"/>
                <w:szCs w:val="20"/>
              </w:rPr>
              <w:t xml:space="preserve"> 6,050</w:t>
            </w:r>
          </w:p>
        </w:tc>
      </w:tr>
      <w:tr w:rsidRPr="00F279DE" w:rsidR="00F279DE" w:rsidTr="00E27208" w14:paraId="3FC9DDBE" w14:textId="77777777">
        <w:trPr>
          <w:trHeight w:val="430"/>
        </w:trPr>
        <w:tc>
          <w:tcPr>
            <w:tcW w:w="14949" w:type="dxa"/>
            <w:gridSpan w:val="4"/>
          </w:tcPr>
          <w:p w:rsidRPr="00F279DE" w:rsidR="00F279DE" w:rsidRDefault="00F279DE" w14:paraId="7861175A" w14:textId="77777777">
            <w:pPr>
              <w:spacing w:line="240" w:lineRule="auto"/>
              <w:jc w:val="center"/>
              <w:rPr>
                <w:b/>
                <w:bCs/>
              </w:rPr>
            </w:pPr>
          </w:p>
        </w:tc>
      </w:tr>
      <w:tr w:rsidRPr="00F279DE" w:rsidR="00F279DE" w:rsidTr="00F279DE" w14:paraId="17D10A74" w14:textId="77777777">
        <w:trPr>
          <w:trHeight w:val="430"/>
        </w:trPr>
        <w:tc>
          <w:tcPr>
            <w:tcW w:w="6533" w:type="dxa"/>
            <w:gridSpan w:val="2"/>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tcW w:w="8416" w:type="dxa"/>
            <w:gridSpan w:val="2"/>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00F279DE" w14:paraId="274E164E" w14:textId="77777777">
        <w:trPr>
          <w:trHeight w:val="352"/>
        </w:trPr>
        <w:tc>
          <w:tcPr>
            <w:tcW w:w="4771" w:type="dxa"/>
          </w:tcPr>
          <w:p w:rsidR="00F279DE" w:rsidP="00CB7ECA" w:rsidRDefault="00EB72A9" w14:paraId="7E6832EC" w14:textId="5EB803A0">
            <w:pPr>
              <w:spacing w:line="240" w:lineRule="auto"/>
              <w:rPr>
                <w:sz w:val="20"/>
                <w:szCs w:val="20"/>
              </w:rPr>
            </w:pPr>
            <w:r>
              <w:rPr>
                <w:sz w:val="20"/>
                <w:szCs w:val="20"/>
              </w:rPr>
              <w:t xml:space="preserve">NFWP </w:t>
            </w:r>
            <w:r w:rsidR="005F71A0">
              <w:rPr>
                <w:sz w:val="20"/>
                <w:szCs w:val="20"/>
              </w:rPr>
              <w:t xml:space="preserve">Support </w:t>
            </w:r>
          </w:p>
        </w:tc>
        <w:tc>
          <w:tcPr>
            <w:tcW w:w="1762" w:type="dxa"/>
            <w:hideMark/>
          </w:tcPr>
          <w:p w:rsidR="00F279DE" w:rsidP="00CB7ECA" w:rsidRDefault="00F279DE" w14:paraId="7E7673B4" w14:textId="770A1BF2">
            <w:pPr>
              <w:spacing w:line="240" w:lineRule="auto"/>
              <w:rPr>
                <w:sz w:val="20"/>
                <w:szCs w:val="20"/>
              </w:rPr>
            </w:pPr>
            <w:r>
              <w:rPr>
                <w:rFonts w:cstheme="minorHAnsi"/>
                <w:sz w:val="20"/>
                <w:szCs w:val="20"/>
              </w:rPr>
              <w:t>₦</w:t>
            </w:r>
            <w:r w:rsidR="005F71A0">
              <w:rPr>
                <w:rFonts w:cstheme="minorHAnsi"/>
                <w:sz w:val="20"/>
                <w:szCs w:val="20"/>
              </w:rPr>
              <w:t xml:space="preserve"> 2,000</w:t>
            </w:r>
          </w:p>
        </w:tc>
        <w:tc>
          <w:tcPr>
            <w:tcW w:w="4529" w:type="dxa"/>
          </w:tcPr>
          <w:p w:rsidR="00F279DE" w:rsidP="00CB7ECA" w:rsidRDefault="005F71A0" w14:paraId="2141B6DB" w14:textId="4EFC0DB9">
            <w:pPr>
              <w:spacing w:line="240" w:lineRule="auto"/>
              <w:rPr>
                <w:sz w:val="20"/>
                <w:szCs w:val="20"/>
              </w:rPr>
            </w:pPr>
            <w:r>
              <w:rPr>
                <w:sz w:val="20"/>
                <w:szCs w:val="20"/>
              </w:rPr>
              <w:t>Okada</w:t>
            </w:r>
          </w:p>
        </w:tc>
        <w:tc>
          <w:tcPr>
            <w:tcW w:w="3887" w:type="dxa"/>
            <w:hideMark/>
          </w:tcPr>
          <w:p w:rsidR="00F279DE" w:rsidP="00CB7ECA" w:rsidRDefault="00F279DE" w14:paraId="7110A9C6" w14:textId="14281EB5">
            <w:pPr>
              <w:spacing w:line="240" w:lineRule="auto"/>
              <w:rPr>
                <w:sz w:val="20"/>
                <w:szCs w:val="20"/>
              </w:rPr>
            </w:pPr>
            <w:r>
              <w:rPr>
                <w:rFonts w:cstheme="minorHAnsi"/>
                <w:sz w:val="20"/>
                <w:szCs w:val="20"/>
              </w:rPr>
              <w:t>₦</w:t>
            </w:r>
            <w:r w:rsidR="005F71A0">
              <w:rPr>
                <w:rFonts w:cstheme="minorHAnsi"/>
                <w:sz w:val="20"/>
                <w:szCs w:val="20"/>
              </w:rPr>
              <w:t xml:space="preserve"> 200</w:t>
            </w:r>
          </w:p>
        </w:tc>
      </w:tr>
      <w:tr w:rsidR="00F279DE" w:rsidTr="00F279DE" w14:paraId="3C6FB432" w14:textId="77777777">
        <w:trPr>
          <w:trHeight w:val="352"/>
        </w:trPr>
        <w:tc>
          <w:tcPr>
            <w:tcW w:w="4771" w:type="dxa"/>
          </w:tcPr>
          <w:p w:rsidR="00F279DE" w:rsidP="00CB7ECA" w:rsidRDefault="00F279DE" w14:paraId="79BA6E19" w14:textId="77777777">
            <w:pPr>
              <w:spacing w:line="240" w:lineRule="auto"/>
              <w:rPr>
                <w:sz w:val="20"/>
                <w:szCs w:val="20"/>
              </w:rPr>
            </w:pPr>
          </w:p>
        </w:tc>
        <w:tc>
          <w:tcPr>
            <w:tcW w:w="1762" w:type="dxa"/>
            <w:hideMark/>
          </w:tcPr>
          <w:p w:rsidR="00F279DE" w:rsidP="00CB7ECA" w:rsidRDefault="00F279DE" w14:paraId="001EA507"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5F71A0" w14:paraId="32ADBF68" w14:textId="4848FE50">
            <w:pPr>
              <w:spacing w:line="240" w:lineRule="auto"/>
              <w:rPr>
                <w:sz w:val="20"/>
                <w:szCs w:val="20"/>
              </w:rPr>
            </w:pPr>
            <w:r>
              <w:rPr>
                <w:sz w:val="20"/>
                <w:szCs w:val="20"/>
              </w:rPr>
              <w:t>Buying Corn</w:t>
            </w:r>
          </w:p>
        </w:tc>
        <w:tc>
          <w:tcPr>
            <w:tcW w:w="3887" w:type="dxa"/>
            <w:hideMark/>
          </w:tcPr>
          <w:p w:rsidR="00F279DE" w:rsidP="00CB7ECA" w:rsidRDefault="00F279DE" w14:paraId="4E94C5A9" w14:textId="00F68E21">
            <w:pPr>
              <w:spacing w:line="240" w:lineRule="auto"/>
              <w:rPr>
                <w:rFonts w:cstheme="minorHAnsi"/>
                <w:sz w:val="20"/>
                <w:szCs w:val="20"/>
              </w:rPr>
            </w:pPr>
            <w:r>
              <w:rPr>
                <w:rFonts w:cstheme="minorHAnsi"/>
                <w:sz w:val="20"/>
                <w:szCs w:val="20"/>
              </w:rPr>
              <w:t>₦</w:t>
            </w:r>
            <w:r w:rsidR="005F71A0">
              <w:rPr>
                <w:rFonts w:cstheme="minorHAnsi"/>
                <w:sz w:val="20"/>
                <w:szCs w:val="20"/>
              </w:rPr>
              <w:t xml:space="preserve"> 4,000</w:t>
            </w:r>
          </w:p>
        </w:tc>
      </w:tr>
      <w:tr w:rsidR="00F279DE" w:rsidTr="00F279DE" w14:paraId="03C41D18" w14:textId="77777777">
        <w:trPr>
          <w:trHeight w:val="352"/>
        </w:trPr>
        <w:tc>
          <w:tcPr>
            <w:tcW w:w="4771" w:type="dxa"/>
          </w:tcPr>
          <w:p w:rsidR="00F279DE" w:rsidP="00CB7ECA" w:rsidRDefault="00F279DE" w14:paraId="2460A6CD" w14:textId="77777777">
            <w:pPr>
              <w:spacing w:line="240" w:lineRule="auto"/>
              <w:rPr>
                <w:sz w:val="20"/>
                <w:szCs w:val="20"/>
              </w:rPr>
            </w:pPr>
          </w:p>
        </w:tc>
        <w:tc>
          <w:tcPr>
            <w:tcW w:w="1762" w:type="dxa"/>
            <w:hideMark/>
          </w:tcPr>
          <w:p w:rsidR="00F279DE" w:rsidP="00CB7ECA" w:rsidRDefault="00F279DE" w14:paraId="2AEBC8A3" w14:textId="77777777">
            <w:pPr>
              <w:spacing w:line="240" w:lineRule="auto"/>
              <w:rPr>
                <w:sz w:val="20"/>
                <w:szCs w:val="20"/>
              </w:rPr>
            </w:pPr>
            <w:r>
              <w:rPr>
                <w:rFonts w:cstheme="minorHAnsi"/>
                <w:sz w:val="20"/>
                <w:szCs w:val="20"/>
              </w:rPr>
              <w:t>₦</w:t>
            </w:r>
          </w:p>
        </w:tc>
        <w:tc>
          <w:tcPr>
            <w:tcW w:w="4529" w:type="dxa"/>
          </w:tcPr>
          <w:p w:rsidR="00F279DE" w:rsidP="00CB7ECA" w:rsidRDefault="005F71A0" w14:paraId="327CD79A" w14:textId="05D4E46B">
            <w:pPr>
              <w:spacing w:line="240" w:lineRule="auto"/>
              <w:rPr>
                <w:sz w:val="20"/>
                <w:szCs w:val="20"/>
              </w:rPr>
            </w:pPr>
            <w:r>
              <w:rPr>
                <w:sz w:val="20"/>
                <w:szCs w:val="20"/>
              </w:rPr>
              <w:t xml:space="preserve">Soap and Detergent </w:t>
            </w:r>
          </w:p>
        </w:tc>
        <w:tc>
          <w:tcPr>
            <w:tcW w:w="3887" w:type="dxa"/>
            <w:hideMark/>
          </w:tcPr>
          <w:p w:rsidR="00F279DE" w:rsidP="00CB7ECA" w:rsidRDefault="00F279DE" w14:paraId="7A68063C" w14:textId="58E915CF">
            <w:pPr>
              <w:spacing w:line="240" w:lineRule="auto"/>
              <w:rPr>
                <w:sz w:val="20"/>
                <w:szCs w:val="20"/>
              </w:rPr>
            </w:pPr>
            <w:r>
              <w:rPr>
                <w:rFonts w:cstheme="minorHAnsi"/>
                <w:sz w:val="20"/>
                <w:szCs w:val="20"/>
              </w:rPr>
              <w:t>₦</w:t>
            </w:r>
            <w:r w:rsidR="005F71A0">
              <w:rPr>
                <w:rFonts w:cstheme="minorHAnsi"/>
                <w:sz w:val="20"/>
                <w:szCs w:val="20"/>
              </w:rPr>
              <w:t xml:space="preserve"> 1,500</w:t>
            </w:r>
          </w:p>
        </w:tc>
      </w:tr>
      <w:tr w:rsidR="00F279DE" w:rsidTr="00F279DE" w14:paraId="63F0E05E" w14:textId="77777777">
        <w:trPr>
          <w:trHeight w:val="352"/>
        </w:trPr>
        <w:tc>
          <w:tcPr>
            <w:tcW w:w="4771" w:type="dxa"/>
          </w:tcPr>
          <w:p w:rsidR="00F279DE" w:rsidRDefault="00F279DE" w14:paraId="59824ECE" w14:textId="73545FA0">
            <w:pPr>
              <w:spacing w:line="240" w:lineRule="auto"/>
              <w:rPr>
                <w:sz w:val="20"/>
                <w:szCs w:val="20"/>
              </w:rPr>
            </w:pPr>
          </w:p>
        </w:tc>
        <w:tc>
          <w:tcPr>
            <w:tcW w:w="1762" w:type="dxa"/>
            <w:hideMark/>
          </w:tcPr>
          <w:p w:rsidR="00F279DE" w:rsidRDefault="00F279DE" w14:paraId="7716279F" w14:textId="77777777">
            <w:pPr>
              <w:spacing w:line="240" w:lineRule="auto"/>
              <w:rPr>
                <w:sz w:val="20"/>
                <w:szCs w:val="20"/>
              </w:rPr>
            </w:pPr>
            <w:r>
              <w:rPr>
                <w:rFonts w:cstheme="minorHAnsi"/>
                <w:sz w:val="20"/>
                <w:szCs w:val="20"/>
              </w:rPr>
              <w:t>₦</w:t>
            </w:r>
          </w:p>
        </w:tc>
        <w:tc>
          <w:tcPr>
            <w:tcW w:w="4529" w:type="dxa"/>
          </w:tcPr>
          <w:p w:rsidR="00F279DE" w:rsidRDefault="005F71A0" w14:paraId="27FB0975" w14:textId="692A6AAD">
            <w:pPr>
              <w:spacing w:line="240" w:lineRule="auto"/>
              <w:rPr>
                <w:sz w:val="20"/>
                <w:szCs w:val="20"/>
              </w:rPr>
            </w:pPr>
            <w:r>
              <w:rPr>
                <w:sz w:val="20"/>
                <w:szCs w:val="20"/>
              </w:rPr>
              <w:t>Grinding of corn</w:t>
            </w:r>
          </w:p>
        </w:tc>
        <w:tc>
          <w:tcPr>
            <w:tcW w:w="3887" w:type="dxa"/>
            <w:hideMark/>
          </w:tcPr>
          <w:p w:rsidR="00F279DE" w:rsidRDefault="00F279DE" w14:paraId="64A6895F" w14:textId="7356A7E7">
            <w:pPr>
              <w:spacing w:line="240" w:lineRule="auto"/>
              <w:rPr>
                <w:sz w:val="20"/>
                <w:szCs w:val="20"/>
              </w:rPr>
            </w:pPr>
            <w:r>
              <w:rPr>
                <w:rFonts w:cstheme="minorHAnsi"/>
                <w:sz w:val="20"/>
                <w:szCs w:val="20"/>
              </w:rPr>
              <w:t>₦</w:t>
            </w:r>
            <w:r w:rsidR="005F71A0">
              <w:rPr>
                <w:rFonts w:cstheme="minorHAnsi"/>
                <w:sz w:val="20"/>
                <w:szCs w:val="20"/>
              </w:rPr>
              <w:t xml:space="preserve"> 200</w:t>
            </w:r>
          </w:p>
        </w:tc>
      </w:tr>
      <w:tr w:rsidR="00F279DE" w:rsidTr="00F279DE" w14:paraId="285CA20F" w14:textId="77777777">
        <w:trPr>
          <w:trHeight w:val="370"/>
        </w:trPr>
        <w:tc>
          <w:tcPr>
            <w:tcW w:w="4771" w:type="dxa"/>
          </w:tcPr>
          <w:p w:rsidR="00F279DE" w:rsidRDefault="00F279DE" w14:paraId="2ADC74B4" w14:textId="06E583C6">
            <w:pPr>
              <w:spacing w:line="240" w:lineRule="auto"/>
              <w:rPr>
                <w:sz w:val="20"/>
                <w:szCs w:val="20"/>
              </w:rPr>
            </w:pPr>
          </w:p>
        </w:tc>
        <w:tc>
          <w:tcPr>
            <w:tcW w:w="1762" w:type="dxa"/>
            <w:hideMark/>
          </w:tcPr>
          <w:p w:rsidR="00F279DE" w:rsidRDefault="00F279DE" w14:paraId="6675EF36" w14:textId="77777777">
            <w:pPr>
              <w:spacing w:line="240" w:lineRule="auto"/>
              <w:rPr>
                <w:sz w:val="20"/>
                <w:szCs w:val="20"/>
              </w:rPr>
            </w:pPr>
            <w:r>
              <w:rPr>
                <w:rFonts w:cstheme="minorHAnsi"/>
                <w:sz w:val="20"/>
                <w:szCs w:val="20"/>
              </w:rPr>
              <w:t>₦</w:t>
            </w:r>
          </w:p>
        </w:tc>
        <w:tc>
          <w:tcPr>
            <w:tcW w:w="4529" w:type="dxa"/>
          </w:tcPr>
          <w:p w:rsidR="00F279DE" w:rsidRDefault="00F279DE" w14:paraId="5566D1F1" w14:textId="49BA9E5F">
            <w:pPr>
              <w:spacing w:line="240" w:lineRule="auto"/>
              <w:rPr>
                <w:sz w:val="20"/>
                <w:szCs w:val="20"/>
              </w:rPr>
            </w:pPr>
          </w:p>
        </w:tc>
        <w:tc>
          <w:tcPr>
            <w:tcW w:w="3887" w:type="dxa"/>
            <w:hideMark/>
          </w:tcPr>
          <w:p w:rsidR="00F279DE" w:rsidRDefault="00F279DE" w14:paraId="6490F6E5" w14:textId="2D055B14">
            <w:pPr>
              <w:spacing w:line="240" w:lineRule="auto"/>
              <w:rPr>
                <w:sz w:val="20"/>
                <w:szCs w:val="20"/>
              </w:rPr>
            </w:pPr>
            <w:r>
              <w:rPr>
                <w:rFonts w:cstheme="minorHAnsi"/>
                <w:sz w:val="20"/>
                <w:szCs w:val="20"/>
              </w:rPr>
              <w:t>₦</w:t>
            </w:r>
            <w:r w:rsidR="005F71A0">
              <w:rPr>
                <w:rFonts w:cstheme="minorHAnsi"/>
                <w:sz w:val="20"/>
                <w:szCs w:val="20"/>
              </w:rPr>
              <w:t xml:space="preserve"> </w:t>
            </w:r>
          </w:p>
        </w:tc>
      </w:tr>
      <w:tr w:rsidR="00F279DE" w:rsidTr="00F279DE" w14:paraId="5083FC29" w14:textId="77777777">
        <w:trPr>
          <w:trHeight w:val="352"/>
        </w:trPr>
        <w:tc>
          <w:tcPr>
            <w:tcW w:w="4771" w:type="dxa"/>
          </w:tcPr>
          <w:p w:rsidR="00F279DE" w:rsidRDefault="00F279DE" w14:paraId="04C1DE63" w14:textId="77777777">
            <w:pPr>
              <w:spacing w:line="240" w:lineRule="auto"/>
              <w:rPr>
                <w:sz w:val="20"/>
                <w:szCs w:val="20"/>
              </w:rPr>
            </w:pPr>
          </w:p>
        </w:tc>
        <w:tc>
          <w:tcPr>
            <w:tcW w:w="1762" w:type="dxa"/>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0A32CC7C" w14:textId="2FC8EBAD">
            <w:pPr>
              <w:spacing w:line="240" w:lineRule="auto"/>
              <w:rPr>
                <w:sz w:val="20"/>
                <w:szCs w:val="20"/>
              </w:rPr>
            </w:pPr>
          </w:p>
        </w:tc>
        <w:tc>
          <w:tcPr>
            <w:tcW w:w="3887" w:type="dxa"/>
            <w:hideMark/>
          </w:tcPr>
          <w:p w:rsidR="00F279DE" w:rsidRDefault="00F279DE" w14:paraId="59DB6379" w14:textId="77777777">
            <w:pPr>
              <w:spacing w:line="240" w:lineRule="auto"/>
              <w:rPr>
                <w:rFonts w:cstheme="minorHAnsi"/>
                <w:sz w:val="20"/>
                <w:szCs w:val="20"/>
              </w:rPr>
            </w:pPr>
            <w:r>
              <w:rPr>
                <w:rFonts w:cstheme="minorHAnsi"/>
                <w:sz w:val="20"/>
                <w:szCs w:val="20"/>
              </w:rPr>
              <w:t>₦</w:t>
            </w:r>
          </w:p>
        </w:tc>
      </w:tr>
      <w:tr w:rsidR="00F279DE" w:rsidTr="00F279DE" w14:paraId="56F7EAD2" w14:textId="77777777">
        <w:trPr>
          <w:trHeight w:val="352"/>
        </w:trPr>
        <w:tc>
          <w:tcPr>
            <w:tcW w:w="4771" w:type="dxa"/>
          </w:tcPr>
          <w:p w:rsidR="00F279DE" w:rsidRDefault="00F279DE" w14:paraId="726D9D9D" w14:textId="77777777">
            <w:pPr>
              <w:spacing w:line="240" w:lineRule="auto"/>
              <w:rPr>
                <w:sz w:val="20"/>
                <w:szCs w:val="20"/>
              </w:rPr>
            </w:pPr>
          </w:p>
        </w:tc>
        <w:tc>
          <w:tcPr>
            <w:tcW w:w="1762" w:type="dxa"/>
            <w:hideMark/>
          </w:tcPr>
          <w:p w:rsidR="00F279DE" w:rsidRDefault="00F279DE" w14:paraId="72447F60" w14:textId="77777777">
            <w:pPr>
              <w:spacing w:line="240" w:lineRule="auto"/>
              <w:rPr>
                <w:sz w:val="20"/>
                <w:szCs w:val="20"/>
              </w:rPr>
            </w:pPr>
            <w:r>
              <w:rPr>
                <w:rFonts w:cstheme="minorHAnsi"/>
                <w:sz w:val="20"/>
                <w:szCs w:val="20"/>
              </w:rPr>
              <w:t>₦</w:t>
            </w:r>
          </w:p>
        </w:tc>
        <w:tc>
          <w:tcPr>
            <w:tcW w:w="4529" w:type="dxa"/>
          </w:tcPr>
          <w:p w:rsidR="00F279DE" w:rsidRDefault="00F279DE" w14:paraId="48D78314" w14:textId="4A060D1C">
            <w:pPr>
              <w:spacing w:line="240" w:lineRule="auto"/>
              <w:rPr>
                <w:sz w:val="20"/>
                <w:szCs w:val="20"/>
              </w:rPr>
            </w:pPr>
          </w:p>
        </w:tc>
        <w:tc>
          <w:tcPr>
            <w:tcW w:w="3887" w:type="dxa"/>
            <w:hideMark/>
          </w:tcPr>
          <w:p w:rsidR="00F279DE" w:rsidRDefault="00F279DE" w14:paraId="0ECC8430" w14:textId="77777777">
            <w:pPr>
              <w:spacing w:line="240" w:lineRule="auto"/>
              <w:rPr>
                <w:sz w:val="20"/>
                <w:szCs w:val="20"/>
              </w:rPr>
            </w:pPr>
            <w:r>
              <w:rPr>
                <w:rFonts w:cstheme="minorHAnsi"/>
                <w:sz w:val="20"/>
                <w:szCs w:val="20"/>
              </w:rPr>
              <w:t>₦</w:t>
            </w:r>
          </w:p>
        </w:tc>
      </w:tr>
      <w:tr w:rsidR="00F279DE" w:rsidTr="00F279DE" w14:paraId="54A2F439" w14:textId="77777777">
        <w:trPr>
          <w:trHeight w:val="352"/>
        </w:trPr>
        <w:tc>
          <w:tcPr>
            <w:tcW w:w="4771" w:type="dxa"/>
          </w:tcPr>
          <w:p w:rsidR="00F279DE" w:rsidRDefault="00F279DE" w14:paraId="7FF85BC4" w14:textId="77777777">
            <w:pPr>
              <w:spacing w:line="240" w:lineRule="auto"/>
              <w:rPr>
                <w:sz w:val="20"/>
                <w:szCs w:val="20"/>
              </w:rPr>
            </w:pPr>
          </w:p>
        </w:tc>
        <w:tc>
          <w:tcPr>
            <w:tcW w:w="1762" w:type="dxa"/>
            <w:hideMark/>
          </w:tcPr>
          <w:p w:rsidR="00F279DE" w:rsidRDefault="00F279DE" w14:paraId="75E57A77" w14:textId="77777777">
            <w:pPr>
              <w:spacing w:line="240" w:lineRule="auto"/>
              <w:rPr>
                <w:sz w:val="20"/>
                <w:szCs w:val="20"/>
              </w:rPr>
            </w:pPr>
            <w:r>
              <w:rPr>
                <w:rFonts w:cstheme="minorHAnsi"/>
                <w:sz w:val="20"/>
                <w:szCs w:val="20"/>
              </w:rPr>
              <w:t>₦</w:t>
            </w:r>
          </w:p>
        </w:tc>
        <w:tc>
          <w:tcPr>
            <w:tcW w:w="4529" w:type="dxa"/>
          </w:tcPr>
          <w:p w:rsidR="00F279DE" w:rsidRDefault="00F279DE" w14:paraId="7F9828A1" w14:textId="6531CD07">
            <w:pPr>
              <w:spacing w:line="240" w:lineRule="auto"/>
              <w:rPr>
                <w:sz w:val="20"/>
                <w:szCs w:val="20"/>
              </w:rPr>
            </w:pPr>
          </w:p>
        </w:tc>
        <w:tc>
          <w:tcPr>
            <w:tcW w:w="3887" w:type="dxa"/>
            <w:hideMark/>
          </w:tcPr>
          <w:p w:rsidR="00F279DE" w:rsidRDefault="00F279DE" w14:paraId="0B5B9D01" w14:textId="77777777">
            <w:pPr>
              <w:spacing w:line="240" w:lineRule="auto"/>
              <w:rPr>
                <w:sz w:val="20"/>
                <w:szCs w:val="20"/>
              </w:rPr>
            </w:pPr>
            <w:r>
              <w:rPr>
                <w:rFonts w:cstheme="minorHAnsi"/>
                <w:sz w:val="20"/>
                <w:szCs w:val="20"/>
              </w:rPr>
              <w:t>₦</w:t>
            </w:r>
          </w:p>
        </w:tc>
      </w:tr>
      <w:tr w:rsidR="00F279DE" w:rsidTr="00F279DE" w14:paraId="388C7C58" w14:textId="77777777">
        <w:trPr>
          <w:trHeight w:val="352"/>
        </w:trPr>
        <w:tc>
          <w:tcPr>
            <w:tcW w:w="4771" w:type="dxa"/>
          </w:tcPr>
          <w:p w:rsidR="00F279DE" w:rsidRDefault="00F279DE" w14:paraId="0A8005C7" w14:textId="77777777">
            <w:pPr>
              <w:spacing w:line="240" w:lineRule="auto"/>
              <w:rPr>
                <w:sz w:val="20"/>
                <w:szCs w:val="20"/>
              </w:rPr>
            </w:pPr>
          </w:p>
        </w:tc>
        <w:tc>
          <w:tcPr>
            <w:tcW w:w="1762" w:type="dxa"/>
            <w:hideMark/>
          </w:tcPr>
          <w:p w:rsidR="00F279DE" w:rsidRDefault="00F279DE" w14:paraId="6C6A5950" w14:textId="77777777">
            <w:pPr>
              <w:spacing w:line="240" w:lineRule="auto"/>
              <w:rPr>
                <w:sz w:val="20"/>
                <w:szCs w:val="20"/>
              </w:rPr>
            </w:pPr>
            <w:r>
              <w:rPr>
                <w:rFonts w:cstheme="minorHAnsi"/>
                <w:sz w:val="20"/>
                <w:szCs w:val="20"/>
              </w:rPr>
              <w:t>₦</w:t>
            </w:r>
          </w:p>
        </w:tc>
        <w:tc>
          <w:tcPr>
            <w:tcW w:w="4529" w:type="dxa"/>
          </w:tcPr>
          <w:p w:rsidR="00F279DE" w:rsidRDefault="00F279DE" w14:paraId="46F150D7" w14:textId="429367ED">
            <w:pPr>
              <w:spacing w:line="240" w:lineRule="auto"/>
              <w:rPr>
                <w:sz w:val="20"/>
                <w:szCs w:val="20"/>
              </w:rPr>
            </w:pPr>
          </w:p>
        </w:tc>
        <w:tc>
          <w:tcPr>
            <w:tcW w:w="3887" w:type="dxa"/>
            <w:hideMark/>
          </w:tcPr>
          <w:p w:rsidR="00F279DE" w:rsidRDefault="00F279DE" w14:paraId="32B72ED5" w14:textId="77777777">
            <w:pPr>
              <w:spacing w:line="240" w:lineRule="auto"/>
              <w:rPr>
                <w:sz w:val="20"/>
                <w:szCs w:val="20"/>
              </w:rPr>
            </w:pPr>
            <w:r>
              <w:rPr>
                <w:rFonts w:cstheme="minorHAnsi"/>
                <w:sz w:val="20"/>
                <w:szCs w:val="20"/>
              </w:rPr>
              <w:t>₦</w:t>
            </w:r>
          </w:p>
        </w:tc>
      </w:tr>
      <w:tr w:rsidR="00F279DE" w:rsidTr="00F279DE" w14:paraId="19B29F67" w14:textId="77777777">
        <w:trPr>
          <w:trHeight w:val="352"/>
        </w:trPr>
        <w:tc>
          <w:tcPr>
            <w:tcW w:w="4771" w:type="dxa"/>
          </w:tcPr>
          <w:p w:rsidR="00F279DE" w:rsidRDefault="00F279DE" w14:paraId="008B0314" w14:textId="77777777">
            <w:pPr>
              <w:spacing w:line="240" w:lineRule="auto"/>
              <w:rPr>
                <w:sz w:val="20"/>
                <w:szCs w:val="20"/>
              </w:rPr>
            </w:pPr>
          </w:p>
        </w:tc>
        <w:tc>
          <w:tcPr>
            <w:tcW w:w="1762" w:type="dxa"/>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11D016BD" w14:textId="2C06B588">
            <w:pPr>
              <w:spacing w:line="240" w:lineRule="auto"/>
              <w:rPr>
                <w:sz w:val="20"/>
                <w:szCs w:val="20"/>
              </w:rPr>
            </w:pPr>
          </w:p>
        </w:tc>
        <w:tc>
          <w:tcPr>
            <w:tcW w:w="3887" w:type="dxa"/>
            <w:hideMark/>
          </w:tcPr>
          <w:p w:rsidR="00F279DE" w:rsidRDefault="00F279DE" w14:paraId="77051990" w14:textId="77777777">
            <w:pPr>
              <w:spacing w:line="240" w:lineRule="auto"/>
              <w:rPr>
                <w:rFonts w:cstheme="minorHAnsi"/>
                <w:sz w:val="20"/>
                <w:szCs w:val="20"/>
              </w:rPr>
            </w:pPr>
            <w:r>
              <w:rPr>
                <w:rFonts w:cstheme="minorHAnsi"/>
                <w:sz w:val="20"/>
                <w:szCs w:val="20"/>
              </w:rPr>
              <w:t>₦</w:t>
            </w:r>
          </w:p>
        </w:tc>
      </w:tr>
      <w:tr w:rsidR="00F279DE" w:rsidTr="00F279DE" w14:paraId="46975F9F" w14:textId="77777777">
        <w:trPr>
          <w:trHeight w:val="352"/>
        </w:trPr>
        <w:tc>
          <w:tcPr>
            <w:tcW w:w="4771" w:type="dxa"/>
            <w:hideMark/>
          </w:tcPr>
          <w:p w:rsidR="00F279DE" w:rsidRDefault="00F279DE" w14:paraId="7499F015" w14:textId="77777777">
            <w:pPr>
              <w:spacing w:line="240" w:lineRule="auto"/>
              <w:jc w:val="right"/>
              <w:rPr>
                <w:sz w:val="20"/>
                <w:szCs w:val="20"/>
              </w:rPr>
            </w:pPr>
            <w:r>
              <w:rPr>
                <w:sz w:val="20"/>
                <w:szCs w:val="20"/>
              </w:rPr>
              <w:t>Total:</w:t>
            </w:r>
          </w:p>
        </w:tc>
        <w:tc>
          <w:tcPr>
            <w:tcW w:w="1762" w:type="dxa"/>
            <w:hideMark/>
          </w:tcPr>
          <w:p w:rsidR="00F279DE" w:rsidRDefault="00F279DE" w14:paraId="509C4246" w14:textId="0360326E">
            <w:pPr>
              <w:spacing w:line="240" w:lineRule="auto"/>
              <w:rPr>
                <w:rFonts w:cstheme="minorHAnsi"/>
                <w:sz w:val="20"/>
                <w:szCs w:val="20"/>
              </w:rPr>
            </w:pPr>
            <w:r>
              <w:rPr>
                <w:rFonts w:cstheme="minorHAnsi"/>
                <w:sz w:val="20"/>
                <w:szCs w:val="20"/>
              </w:rPr>
              <w:t>₦</w:t>
            </w:r>
            <w:r w:rsidR="005F71A0">
              <w:rPr>
                <w:rFonts w:cstheme="minorHAnsi"/>
                <w:sz w:val="20"/>
                <w:szCs w:val="20"/>
              </w:rPr>
              <w:t xml:space="preserve"> 2,000</w:t>
            </w:r>
          </w:p>
        </w:tc>
        <w:tc>
          <w:tcPr>
            <w:tcW w:w="4529" w:type="dxa"/>
            <w:hideMark/>
          </w:tcPr>
          <w:p w:rsidR="00F279DE" w:rsidRDefault="00F279DE" w14:paraId="15A75FF5" w14:textId="77777777">
            <w:pPr>
              <w:spacing w:line="240" w:lineRule="auto"/>
              <w:jc w:val="right"/>
              <w:rPr>
                <w:b/>
                <w:bCs/>
                <w:sz w:val="20"/>
                <w:szCs w:val="20"/>
              </w:rPr>
            </w:pPr>
            <w:r>
              <w:rPr>
                <w:b/>
                <w:bCs/>
                <w:sz w:val="20"/>
                <w:szCs w:val="20"/>
              </w:rPr>
              <w:t>Total:</w:t>
            </w:r>
          </w:p>
        </w:tc>
        <w:tc>
          <w:tcPr>
            <w:tcW w:w="3887" w:type="dxa"/>
            <w:hideMark/>
          </w:tcPr>
          <w:p w:rsidR="00F279DE" w:rsidRDefault="00F279DE" w14:paraId="5118FC64" w14:textId="3FD091D5">
            <w:pPr>
              <w:spacing w:line="240" w:lineRule="auto"/>
              <w:rPr>
                <w:rFonts w:cstheme="minorHAnsi"/>
                <w:sz w:val="20"/>
                <w:szCs w:val="20"/>
              </w:rPr>
            </w:pPr>
            <w:r>
              <w:rPr>
                <w:rFonts w:cstheme="minorHAnsi"/>
                <w:sz w:val="20"/>
                <w:szCs w:val="20"/>
              </w:rPr>
              <w:t>₦</w:t>
            </w:r>
            <w:r w:rsidR="005F71A0">
              <w:rPr>
                <w:rFonts w:cstheme="minorHAnsi"/>
                <w:sz w:val="20"/>
                <w:szCs w:val="20"/>
              </w:rPr>
              <w:t xml:space="preserve"> 5,900</w:t>
            </w:r>
          </w:p>
        </w:tc>
      </w:tr>
    </w:tbl>
    <w:p w:rsidR="000371B5" w:rsidRDefault="000371B5" w14:paraId="1AC9E6C5" w14:textId="77777777"/>
    <w:sectPr w:rsidR="000371B5" w:rsidSect="00D06E08">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6E08" w:rsidP="00F279DE" w:rsidRDefault="00D06E08" w14:paraId="157F43A5" w14:textId="77777777">
      <w:pPr>
        <w:spacing w:after="0" w:line="240" w:lineRule="auto"/>
      </w:pPr>
      <w:r>
        <w:separator/>
      </w:r>
    </w:p>
  </w:endnote>
  <w:endnote w:type="continuationSeparator" w:id="0">
    <w:p w:rsidR="00D06E08" w:rsidP="00F279DE" w:rsidRDefault="00D06E08" w14:paraId="59C45D5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charset w:val="00"/>
    <w:family w:val="auto"/>
    <w:pitch w:val="variable"/>
    <w:sig w:usb0="E0000AFF" w:usb1="5000217F" w:usb2="00000021" w:usb3="00000000" w:csb0="0000019F" w:csb1="00000000"/>
  </w:font>
  <w:font w:name="Lucida Grande">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6E08" w:rsidP="00F279DE" w:rsidRDefault="00D06E08" w14:paraId="7903419E" w14:textId="77777777">
      <w:pPr>
        <w:spacing w:after="0" w:line="240" w:lineRule="auto"/>
      </w:pPr>
      <w:r>
        <w:separator/>
      </w:r>
    </w:p>
  </w:footnote>
  <w:footnote w:type="continuationSeparator" w:id="0">
    <w:p w:rsidR="00D06E08" w:rsidP="00F279DE" w:rsidRDefault="00D06E08" w14:paraId="541437A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262030914">
    <w:abstractNumId w:val="18"/>
  </w:num>
  <w:num w:numId="2" w16cid:durableId="89087687">
    <w:abstractNumId w:val="4"/>
  </w:num>
  <w:num w:numId="3" w16cid:durableId="1886941954">
    <w:abstractNumId w:val="9"/>
  </w:num>
  <w:num w:numId="4" w16cid:durableId="71631593">
    <w:abstractNumId w:val="15"/>
  </w:num>
  <w:num w:numId="5" w16cid:durableId="1553927243">
    <w:abstractNumId w:val="6"/>
  </w:num>
  <w:num w:numId="6" w16cid:durableId="1670407424">
    <w:abstractNumId w:val="13"/>
  </w:num>
  <w:num w:numId="7" w16cid:durableId="2021883826">
    <w:abstractNumId w:val="10"/>
  </w:num>
  <w:num w:numId="8" w16cid:durableId="1277100043">
    <w:abstractNumId w:val="4"/>
  </w:num>
  <w:num w:numId="9" w16cid:durableId="499468340">
    <w:abstractNumId w:val="12"/>
  </w:num>
  <w:num w:numId="10" w16cid:durableId="685134006">
    <w:abstractNumId w:val="16"/>
  </w:num>
  <w:num w:numId="11" w16cid:durableId="574970978">
    <w:abstractNumId w:val="0"/>
  </w:num>
  <w:num w:numId="12" w16cid:durableId="1831092478">
    <w:abstractNumId w:val="8"/>
  </w:num>
  <w:num w:numId="13" w16cid:durableId="1046683992">
    <w:abstractNumId w:val="1"/>
  </w:num>
  <w:num w:numId="14" w16cid:durableId="1824732381">
    <w:abstractNumId w:val="7"/>
  </w:num>
  <w:num w:numId="15" w16cid:durableId="233978485">
    <w:abstractNumId w:val="10"/>
  </w:num>
  <w:num w:numId="16" w16cid:durableId="1190752569">
    <w:abstractNumId w:val="21"/>
  </w:num>
  <w:num w:numId="17" w16cid:durableId="825903281">
    <w:abstractNumId w:val="11"/>
  </w:num>
  <w:num w:numId="18" w16cid:durableId="894387970">
    <w:abstractNumId w:val="17"/>
  </w:num>
  <w:num w:numId="19" w16cid:durableId="225605271">
    <w:abstractNumId w:val="3"/>
  </w:num>
  <w:num w:numId="20" w16cid:durableId="1839998204">
    <w:abstractNumId w:val="2"/>
  </w:num>
  <w:num w:numId="21" w16cid:durableId="1007054696">
    <w:abstractNumId w:val="14"/>
  </w:num>
  <w:num w:numId="22" w16cid:durableId="452986856">
    <w:abstractNumId w:val="5"/>
  </w:num>
  <w:num w:numId="23" w16cid:durableId="840775507">
    <w:abstractNumId w:val="19"/>
  </w:num>
  <w:num w:numId="24" w16cid:durableId="393047701">
    <w:abstractNumId w:val="19"/>
  </w:num>
  <w:num w:numId="25" w16cid:durableId="116466281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101F1C"/>
    <w:rsid w:val="003C44C1"/>
    <w:rsid w:val="005F71A0"/>
    <w:rsid w:val="00A4070F"/>
    <w:rsid w:val="00AE510E"/>
    <w:rsid w:val="00B36140"/>
    <w:rsid w:val="00D06E08"/>
    <w:rsid w:val="00D65C7B"/>
    <w:rsid w:val="00EB72A9"/>
    <w:rsid w:val="00F279DE"/>
    <w:rsid w:val="1CED9383"/>
    <w:rsid w:val="2F9CA5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7BC98F-1F09-4FA5-B0AB-898412F1194B}"/>
</file>

<file path=customXml/itemProps2.xml><?xml version="1.0" encoding="utf-8"?>
<ds:datastoreItem xmlns:ds="http://schemas.openxmlformats.org/officeDocument/2006/customXml" ds:itemID="{F4EED869-6B3C-461D-97EA-AB659F3C73E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5</revision>
  <dcterms:created xsi:type="dcterms:W3CDTF">2023-11-23T16:56:00.0000000Z</dcterms:created>
  <dcterms:modified xsi:type="dcterms:W3CDTF">2024-02-10T02:48:54.5934621Z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