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00B258D5" w:rsidRDefault="00F279DE" w14:paraId="17659FD5" w14:textId="4140D584">
      <w:pPr>
        <w:pStyle w:val="Author"/>
        <w:rPr>
          <w:u w:val="single"/>
        </w:rPr>
      </w:pPr>
      <w:r w:rsidR="00F279DE">
        <w:rPr/>
        <w:t>Respondent ID:</w:t>
      </w:r>
      <w:r w:rsidR="18551322">
        <w:rPr/>
        <w:t xml:space="preserve"> </w:t>
      </w:r>
      <w:r w:rsidRPr="5435A5E9" w:rsidR="18551322">
        <w:rPr>
          <w:rFonts w:ascii="Arial" w:hAnsi="Arial" w:eastAsia="Arial" w:cs="Arial"/>
          <w:b w:val="1"/>
          <w:bCs w:val="1"/>
          <w:i w:val="0"/>
          <w:iCs w:val="0"/>
          <w:caps w:val="0"/>
          <w:smallCaps w:val="0"/>
          <w:strike w:val="0"/>
          <w:dstrike w:val="0"/>
          <w:noProof w:val="0"/>
          <w:color w:val="000000" w:themeColor="text1" w:themeTint="FF" w:themeShade="FF"/>
          <w:sz w:val="28"/>
          <w:szCs w:val="28"/>
          <w:u w:val="none"/>
          <w:lang w:val="en-GB"/>
        </w:rPr>
        <w:t>ML04-WAG-ZING-WK1</w:t>
      </w:r>
      <w:r w:rsidR="00766D65">
        <w:rPr/>
        <w:t xml:space="preserve"> </w:t>
      </w:r>
      <w:r w:rsidR="667C5C70">
        <w:rPr/>
        <w:t xml:space="preserve">    </w:t>
      </w:r>
      <w:r w:rsidR="00766D65">
        <w:rPr/>
        <w:t>Dankoko</w:t>
      </w:r>
      <w:r w:rsidR="00101F1C">
        <w:rPr/>
        <w:t>, Zing B’ Zing LGA</w:t>
      </w:r>
    </w:p>
    <w:p w:rsidR="00F279DE" w:rsidP="00F279DE" w:rsidRDefault="00F279DE" w14:paraId="30B15DF6" w14:textId="5565B816">
      <w:pPr>
        <w:rPr>
          <w:b/>
          <w:bCs/>
          <w:u w:val="single"/>
        </w:rPr>
      </w:pPr>
      <w:r>
        <w:rPr>
          <w:b/>
          <w:bCs/>
        </w:rPr>
        <w:t xml:space="preserve">Date: </w:t>
      </w:r>
      <w:r w:rsidR="00766D65">
        <w:rPr>
          <w:b/>
          <w:bCs/>
          <w:u w:val="single"/>
        </w:rPr>
        <w:t>08</w:t>
      </w:r>
      <w:r w:rsidR="00EB72A9">
        <w:rPr>
          <w:b/>
          <w:bCs/>
          <w:u w:val="single"/>
        </w:rPr>
        <w:t>/11/2023</w:t>
      </w:r>
    </w:p>
    <w:p w:rsidR="00F279DE" w:rsidP="00F279DE" w:rsidRDefault="00F279DE" w14:paraId="1F6E7DF6" w14:textId="20C59407">
      <w:pPr>
        <w:rPr>
          <w:b/>
          <w:bCs/>
        </w:rPr>
      </w:pPr>
      <w:r>
        <w:rPr>
          <w:b/>
          <w:bCs/>
        </w:rPr>
        <w:t>Balance Statement Sheet:</w:t>
      </w:r>
      <w:r w:rsidR="00766D65">
        <w:rPr>
          <w:b/>
          <w:bCs/>
        </w:rPr>
        <w:t xml:space="preserve"> Week </w:t>
      </w:r>
      <w:r w:rsidR="00B258D5">
        <w:rPr>
          <w:b/>
          <w:bCs/>
        </w:rPr>
        <w:t>1</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F26E24" w14:paraId="3D5ABD34" w14:textId="28B2FC7D">
            <w:pPr>
              <w:spacing w:line="240" w:lineRule="auto"/>
              <w:rPr>
                <w:sz w:val="20"/>
                <w:szCs w:val="20"/>
              </w:rPr>
            </w:pPr>
            <w:r>
              <w:rPr>
                <w:sz w:val="20"/>
                <w:szCs w:val="20"/>
              </w:rPr>
              <w:t>Salary</w:t>
            </w:r>
          </w:p>
        </w:tc>
        <w:tc>
          <w:tcPr>
            <w:tcW w:w="1762" w:type="dxa"/>
            <w:hideMark/>
          </w:tcPr>
          <w:p w:rsidR="00F279DE" w:rsidP="00CB7ECA" w:rsidRDefault="00F279DE" w14:paraId="5D195BF7" w14:textId="758D085F">
            <w:pPr>
              <w:spacing w:line="240" w:lineRule="auto"/>
              <w:rPr>
                <w:sz w:val="20"/>
                <w:szCs w:val="20"/>
              </w:rPr>
            </w:pPr>
            <w:r>
              <w:rPr>
                <w:rFonts w:cstheme="minorHAnsi"/>
                <w:sz w:val="20"/>
                <w:szCs w:val="20"/>
              </w:rPr>
              <w:t>₦</w:t>
            </w:r>
            <w:r w:rsidR="00F26E24">
              <w:rPr>
                <w:rFonts w:cstheme="minorHAnsi"/>
                <w:sz w:val="20"/>
                <w:szCs w:val="20"/>
              </w:rPr>
              <w:t xml:space="preserve"> 5</w:t>
            </w:r>
            <w:r w:rsidR="00766D65">
              <w:rPr>
                <w:rFonts w:cstheme="minorHAnsi"/>
                <w:sz w:val="20"/>
                <w:szCs w:val="20"/>
              </w:rPr>
              <w:t>0</w:t>
            </w:r>
            <w:r w:rsidR="00EB72A9">
              <w:rPr>
                <w:rFonts w:cstheme="minorHAnsi"/>
                <w:sz w:val="20"/>
                <w:szCs w:val="20"/>
              </w:rPr>
              <w:t>,000</w:t>
            </w:r>
          </w:p>
        </w:tc>
        <w:tc>
          <w:tcPr>
            <w:tcW w:w="4529" w:type="dxa"/>
          </w:tcPr>
          <w:p w:rsidR="00F279DE" w:rsidP="00CB7ECA" w:rsidRDefault="00766D65" w14:paraId="30E9F809" w14:textId="5C423B71">
            <w:pPr>
              <w:spacing w:line="240" w:lineRule="auto"/>
              <w:rPr>
                <w:sz w:val="20"/>
                <w:szCs w:val="20"/>
              </w:rPr>
            </w:pPr>
            <w:r>
              <w:rPr>
                <w:sz w:val="20"/>
                <w:szCs w:val="20"/>
              </w:rPr>
              <w:t>Transport to work</w:t>
            </w:r>
          </w:p>
        </w:tc>
        <w:tc>
          <w:tcPr>
            <w:tcW w:w="3887" w:type="dxa"/>
            <w:hideMark/>
          </w:tcPr>
          <w:p w:rsidR="00F279DE" w:rsidP="00CB7ECA" w:rsidRDefault="00F279DE" w14:paraId="1ADD3AED" w14:textId="4788F317">
            <w:pPr>
              <w:spacing w:line="240" w:lineRule="auto"/>
              <w:rPr>
                <w:sz w:val="20"/>
                <w:szCs w:val="20"/>
              </w:rPr>
            </w:pPr>
            <w:r>
              <w:rPr>
                <w:rFonts w:cstheme="minorHAnsi"/>
                <w:sz w:val="20"/>
                <w:szCs w:val="20"/>
              </w:rPr>
              <w:t>₦</w:t>
            </w:r>
            <w:r w:rsidR="00766D65">
              <w:rPr>
                <w:rFonts w:cstheme="minorHAnsi"/>
                <w:sz w:val="20"/>
                <w:szCs w:val="20"/>
              </w:rPr>
              <w:t xml:space="preserve"> 2,</w:t>
            </w:r>
            <w:r w:rsidR="005F71A0">
              <w:rPr>
                <w:rFonts w:cstheme="minorHAnsi"/>
                <w:sz w:val="20"/>
                <w:szCs w:val="20"/>
              </w:rPr>
              <w:t>000</w:t>
            </w:r>
          </w:p>
        </w:tc>
      </w:tr>
      <w:tr w:rsidR="00F279DE" w:rsidTr="00F279DE" w14:paraId="147FFC9F" w14:textId="77777777">
        <w:trPr>
          <w:trHeight w:val="352"/>
        </w:trPr>
        <w:tc>
          <w:tcPr>
            <w:tcW w:w="4771" w:type="dxa"/>
          </w:tcPr>
          <w:p w:rsidR="00F279DE" w:rsidP="00CB7ECA" w:rsidRDefault="00EB72A9" w14:paraId="5882D979" w14:textId="1B9D2E9A">
            <w:pPr>
              <w:spacing w:line="240" w:lineRule="auto"/>
              <w:rPr>
                <w:sz w:val="20"/>
                <w:szCs w:val="20"/>
              </w:rPr>
            </w:pPr>
            <w:r>
              <w:rPr>
                <w:sz w:val="20"/>
                <w:szCs w:val="20"/>
              </w:rPr>
              <w:t>Interest from Busin</w:t>
            </w:r>
            <w:r w:rsidR="00766D65">
              <w:rPr>
                <w:sz w:val="20"/>
                <w:szCs w:val="20"/>
              </w:rPr>
              <w:t>ess (sell of egg, soft drinks, chin chin</w:t>
            </w:r>
            <w:r>
              <w:rPr>
                <w:sz w:val="20"/>
                <w:szCs w:val="20"/>
              </w:rPr>
              <w:t>)</w:t>
            </w:r>
          </w:p>
        </w:tc>
        <w:tc>
          <w:tcPr>
            <w:tcW w:w="1762" w:type="dxa"/>
            <w:hideMark/>
          </w:tcPr>
          <w:p w:rsidR="00F279DE" w:rsidP="00CB7ECA" w:rsidRDefault="00F279DE" w14:paraId="2EDDE75A" w14:textId="16923FFD">
            <w:pPr>
              <w:spacing w:line="240" w:lineRule="auto"/>
              <w:rPr>
                <w:sz w:val="20"/>
                <w:szCs w:val="20"/>
              </w:rPr>
            </w:pPr>
            <w:r>
              <w:rPr>
                <w:rFonts w:cstheme="minorHAnsi"/>
                <w:sz w:val="20"/>
                <w:szCs w:val="20"/>
              </w:rPr>
              <w:t>₦</w:t>
            </w:r>
            <w:r w:rsidR="00766D65">
              <w:rPr>
                <w:rFonts w:cstheme="minorHAnsi"/>
                <w:sz w:val="20"/>
                <w:szCs w:val="20"/>
              </w:rPr>
              <w:t xml:space="preserve"> 6,2</w:t>
            </w:r>
            <w:r w:rsidR="00EB72A9">
              <w:rPr>
                <w:rFonts w:cstheme="minorHAnsi"/>
                <w:sz w:val="20"/>
                <w:szCs w:val="20"/>
              </w:rPr>
              <w:t>00</w:t>
            </w:r>
          </w:p>
        </w:tc>
        <w:tc>
          <w:tcPr>
            <w:tcW w:w="4529" w:type="dxa"/>
          </w:tcPr>
          <w:p w:rsidR="00F279DE" w:rsidP="00CB7ECA" w:rsidRDefault="005F71A0" w14:paraId="12012CDB" w14:textId="396B7FDD">
            <w:pPr>
              <w:spacing w:line="240" w:lineRule="auto"/>
              <w:rPr>
                <w:sz w:val="20"/>
                <w:szCs w:val="20"/>
              </w:rPr>
            </w:pPr>
            <w:r>
              <w:rPr>
                <w:sz w:val="20"/>
                <w:szCs w:val="20"/>
              </w:rPr>
              <w:t>WAG Saving</w:t>
            </w:r>
          </w:p>
        </w:tc>
        <w:tc>
          <w:tcPr>
            <w:tcW w:w="3887" w:type="dxa"/>
            <w:hideMark/>
          </w:tcPr>
          <w:p w:rsidR="00F279DE" w:rsidP="00CB7ECA" w:rsidRDefault="00F279DE" w14:paraId="52229A22" w14:textId="78D69C28">
            <w:pPr>
              <w:spacing w:line="240" w:lineRule="auto"/>
              <w:rPr>
                <w:sz w:val="20"/>
                <w:szCs w:val="20"/>
              </w:rPr>
            </w:pPr>
            <w:r>
              <w:rPr>
                <w:rFonts w:cstheme="minorHAnsi"/>
                <w:sz w:val="20"/>
                <w:szCs w:val="20"/>
              </w:rPr>
              <w:t>₦</w:t>
            </w:r>
            <w:r w:rsidR="00766D65">
              <w:rPr>
                <w:rFonts w:cstheme="minorHAnsi"/>
                <w:sz w:val="20"/>
                <w:szCs w:val="20"/>
              </w:rPr>
              <w:t xml:space="preserve"> 5</w:t>
            </w:r>
            <w:r w:rsidR="005F71A0">
              <w:rPr>
                <w:rFonts w:cstheme="minorHAnsi"/>
                <w:sz w:val="20"/>
                <w:szCs w:val="20"/>
              </w:rPr>
              <w:t>50</w:t>
            </w:r>
          </w:p>
        </w:tc>
      </w:tr>
      <w:tr w:rsidR="00F279DE" w:rsidTr="00F279DE" w14:paraId="7FE3259B" w14:textId="77777777">
        <w:trPr>
          <w:trHeight w:val="352"/>
        </w:trPr>
        <w:tc>
          <w:tcPr>
            <w:tcW w:w="4771" w:type="dxa"/>
          </w:tcPr>
          <w:p w:rsidR="00F279DE" w:rsidP="00CB7ECA" w:rsidRDefault="00F279DE" w14:paraId="0D0B1351" w14:textId="77777777">
            <w:pPr>
              <w:spacing w:line="240" w:lineRule="auto"/>
              <w:rPr>
                <w:sz w:val="20"/>
                <w:szCs w:val="20"/>
              </w:rPr>
            </w:pPr>
          </w:p>
        </w:tc>
        <w:tc>
          <w:tcPr>
            <w:tcW w:w="1762" w:type="dxa"/>
            <w:hideMark/>
          </w:tcPr>
          <w:p w:rsidR="00F279DE" w:rsidP="00CB7ECA" w:rsidRDefault="00F279DE" w14:paraId="7CF0BCB3"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766D65" w14:paraId="3A841AA9" w14:textId="0B467087">
            <w:pPr>
              <w:spacing w:line="240" w:lineRule="auto"/>
              <w:rPr>
                <w:sz w:val="20"/>
                <w:szCs w:val="20"/>
              </w:rPr>
            </w:pPr>
            <w:r>
              <w:rPr>
                <w:sz w:val="20"/>
                <w:szCs w:val="20"/>
              </w:rPr>
              <w:t>Saving for business</w:t>
            </w:r>
          </w:p>
        </w:tc>
        <w:tc>
          <w:tcPr>
            <w:tcW w:w="3887" w:type="dxa"/>
            <w:hideMark/>
          </w:tcPr>
          <w:p w:rsidR="00F279DE" w:rsidP="00CB7ECA" w:rsidRDefault="00F279DE" w14:paraId="78FF9424" w14:textId="51A7217D">
            <w:pPr>
              <w:spacing w:line="240" w:lineRule="auto"/>
              <w:rPr>
                <w:rFonts w:cstheme="minorHAnsi"/>
                <w:sz w:val="20"/>
                <w:szCs w:val="20"/>
              </w:rPr>
            </w:pPr>
            <w:r>
              <w:rPr>
                <w:rFonts w:cstheme="minorHAnsi"/>
                <w:sz w:val="20"/>
                <w:szCs w:val="20"/>
              </w:rPr>
              <w:t>₦</w:t>
            </w:r>
            <w:r w:rsidR="00766D65">
              <w:rPr>
                <w:rFonts w:cstheme="minorHAnsi"/>
                <w:sz w:val="20"/>
                <w:szCs w:val="20"/>
              </w:rPr>
              <w:t xml:space="preserve"> 200</w:t>
            </w:r>
          </w:p>
        </w:tc>
      </w:tr>
      <w:tr w:rsidR="00F279DE" w:rsidTr="00F279DE" w14:paraId="20E53D43" w14:textId="77777777">
        <w:trPr>
          <w:trHeight w:val="352"/>
        </w:trPr>
        <w:tc>
          <w:tcPr>
            <w:tcW w:w="4771" w:type="dxa"/>
          </w:tcPr>
          <w:p w:rsidR="00F279DE" w:rsidP="00CB7ECA" w:rsidRDefault="00F279DE" w14:paraId="4826A751" w14:textId="77777777">
            <w:pPr>
              <w:spacing w:line="240" w:lineRule="auto"/>
              <w:rPr>
                <w:sz w:val="20"/>
                <w:szCs w:val="20"/>
              </w:rPr>
            </w:pPr>
          </w:p>
        </w:tc>
        <w:tc>
          <w:tcPr>
            <w:tcW w:w="1762" w:type="dxa"/>
            <w:hideMark/>
          </w:tcPr>
          <w:p w:rsidR="00F279DE" w:rsidP="00CB7ECA" w:rsidRDefault="00F279DE" w14:paraId="0DED9995"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0ABDF814">
            <w:pPr>
              <w:spacing w:line="240" w:lineRule="auto"/>
              <w:rPr>
                <w:rFonts w:cstheme="minorHAnsi"/>
                <w:sz w:val="20"/>
                <w:szCs w:val="20"/>
              </w:rPr>
            </w:pPr>
            <w:r>
              <w:rPr>
                <w:rFonts w:cstheme="minorHAnsi"/>
                <w:sz w:val="20"/>
                <w:szCs w:val="20"/>
              </w:rPr>
              <w:t>₦</w:t>
            </w:r>
            <w:r w:rsidR="00766D65">
              <w:rPr>
                <w:rFonts w:cstheme="minorHAnsi"/>
                <w:sz w:val="20"/>
                <w:szCs w:val="20"/>
              </w:rPr>
              <w:t xml:space="preserve"> 56,2</w:t>
            </w:r>
            <w:r w:rsidR="005F71A0">
              <w:rPr>
                <w:rFonts w:cstheme="minorHAnsi"/>
                <w:sz w:val="20"/>
                <w:szCs w:val="20"/>
              </w:rPr>
              <w:t>00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1E2123A4">
            <w:pPr>
              <w:spacing w:line="240" w:lineRule="auto"/>
              <w:rPr>
                <w:rFonts w:cstheme="minorHAnsi"/>
                <w:sz w:val="20"/>
                <w:szCs w:val="20"/>
              </w:rPr>
            </w:pPr>
            <w:r>
              <w:rPr>
                <w:rFonts w:cstheme="minorHAnsi"/>
                <w:sz w:val="20"/>
                <w:szCs w:val="20"/>
              </w:rPr>
              <w:t>₦</w:t>
            </w:r>
            <w:r w:rsidR="005F71A0">
              <w:rPr>
                <w:rFonts w:cstheme="minorHAnsi"/>
                <w:sz w:val="20"/>
                <w:szCs w:val="20"/>
              </w:rPr>
              <w:t xml:space="preserve"> </w:t>
            </w:r>
            <w:r w:rsidR="00766D65">
              <w:rPr>
                <w:rFonts w:cstheme="minorHAnsi"/>
                <w:sz w:val="20"/>
                <w:szCs w:val="20"/>
              </w:rPr>
              <w:t>2,7</w:t>
            </w:r>
            <w:r w:rsidR="005F71A0">
              <w:rPr>
                <w:rFonts w:cstheme="minorHAnsi"/>
                <w:sz w:val="20"/>
                <w:szCs w:val="20"/>
              </w:rPr>
              <w:t>50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766D65" w14:paraId="7E6832EC" w14:textId="7F7FF4B2">
            <w:pPr>
              <w:spacing w:line="240" w:lineRule="auto"/>
              <w:rPr>
                <w:sz w:val="20"/>
                <w:szCs w:val="20"/>
              </w:rPr>
            </w:pPr>
            <w:r>
              <w:rPr>
                <w:sz w:val="20"/>
                <w:szCs w:val="20"/>
              </w:rPr>
              <w:t>Sale of Livestock</w:t>
            </w:r>
          </w:p>
        </w:tc>
        <w:tc>
          <w:tcPr>
            <w:tcW w:w="1762" w:type="dxa"/>
            <w:hideMark/>
          </w:tcPr>
          <w:p w:rsidR="00F279DE" w:rsidP="00CB7ECA" w:rsidRDefault="00F279DE" w14:paraId="7E7673B4" w14:textId="031192AF">
            <w:pPr>
              <w:spacing w:line="240" w:lineRule="auto"/>
              <w:rPr>
                <w:sz w:val="20"/>
                <w:szCs w:val="20"/>
              </w:rPr>
            </w:pPr>
            <w:r>
              <w:rPr>
                <w:rFonts w:cstheme="minorHAnsi"/>
                <w:sz w:val="20"/>
                <w:szCs w:val="20"/>
              </w:rPr>
              <w:t>₦</w:t>
            </w:r>
            <w:r w:rsidR="00766D65">
              <w:rPr>
                <w:rFonts w:cstheme="minorHAnsi"/>
                <w:sz w:val="20"/>
                <w:szCs w:val="20"/>
              </w:rPr>
              <w:t xml:space="preserve"> 16,5</w:t>
            </w:r>
            <w:r w:rsidR="005F71A0">
              <w:rPr>
                <w:rFonts w:cstheme="minorHAnsi"/>
                <w:sz w:val="20"/>
                <w:szCs w:val="20"/>
              </w:rPr>
              <w:t>00</w:t>
            </w:r>
          </w:p>
        </w:tc>
        <w:tc>
          <w:tcPr>
            <w:tcW w:w="4529" w:type="dxa"/>
          </w:tcPr>
          <w:p w:rsidR="00F279DE" w:rsidP="00CB7ECA" w:rsidRDefault="00766D65" w14:paraId="2141B6DB" w14:textId="2650FB8C">
            <w:pPr>
              <w:spacing w:line="240" w:lineRule="auto"/>
              <w:rPr>
                <w:sz w:val="20"/>
                <w:szCs w:val="20"/>
              </w:rPr>
            </w:pPr>
            <w:r>
              <w:rPr>
                <w:sz w:val="20"/>
                <w:szCs w:val="20"/>
              </w:rPr>
              <w:t>Buying food items</w:t>
            </w:r>
          </w:p>
        </w:tc>
        <w:tc>
          <w:tcPr>
            <w:tcW w:w="3887" w:type="dxa"/>
            <w:hideMark/>
          </w:tcPr>
          <w:p w:rsidR="00F279DE" w:rsidP="00CB7ECA" w:rsidRDefault="00F279DE" w14:paraId="7110A9C6" w14:textId="67A39269">
            <w:pPr>
              <w:spacing w:line="240" w:lineRule="auto"/>
              <w:rPr>
                <w:sz w:val="20"/>
                <w:szCs w:val="20"/>
              </w:rPr>
            </w:pPr>
            <w:r>
              <w:rPr>
                <w:rFonts w:cstheme="minorHAnsi"/>
                <w:sz w:val="20"/>
                <w:szCs w:val="20"/>
              </w:rPr>
              <w:t>₦</w:t>
            </w:r>
            <w:r w:rsidR="00766D65">
              <w:rPr>
                <w:rFonts w:cstheme="minorHAnsi"/>
                <w:sz w:val="20"/>
                <w:szCs w:val="20"/>
              </w:rPr>
              <w:t xml:space="preserve"> 3,4</w:t>
            </w:r>
            <w:r w:rsidR="005F71A0">
              <w:rPr>
                <w:rFonts w:cstheme="minorHAnsi"/>
                <w:sz w:val="20"/>
                <w:szCs w:val="20"/>
              </w:rPr>
              <w:t>00</w:t>
            </w:r>
          </w:p>
        </w:tc>
      </w:tr>
      <w:tr w:rsidR="00F279DE" w:rsidTr="00F279DE" w14:paraId="3C6FB432" w14:textId="77777777">
        <w:trPr>
          <w:trHeight w:val="352"/>
        </w:trPr>
        <w:tc>
          <w:tcPr>
            <w:tcW w:w="4771" w:type="dxa"/>
          </w:tcPr>
          <w:p w:rsidR="00F279DE" w:rsidP="00CB7ECA" w:rsidRDefault="00766D65" w14:paraId="79BA6E19" w14:textId="5186B832">
            <w:pPr>
              <w:spacing w:line="240" w:lineRule="auto"/>
              <w:rPr>
                <w:sz w:val="20"/>
                <w:szCs w:val="20"/>
              </w:rPr>
            </w:pPr>
            <w:r>
              <w:rPr>
                <w:sz w:val="20"/>
                <w:szCs w:val="20"/>
              </w:rPr>
              <w:t>Gift from husband</w:t>
            </w:r>
          </w:p>
        </w:tc>
        <w:tc>
          <w:tcPr>
            <w:tcW w:w="1762" w:type="dxa"/>
            <w:hideMark/>
          </w:tcPr>
          <w:p w:rsidR="00F279DE" w:rsidP="00CB7ECA" w:rsidRDefault="00F279DE" w14:paraId="001EA507" w14:textId="17451320">
            <w:pPr>
              <w:spacing w:line="240" w:lineRule="auto"/>
              <w:rPr>
                <w:rFonts w:cstheme="minorHAnsi"/>
                <w:sz w:val="20"/>
                <w:szCs w:val="20"/>
              </w:rPr>
            </w:pPr>
            <w:r>
              <w:rPr>
                <w:rFonts w:cstheme="minorHAnsi"/>
                <w:sz w:val="20"/>
                <w:szCs w:val="20"/>
              </w:rPr>
              <w:t>₦</w:t>
            </w:r>
            <w:r w:rsidR="00766D65">
              <w:rPr>
                <w:rFonts w:cstheme="minorHAnsi"/>
                <w:sz w:val="20"/>
                <w:szCs w:val="20"/>
              </w:rPr>
              <w:t xml:space="preserve"> 5</w:t>
            </w:r>
            <w:r w:rsidR="00F26E24">
              <w:rPr>
                <w:rFonts w:cstheme="minorHAnsi"/>
                <w:sz w:val="20"/>
                <w:szCs w:val="20"/>
              </w:rPr>
              <w:t>,000</w:t>
            </w:r>
          </w:p>
        </w:tc>
        <w:tc>
          <w:tcPr>
            <w:tcW w:w="4529" w:type="dxa"/>
          </w:tcPr>
          <w:p w:rsidR="00F279DE" w:rsidP="00CB7ECA" w:rsidRDefault="00766D65" w14:paraId="32ADBF68" w14:textId="427F063C">
            <w:pPr>
              <w:spacing w:line="240" w:lineRule="auto"/>
              <w:rPr>
                <w:sz w:val="20"/>
                <w:szCs w:val="20"/>
              </w:rPr>
            </w:pPr>
            <w:r>
              <w:rPr>
                <w:sz w:val="20"/>
                <w:szCs w:val="20"/>
              </w:rPr>
              <w:t>Recharge card</w:t>
            </w:r>
          </w:p>
        </w:tc>
        <w:tc>
          <w:tcPr>
            <w:tcW w:w="3887" w:type="dxa"/>
            <w:hideMark/>
          </w:tcPr>
          <w:p w:rsidR="00F279DE" w:rsidP="00CB7ECA" w:rsidRDefault="00F279DE" w14:paraId="4E94C5A9" w14:textId="45C3CC1D">
            <w:pPr>
              <w:spacing w:line="240" w:lineRule="auto"/>
              <w:rPr>
                <w:rFonts w:cstheme="minorHAnsi"/>
                <w:sz w:val="20"/>
                <w:szCs w:val="20"/>
              </w:rPr>
            </w:pPr>
            <w:r>
              <w:rPr>
                <w:rFonts w:cstheme="minorHAnsi"/>
                <w:sz w:val="20"/>
                <w:szCs w:val="20"/>
              </w:rPr>
              <w:t>₦</w:t>
            </w:r>
            <w:r w:rsidR="00766D65">
              <w:rPr>
                <w:rFonts w:cstheme="minorHAnsi"/>
                <w:sz w:val="20"/>
                <w:szCs w:val="20"/>
              </w:rPr>
              <w:t xml:space="preserve"> 6</w:t>
            </w:r>
            <w:r w:rsidR="005F71A0">
              <w:rPr>
                <w:rFonts w:cstheme="minorHAnsi"/>
                <w:sz w:val="20"/>
                <w:szCs w:val="20"/>
              </w:rPr>
              <w:t>00</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766D65" w14:paraId="327CD79A" w14:textId="169819D5">
            <w:pPr>
              <w:spacing w:line="240" w:lineRule="auto"/>
              <w:rPr>
                <w:sz w:val="20"/>
                <w:szCs w:val="20"/>
              </w:rPr>
            </w:pPr>
            <w:r>
              <w:rPr>
                <w:sz w:val="20"/>
                <w:szCs w:val="20"/>
              </w:rPr>
              <w:t>Transport to farm</w:t>
            </w:r>
          </w:p>
        </w:tc>
        <w:tc>
          <w:tcPr>
            <w:tcW w:w="3887" w:type="dxa"/>
            <w:hideMark/>
          </w:tcPr>
          <w:p w:rsidR="00F279DE" w:rsidP="00CB7ECA" w:rsidRDefault="00F279DE" w14:paraId="7A68063C" w14:textId="304C01EA">
            <w:pPr>
              <w:spacing w:line="240" w:lineRule="auto"/>
              <w:rPr>
                <w:sz w:val="20"/>
                <w:szCs w:val="20"/>
              </w:rPr>
            </w:pPr>
            <w:r>
              <w:rPr>
                <w:rFonts w:cstheme="minorHAnsi"/>
                <w:sz w:val="20"/>
                <w:szCs w:val="20"/>
              </w:rPr>
              <w:t>₦</w:t>
            </w:r>
            <w:r w:rsidR="00766D65">
              <w:rPr>
                <w:rFonts w:cstheme="minorHAnsi"/>
                <w:sz w:val="20"/>
                <w:szCs w:val="20"/>
              </w:rPr>
              <w:t xml:space="preserve"> 1,</w:t>
            </w:r>
            <w:r w:rsidR="00A92944">
              <w:rPr>
                <w:rFonts w:cstheme="minorHAnsi"/>
                <w:sz w:val="20"/>
                <w:szCs w:val="20"/>
              </w:rPr>
              <w:t>5</w:t>
            </w:r>
            <w:r w:rsidR="00766D65">
              <w:rPr>
                <w:rFonts w:cstheme="minorHAnsi"/>
                <w:sz w:val="20"/>
                <w:szCs w:val="20"/>
              </w:rPr>
              <w:t>0</w:t>
            </w:r>
            <w:r w:rsidR="005F71A0">
              <w:rPr>
                <w:rFonts w:cstheme="minorHAnsi"/>
                <w:sz w:val="20"/>
                <w:szCs w:val="20"/>
              </w:rPr>
              <w:t>0</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766D65" w14:paraId="27FB0975" w14:textId="5807E1B5">
            <w:pPr>
              <w:spacing w:line="240" w:lineRule="auto"/>
              <w:rPr>
                <w:sz w:val="20"/>
                <w:szCs w:val="20"/>
              </w:rPr>
            </w:pPr>
            <w:r>
              <w:rPr>
                <w:sz w:val="20"/>
                <w:szCs w:val="20"/>
              </w:rPr>
              <w:t>Money for children barbing</w:t>
            </w:r>
          </w:p>
        </w:tc>
        <w:tc>
          <w:tcPr>
            <w:tcW w:w="3887" w:type="dxa"/>
            <w:hideMark/>
          </w:tcPr>
          <w:p w:rsidR="00F279DE" w:rsidRDefault="00F279DE" w14:paraId="64A6895F" w14:textId="13766173">
            <w:pPr>
              <w:spacing w:line="240" w:lineRule="auto"/>
              <w:rPr>
                <w:sz w:val="20"/>
                <w:szCs w:val="20"/>
              </w:rPr>
            </w:pPr>
            <w:r>
              <w:rPr>
                <w:rFonts w:cstheme="minorHAnsi"/>
                <w:sz w:val="20"/>
                <w:szCs w:val="20"/>
              </w:rPr>
              <w:t>₦</w:t>
            </w:r>
            <w:r w:rsidR="00766D65">
              <w:rPr>
                <w:rFonts w:cstheme="minorHAnsi"/>
                <w:sz w:val="20"/>
                <w:szCs w:val="20"/>
              </w:rPr>
              <w:t xml:space="preserve"> 1</w:t>
            </w:r>
            <w:r w:rsidR="00A92944">
              <w:rPr>
                <w:rFonts w:cstheme="minorHAnsi"/>
                <w:sz w:val="20"/>
                <w:szCs w:val="20"/>
              </w:rPr>
              <w:t>,</w:t>
            </w:r>
            <w:r w:rsidR="00766D65">
              <w:rPr>
                <w:rFonts w:cstheme="minorHAnsi"/>
                <w:sz w:val="20"/>
                <w:szCs w:val="20"/>
              </w:rPr>
              <w:t>2</w:t>
            </w:r>
            <w:r w:rsidR="005F71A0">
              <w:rPr>
                <w:rFonts w:cstheme="minorHAnsi"/>
                <w:sz w:val="20"/>
                <w:szCs w:val="20"/>
              </w:rPr>
              <w:t>00</w:t>
            </w:r>
          </w:p>
        </w:tc>
      </w:tr>
      <w:tr w:rsidR="00F279DE" w:rsidTr="00766D65"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70B54C78">
            <w:pPr>
              <w:spacing w:line="240" w:lineRule="auto"/>
              <w:rPr>
                <w:sz w:val="20"/>
                <w:szCs w:val="20"/>
              </w:rPr>
            </w:pPr>
          </w:p>
        </w:tc>
        <w:tc>
          <w:tcPr>
            <w:tcW w:w="3887" w:type="dxa"/>
          </w:tcPr>
          <w:p w:rsidR="00F279DE" w:rsidRDefault="00F279DE" w14:paraId="6490F6E5" w14:textId="1DB981CD">
            <w:pPr>
              <w:spacing w:line="240" w:lineRule="auto"/>
              <w:rPr>
                <w:sz w:val="20"/>
                <w:szCs w:val="20"/>
              </w:rPr>
            </w:pPr>
          </w:p>
        </w:tc>
      </w:tr>
      <w:tr w:rsidR="00F279DE" w:rsidTr="00766D65"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1640AB9B">
            <w:pPr>
              <w:spacing w:line="240" w:lineRule="auto"/>
              <w:rPr>
                <w:sz w:val="20"/>
                <w:szCs w:val="20"/>
              </w:rPr>
            </w:pPr>
          </w:p>
        </w:tc>
        <w:tc>
          <w:tcPr>
            <w:tcW w:w="3887" w:type="dxa"/>
          </w:tcPr>
          <w:p w:rsidR="00F279DE" w:rsidRDefault="00F279DE" w14:paraId="59DB6379" w14:textId="76437DDE">
            <w:pPr>
              <w:spacing w:line="240" w:lineRule="auto"/>
              <w:rPr>
                <w:rFonts w:cstheme="minorHAnsi"/>
                <w:sz w:val="20"/>
                <w:szCs w:val="20"/>
              </w:rPr>
            </w:pPr>
          </w:p>
        </w:tc>
      </w:tr>
      <w:tr w:rsidR="00F279DE" w:rsidTr="00766D65"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1A5F7631">
            <w:pPr>
              <w:spacing w:line="240" w:lineRule="auto"/>
              <w:rPr>
                <w:sz w:val="20"/>
                <w:szCs w:val="20"/>
              </w:rPr>
            </w:pPr>
          </w:p>
        </w:tc>
        <w:tc>
          <w:tcPr>
            <w:tcW w:w="3887" w:type="dxa"/>
          </w:tcPr>
          <w:p w:rsidR="00F279DE" w:rsidRDefault="00F279DE" w14:paraId="0ECC8430" w14:textId="4A0419D2">
            <w:pPr>
              <w:spacing w:line="240" w:lineRule="auto"/>
              <w:rPr>
                <w:sz w:val="20"/>
                <w:szCs w:val="20"/>
              </w:rPr>
            </w:pPr>
          </w:p>
        </w:tc>
      </w:tr>
      <w:tr w:rsidR="00F279DE" w:rsidTr="00766D65"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25C806CF">
            <w:pPr>
              <w:spacing w:line="240" w:lineRule="auto"/>
              <w:rPr>
                <w:sz w:val="20"/>
                <w:szCs w:val="20"/>
              </w:rPr>
            </w:pPr>
          </w:p>
        </w:tc>
        <w:tc>
          <w:tcPr>
            <w:tcW w:w="3887" w:type="dxa"/>
          </w:tcPr>
          <w:p w:rsidR="00F279DE" w:rsidRDefault="00F279DE" w14:paraId="0B5B9D01" w14:textId="5B45F4AA">
            <w:pPr>
              <w:spacing w:line="240" w:lineRule="auto"/>
              <w:rPr>
                <w:sz w:val="20"/>
                <w:szCs w:val="20"/>
              </w:rPr>
            </w:pP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3D6597A8">
            <w:pPr>
              <w:spacing w:line="240" w:lineRule="auto"/>
              <w:rPr>
                <w:rFonts w:cstheme="minorHAnsi"/>
                <w:sz w:val="20"/>
                <w:szCs w:val="20"/>
              </w:rPr>
            </w:pPr>
            <w:r>
              <w:rPr>
                <w:rFonts w:cstheme="minorHAnsi"/>
                <w:sz w:val="20"/>
                <w:szCs w:val="20"/>
              </w:rPr>
              <w:t>₦</w:t>
            </w:r>
            <w:r w:rsidR="005F71A0">
              <w:rPr>
                <w:rFonts w:cstheme="minorHAnsi"/>
                <w:sz w:val="20"/>
                <w:szCs w:val="20"/>
              </w:rPr>
              <w:t xml:space="preserve"> 2</w:t>
            </w:r>
            <w:r w:rsidR="00766D65">
              <w:rPr>
                <w:rFonts w:cstheme="minorHAnsi"/>
                <w:sz w:val="20"/>
                <w:szCs w:val="20"/>
              </w:rPr>
              <w:t>1,5</w:t>
            </w:r>
            <w:r w:rsidR="005F71A0">
              <w:rPr>
                <w:rFonts w:cstheme="minorHAnsi"/>
                <w:sz w:val="20"/>
                <w:szCs w:val="20"/>
              </w:rPr>
              <w:t>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0F815C7F">
            <w:pPr>
              <w:spacing w:line="240" w:lineRule="auto"/>
              <w:rPr>
                <w:rFonts w:cstheme="minorHAnsi"/>
                <w:sz w:val="20"/>
                <w:szCs w:val="20"/>
              </w:rPr>
            </w:pPr>
            <w:r>
              <w:rPr>
                <w:rFonts w:cstheme="minorHAnsi"/>
                <w:sz w:val="20"/>
                <w:szCs w:val="20"/>
              </w:rPr>
              <w:t>₦</w:t>
            </w:r>
            <w:r w:rsidR="00A75789">
              <w:rPr>
                <w:rFonts w:cstheme="minorHAnsi"/>
                <w:sz w:val="20"/>
                <w:szCs w:val="20"/>
              </w:rPr>
              <w:t xml:space="preserve"> </w:t>
            </w:r>
            <w:r w:rsidR="00766D65">
              <w:rPr>
                <w:rFonts w:cstheme="minorHAnsi"/>
                <w:sz w:val="20"/>
                <w:szCs w:val="20"/>
              </w:rPr>
              <w:t>6,7</w:t>
            </w:r>
            <w:r w:rsidR="000663E7">
              <w:rPr>
                <w:rFonts w:cstheme="minorHAnsi"/>
                <w:sz w:val="20"/>
                <w:szCs w:val="20"/>
              </w:rPr>
              <w:t>00</w:t>
            </w:r>
          </w:p>
        </w:tc>
      </w:tr>
    </w:tbl>
    <w:p w:rsidR="000371B5" w:rsidRDefault="000371B5" w14:paraId="1AC9E6C5" w14:textId="77777777"/>
    <w:sectPr w:rsidR="000371B5" w:rsidSect="00D011BA">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11BA" w:rsidP="00F279DE" w:rsidRDefault="00D011BA" w14:paraId="05324DB7" w14:textId="77777777">
      <w:pPr>
        <w:spacing w:after="0" w:line="240" w:lineRule="auto"/>
      </w:pPr>
      <w:r>
        <w:separator/>
      </w:r>
    </w:p>
  </w:endnote>
  <w:endnote w:type="continuationSeparator" w:id="0">
    <w:p w:rsidR="00D011BA" w:rsidP="00F279DE" w:rsidRDefault="00D011BA" w14:paraId="17E43E9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11BA" w:rsidP="00F279DE" w:rsidRDefault="00D011BA" w14:paraId="4BB7FF2B" w14:textId="77777777">
      <w:pPr>
        <w:spacing w:after="0" w:line="240" w:lineRule="auto"/>
      </w:pPr>
      <w:r>
        <w:separator/>
      </w:r>
    </w:p>
  </w:footnote>
  <w:footnote w:type="continuationSeparator" w:id="0">
    <w:p w:rsidR="00D011BA" w:rsidP="00F279DE" w:rsidRDefault="00D011BA" w14:paraId="5A89D033"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194343123">
    <w:abstractNumId w:val="18"/>
  </w:num>
  <w:num w:numId="2" w16cid:durableId="1298102829">
    <w:abstractNumId w:val="4"/>
  </w:num>
  <w:num w:numId="3" w16cid:durableId="943421059">
    <w:abstractNumId w:val="9"/>
  </w:num>
  <w:num w:numId="4" w16cid:durableId="630132148">
    <w:abstractNumId w:val="15"/>
  </w:num>
  <w:num w:numId="5" w16cid:durableId="987368670">
    <w:abstractNumId w:val="6"/>
  </w:num>
  <w:num w:numId="6" w16cid:durableId="383136391">
    <w:abstractNumId w:val="13"/>
  </w:num>
  <w:num w:numId="7" w16cid:durableId="1465732959">
    <w:abstractNumId w:val="10"/>
  </w:num>
  <w:num w:numId="8" w16cid:durableId="747112283">
    <w:abstractNumId w:val="4"/>
  </w:num>
  <w:num w:numId="9" w16cid:durableId="393742904">
    <w:abstractNumId w:val="12"/>
  </w:num>
  <w:num w:numId="10" w16cid:durableId="1317144110">
    <w:abstractNumId w:val="16"/>
  </w:num>
  <w:num w:numId="11" w16cid:durableId="1359576378">
    <w:abstractNumId w:val="0"/>
  </w:num>
  <w:num w:numId="12" w16cid:durableId="243149329">
    <w:abstractNumId w:val="8"/>
  </w:num>
  <w:num w:numId="13" w16cid:durableId="1348483190">
    <w:abstractNumId w:val="1"/>
  </w:num>
  <w:num w:numId="14" w16cid:durableId="1771852013">
    <w:abstractNumId w:val="7"/>
  </w:num>
  <w:num w:numId="15" w16cid:durableId="769009287">
    <w:abstractNumId w:val="10"/>
  </w:num>
  <w:num w:numId="16" w16cid:durableId="719209655">
    <w:abstractNumId w:val="21"/>
  </w:num>
  <w:num w:numId="17" w16cid:durableId="570579181">
    <w:abstractNumId w:val="11"/>
  </w:num>
  <w:num w:numId="18" w16cid:durableId="349992547">
    <w:abstractNumId w:val="17"/>
  </w:num>
  <w:num w:numId="19" w16cid:durableId="1311446877">
    <w:abstractNumId w:val="3"/>
  </w:num>
  <w:num w:numId="20" w16cid:durableId="225533057">
    <w:abstractNumId w:val="2"/>
  </w:num>
  <w:num w:numId="21" w16cid:durableId="743993794">
    <w:abstractNumId w:val="14"/>
  </w:num>
  <w:num w:numId="22" w16cid:durableId="1588072163">
    <w:abstractNumId w:val="5"/>
  </w:num>
  <w:num w:numId="23" w16cid:durableId="1976985867">
    <w:abstractNumId w:val="19"/>
  </w:num>
  <w:num w:numId="24" w16cid:durableId="2122218677">
    <w:abstractNumId w:val="19"/>
  </w:num>
  <w:num w:numId="25" w16cid:durableId="57621130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663E7"/>
    <w:rsid w:val="00101F1C"/>
    <w:rsid w:val="005F71A0"/>
    <w:rsid w:val="00766D65"/>
    <w:rsid w:val="008F1A8B"/>
    <w:rsid w:val="00A4070F"/>
    <w:rsid w:val="00A75789"/>
    <w:rsid w:val="00A92944"/>
    <w:rsid w:val="00AE510E"/>
    <w:rsid w:val="00AF60B3"/>
    <w:rsid w:val="00B258D5"/>
    <w:rsid w:val="00C83198"/>
    <w:rsid w:val="00D011BA"/>
    <w:rsid w:val="00D65C7B"/>
    <w:rsid w:val="00EB72A9"/>
    <w:rsid w:val="00F26E24"/>
    <w:rsid w:val="00F279DE"/>
    <w:rsid w:val="00F83A38"/>
    <w:rsid w:val="00FF289A"/>
    <w:rsid w:val="069733AD"/>
    <w:rsid w:val="18551322"/>
    <w:rsid w:val="5435A5E9"/>
    <w:rsid w:val="667C5C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EE44EC5-2357-4A2B-A321-0DB7DD8EF27A}"/>
</file>

<file path=customXml/itemProps2.xml><?xml version="1.0" encoding="utf-8"?>
<ds:datastoreItem xmlns:ds="http://schemas.openxmlformats.org/officeDocument/2006/customXml" ds:itemID="{545F4D97-752C-4715-A719-4522A9E7C6A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2023-11-23T17:39:00.0000000Z</dcterms:created>
  <dcterms:modified xsi:type="dcterms:W3CDTF">2024-02-10T02:53:25.2576404Z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