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0A4" w:rsidRDefault="00604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F35A04">
        <w:rPr>
          <w:rFonts w:hint="eastAsia"/>
          <w:sz w:val="28"/>
          <w:szCs w:val="28"/>
        </w:rPr>
        <w:t>网络预约</w:t>
      </w:r>
      <w:r w:rsidR="007103BC">
        <w:rPr>
          <w:rFonts w:hint="eastAsia"/>
          <w:sz w:val="28"/>
          <w:szCs w:val="28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主要服务两类用户：</w:t>
      </w:r>
    </w:p>
    <w:p w:rsidR="00A220A4" w:rsidRDefault="00F35A0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某市市民（简称市民）。</w:t>
      </w:r>
    </w:p>
    <w:p w:rsidR="00A220A4" w:rsidRPr="00CA1A7A" w:rsidRDefault="00604AB7" w:rsidP="00CA1A7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愿望：减少等待时间，</w:t>
      </w:r>
      <w:r w:rsidR="00F35A04">
        <w:rPr>
          <w:rFonts w:hint="eastAsia"/>
          <w:sz w:val="28"/>
          <w:szCs w:val="28"/>
        </w:rPr>
        <w:t>到店后可以及时获得服务，在第一愿望想去的店铺人满时，及时得到相似未满的店铺推荐</w:t>
      </w:r>
      <w:r>
        <w:rPr>
          <w:rFonts w:hint="eastAsia"/>
          <w:sz w:val="28"/>
          <w:szCs w:val="28"/>
        </w:rPr>
        <w:t>；</w:t>
      </w:r>
      <w:r w:rsidRPr="00CA1A7A">
        <w:rPr>
          <w:sz w:val="28"/>
          <w:szCs w:val="28"/>
        </w:rPr>
        <w:t xml:space="preserve"> </w:t>
      </w:r>
    </w:p>
    <w:p w:rsidR="00A220A4" w:rsidRPr="00604AB7" w:rsidRDefault="00604AB7" w:rsidP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计算机能力：可以完成基本的网络平台操作</w:t>
      </w:r>
    </w:p>
    <w:p w:rsidR="00A220A4" w:rsidRDefault="00604AB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F35A04">
        <w:rPr>
          <w:rFonts w:hint="eastAsia"/>
          <w:sz w:val="28"/>
          <w:szCs w:val="28"/>
        </w:rPr>
        <w:t>市需要到店消费的店铺</w:t>
      </w:r>
      <w:r>
        <w:rPr>
          <w:rFonts w:hint="eastAsia"/>
          <w:sz w:val="28"/>
          <w:szCs w:val="28"/>
        </w:rPr>
        <w:t>（简称</w:t>
      </w:r>
      <w:r w:rsidR="00F35A04"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家）。</w:t>
      </w:r>
    </w:p>
    <w:p w:rsidR="00A220A4" w:rsidRDefault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痛处：会有店铺有时候非常忙，有时候没有顾客的极端现象；</w:t>
      </w:r>
    </w:p>
    <w:p w:rsidR="00A220A4" w:rsidRDefault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计算机能力：一般，不熟悉互联网和电子商务，无法利于其扩大销售渠道；</w:t>
      </w:r>
    </w:p>
    <w:p w:rsidR="00A220A4" w:rsidRDefault="00604A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优势：丰富的店铺经营经验，个人技术能力很强；</w:t>
      </w:r>
    </w:p>
    <w:sectPr w:rsidR="00A2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3BC" w:rsidRDefault="007103BC" w:rsidP="007103BC">
      <w:pPr>
        <w:spacing w:line="240" w:lineRule="auto"/>
      </w:pPr>
      <w:r>
        <w:separator/>
      </w:r>
    </w:p>
  </w:endnote>
  <w:endnote w:type="continuationSeparator" w:id="0">
    <w:p w:rsidR="007103BC" w:rsidRDefault="007103BC" w:rsidP="00710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3BC" w:rsidRDefault="007103BC" w:rsidP="007103BC">
      <w:pPr>
        <w:spacing w:line="240" w:lineRule="auto"/>
      </w:pPr>
      <w:r>
        <w:separator/>
      </w:r>
    </w:p>
  </w:footnote>
  <w:footnote w:type="continuationSeparator" w:id="0">
    <w:p w:rsidR="007103BC" w:rsidRDefault="007103BC" w:rsidP="007103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04AB7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103B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220A4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1A7A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5A04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D247E"/>
  <w15:docId w15:val="{A7E13180-0369-4993-BD57-4DBEAB2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19</cp:revision>
  <dcterms:created xsi:type="dcterms:W3CDTF">2012-08-13T06:42:00Z</dcterms:created>
  <dcterms:modified xsi:type="dcterms:W3CDTF">2019-06-17T00:30:00Z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