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5466"/>
      </w:tblGrid>
      <w:tr w:rsidR="00D64355" w14:paraId="147E3C6B" w14:textId="77777777" w:rsidTr="00D64355">
        <w:tc>
          <w:tcPr>
            <w:tcW w:w="846" w:type="dxa"/>
          </w:tcPr>
          <w:p w14:paraId="0B1C21A8" w14:textId="0FEB55B9" w:rsidR="00D64355" w:rsidRDefault="00D64355"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5143DE8E" w14:textId="6D771540" w:rsidR="00D64355" w:rsidRDefault="00D64355">
            <w:pPr>
              <w:rPr>
                <w:rFonts w:hint="eastAsia"/>
              </w:rPr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5466" w:type="dxa"/>
          </w:tcPr>
          <w:p w14:paraId="33BDD417" w14:textId="543951D6" w:rsidR="00D64355" w:rsidRDefault="00D64355">
            <w:r>
              <w:rPr>
                <w:rFonts w:hint="eastAsia"/>
              </w:rPr>
              <w:t>根本原因</w:t>
            </w:r>
          </w:p>
        </w:tc>
      </w:tr>
      <w:tr w:rsidR="00D64355" w14:paraId="2719CC1B" w14:textId="77777777" w:rsidTr="00D64355">
        <w:tc>
          <w:tcPr>
            <w:tcW w:w="846" w:type="dxa"/>
          </w:tcPr>
          <w:p w14:paraId="49E081FA" w14:textId="06C7F66F" w:rsidR="00D64355" w:rsidRDefault="00D64355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984" w:type="dxa"/>
          </w:tcPr>
          <w:p w14:paraId="44E73AFF" w14:textId="37653B64" w:rsidR="00D64355" w:rsidRDefault="00D64355">
            <w:r>
              <w:rPr>
                <w:rFonts w:hint="eastAsia"/>
              </w:rPr>
              <w:t>市民认可度不高</w:t>
            </w:r>
          </w:p>
        </w:tc>
        <w:tc>
          <w:tcPr>
            <w:tcW w:w="5466" w:type="dxa"/>
          </w:tcPr>
          <w:p w14:paraId="75CF270B" w14:textId="5255E7E4" w:rsidR="00D64355" w:rsidRDefault="00D64355">
            <w:pPr>
              <w:rPr>
                <w:rFonts w:hint="eastAsia"/>
              </w:rPr>
            </w:pPr>
            <w:r>
              <w:rPr>
                <w:rFonts w:hint="eastAsia"/>
              </w:rPr>
              <w:t>吸引力小，无法确定其可靠性</w:t>
            </w:r>
          </w:p>
        </w:tc>
      </w:tr>
      <w:tr w:rsidR="00D64355" w14:paraId="3806B972" w14:textId="77777777" w:rsidTr="00D64355">
        <w:tc>
          <w:tcPr>
            <w:tcW w:w="846" w:type="dxa"/>
          </w:tcPr>
          <w:p w14:paraId="23B7EC12" w14:textId="60164C8F" w:rsidR="00D64355" w:rsidRDefault="00D64355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984" w:type="dxa"/>
          </w:tcPr>
          <w:p w14:paraId="61E83438" w14:textId="1D7D1168" w:rsidR="00D64355" w:rsidRDefault="00D64355">
            <w:r>
              <w:rPr>
                <w:rFonts w:hint="eastAsia"/>
              </w:rPr>
              <w:t>商家参与度不高</w:t>
            </w:r>
          </w:p>
        </w:tc>
        <w:tc>
          <w:tcPr>
            <w:tcW w:w="5466" w:type="dxa"/>
          </w:tcPr>
          <w:p w14:paraId="242845B3" w14:textId="7BF337EF" w:rsidR="00D64355" w:rsidRDefault="00D64355">
            <w:r>
              <w:rPr>
                <w:rFonts w:hint="eastAsia"/>
              </w:rPr>
              <w:t>商家对电子商务的了解不够，信心不足，缺乏信任度</w:t>
            </w:r>
          </w:p>
        </w:tc>
      </w:tr>
      <w:tr w:rsidR="00D64355" w14:paraId="07EDBFEA" w14:textId="77777777" w:rsidTr="00D64355">
        <w:tc>
          <w:tcPr>
            <w:tcW w:w="846" w:type="dxa"/>
          </w:tcPr>
          <w:p w14:paraId="750526F3" w14:textId="28BB0E93" w:rsidR="00D64355" w:rsidRDefault="00D64355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984" w:type="dxa"/>
          </w:tcPr>
          <w:p w14:paraId="61B41EA1" w14:textId="5086B005" w:rsidR="00D64355" w:rsidRDefault="00D64355">
            <w:pPr>
              <w:rPr>
                <w:rFonts w:hint="eastAsia"/>
              </w:rPr>
            </w:pPr>
            <w:r>
              <w:rPr>
                <w:rFonts w:hint="eastAsia"/>
              </w:rPr>
              <w:t>无法确定具体准确的等待时间</w:t>
            </w:r>
          </w:p>
        </w:tc>
        <w:tc>
          <w:tcPr>
            <w:tcW w:w="5466" w:type="dxa"/>
          </w:tcPr>
          <w:p w14:paraId="5607E51F" w14:textId="3BE10A48" w:rsidR="00D64355" w:rsidRDefault="00D64355">
            <w:r>
              <w:rPr>
                <w:rFonts w:hint="eastAsia"/>
              </w:rPr>
              <w:t>商家的服务时间弹性较大，无法准确的告知顾客等待或排队时间，真正轮到时无法确保顾客快速到达</w:t>
            </w:r>
          </w:p>
        </w:tc>
      </w:tr>
      <w:tr w:rsidR="00D64355" w14:paraId="320D0CC9" w14:textId="77777777" w:rsidTr="00D64355">
        <w:tc>
          <w:tcPr>
            <w:tcW w:w="846" w:type="dxa"/>
          </w:tcPr>
          <w:p w14:paraId="46E82BD4" w14:textId="27033DBC" w:rsidR="00D64355" w:rsidRDefault="00D64355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984" w:type="dxa"/>
          </w:tcPr>
          <w:p w14:paraId="53E64A38" w14:textId="38B22F47" w:rsidR="00D64355" w:rsidRDefault="00D64355">
            <w:r>
              <w:rPr>
                <w:rFonts w:hint="eastAsia"/>
              </w:rPr>
              <w:t>人员不能及时到位</w:t>
            </w:r>
          </w:p>
        </w:tc>
        <w:tc>
          <w:tcPr>
            <w:tcW w:w="5466" w:type="dxa"/>
          </w:tcPr>
          <w:p w14:paraId="44BA16E4" w14:textId="1777C36E" w:rsidR="00D64355" w:rsidRDefault="00D64355">
            <w:r>
              <w:rPr>
                <w:rFonts w:hint="eastAsia"/>
              </w:rPr>
              <w:t>无法快速组建技术团队</w:t>
            </w:r>
          </w:p>
        </w:tc>
      </w:tr>
      <w:tr w:rsidR="00D64355" w14:paraId="0C57D5B2" w14:textId="77777777" w:rsidTr="00D64355">
        <w:tc>
          <w:tcPr>
            <w:tcW w:w="846" w:type="dxa"/>
          </w:tcPr>
          <w:p w14:paraId="7288B967" w14:textId="18712364" w:rsidR="00D64355" w:rsidRDefault="00D64355"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1984" w:type="dxa"/>
          </w:tcPr>
          <w:p w14:paraId="023DA526" w14:textId="69485320" w:rsidR="00D64355" w:rsidRDefault="00D64355">
            <w:pPr>
              <w:rPr>
                <w:rFonts w:hint="eastAsia"/>
              </w:rPr>
            </w:pPr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5466" w:type="dxa"/>
          </w:tcPr>
          <w:p w14:paraId="11F558AE" w14:textId="0A29CFA0" w:rsidR="00D64355" w:rsidRDefault="00D64355">
            <w:pPr>
              <w:rPr>
                <w:rFonts w:hint="eastAsia"/>
              </w:rPr>
            </w:pPr>
            <w:r>
              <w:rPr>
                <w:rFonts w:hint="eastAsia"/>
              </w:rPr>
              <w:t>产品快速推广时，需要大量的资金，目前团队不具备，需要寻找投资</w:t>
            </w:r>
            <w:bookmarkStart w:id="0" w:name="_GoBack"/>
            <w:bookmarkEnd w:id="0"/>
          </w:p>
        </w:tc>
      </w:tr>
    </w:tbl>
    <w:p w14:paraId="115EEEC8" w14:textId="77777777" w:rsidR="00FB1CEE" w:rsidRDefault="00FB1CEE"/>
    <w:sectPr w:rsidR="00FB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8F525" w14:textId="77777777" w:rsidR="001D2EFD" w:rsidRDefault="001D2EFD" w:rsidP="00D64355">
      <w:r>
        <w:separator/>
      </w:r>
    </w:p>
  </w:endnote>
  <w:endnote w:type="continuationSeparator" w:id="0">
    <w:p w14:paraId="113836B5" w14:textId="77777777" w:rsidR="001D2EFD" w:rsidRDefault="001D2EFD" w:rsidP="00D6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7F032" w14:textId="77777777" w:rsidR="001D2EFD" w:rsidRDefault="001D2EFD" w:rsidP="00D64355">
      <w:r>
        <w:separator/>
      </w:r>
    </w:p>
  </w:footnote>
  <w:footnote w:type="continuationSeparator" w:id="0">
    <w:p w14:paraId="11ACCBF0" w14:textId="77777777" w:rsidR="001D2EFD" w:rsidRDefault="001D2EFD" w:rsidP="00D64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EE"/>
    <w:rsid w:val="001D2EFD"/>
    <w:rsid w:val="00D64355"/>
    <w:rsid w:val="00FB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49B01"/>
  <w15:chartTrackingRefBased/>
  <w15:docId w15:val="{BAA91F4F-C277-49F2-B989-099C70C0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3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355"/>
    <w:rPr>
      <w:sz w:val="18"/>
      <w:szCs w:val="18"/>
    </w:rPr>
  </w:style>
  <w:style w:type="table" w:styleId="a7">
    <w:name w:val="Table Grid"/>
    <w:basedOn w:val="a1"/>
    <w:uiPriority w:val="39"/>
    <w:rsid w:val="00D64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2019-03-13T12:21:00Z</dcterms:created>
  <dcterms:modified xsi:type="dcterms:W3CDTF">2019-03-13T12:29:00Z</dcterms:modified>
</cp:coreProperties>
</file>