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8A4" w:rsidRDefault="007118A4" w:rsidP="007118A4">
      <w:pPr>
        <w:pStyle w:val="a5"/>
      </w:pPr>
      <w:r>
        <w:rPr>
          <w:rFonts w:hint="eastAsia"/>
        </w:rPr>
        <w:t>大学生电子商务网</w:t>
      </w:r>
      <w:r>
        <w:rPr>
          <w:rFonts w:hint="eastAsia"/>
        </w:rPr>
        <w:t xml:space="preserve">  </w:t>
      </w:r>
      <w:r>
        <w:rPr>
          <w:rFonts w:hint="eastAsia"/>
        </w:rPr>
        <w:t>产品构思</w:t>
      </w:r>
    </w:p>
    <w:p w:rsidR="007118A4" w:rsidRDefault="007118A4" w:rsidP="00044405">
      <w:pPr>
        <w:pStyle w:val="1"/>
        <w:spacing w:after="0"/>
        <w:rPr>
          <w:rFonts w:hint="eastAsia"/>
        </w:rPr>
      </w:pPr>
      <w:r>
        <w:rPr>
          <w:rFonts w:hint="eastAsia"/>
        </w:rPr>
        <w:t>问题描述</w:t>
      </w:r>
    </w:p>
    <w:p w:rsidR="007118A4" w:rsidRPr="007A0AB5" w:rsidRDefault="007118A4" w:rsidP="00044405">
      <w:pPr>
        <w:widowControl w:val="0"/>
        <w:numPr>
          <w:ilvl w:val="0"/>
          <w:numId w:val="1"/>
        </w:numPr>
        <w:adjustRightInd/>
        <w:snapToGrid/>
        <w:spacing w:after="0" w:line="300" w:lineRule="auto"/>
        <w:jc w:val="both"/>
        <w:rPr>
          <w:rFonts w:ascii="Calibri" w:eastAsia="宋体" w:hAnsi="Calibri" w:cs="Times New Roman"/>
          <w:kern w:val="2"/>
          <w:sz w:val="28"/>
          <w:szCs w:val="28"/>
        </w:rPr>
      </w:pPr>
      <w:r>
        <w:rPr>
          <w:rFonts w:ascii="Calibri" w:eastAsia="宋体" w:hAnsi="Calibri" w:cs="Times New Roman" w:hint="eastAsia"/>
          <w:kern w:val="2"/>
          <w:sz w:val="28"/>
          <w:szCs w:val="28"/>
        </w:rPr>
        <w:t>某市大量的市民每个人每天都会有个这种各样的消费需求，需求主要包括去饭店就餐、健身房锻炼身体、美容院做美容护理等，存在的主要问题包括</w:t>
      </w:r>
      <w:r w:rsidRPr="007A0AB5">
        <w:rPr>
          <w:rFonts w:ascii="Calibri" w:eastAsia="宋体" w:hAnsi="Calibri" w:cs="Times New Roman" w:hint="eastAsia"/>
          <w:kern w:val="2"/>
          <w:sz w:val="28"/>
          <w:szCs w:val="28"/>
        </w:rPr>
        <w:t>：</w:t>
      </w:r>
    </w:p>
    <w:p w:rsidR="007118A4" w:rsidRPr="007A0AB5" w:rsidRDefault="007118A4" w:rsidP="00044405">
      <w:pPr>
        <w:widowControl w:val="0"/>
        <w:numPr>
          <w:ilvl w:val="1"/>
          <w:numId w:val="1"/>
        </w:numPr>
        <w:adjustRightInd/>
        <w:snapToGrid/>
        <w:spacing w:after="0" w:line="300" w:lineRule="auto"/>
        <w:jc w:val="both"/>
        <w:rPr>
          <w:rFonts w:ascii="Calibri" w:eastAsia="宋体" w:hAnsi="Calibri" w:cs="Times New Roman"/>
          <w:kern w:val="2"/>
          <w:sz w:val="28"/>
          <w:szCs w:val="28"/>
        </w:rPr>
      </w:pPr>
      <w:r>
        <w:rPr>
          <w:rFonts w:ascii="Calibri" w:eastAsia="宋体" w:hAnsi="Calibri" w:cs="Times New Roman" w:hint="eastAsia"/>
          <w:kern w:val="2"/>
          <w:sz w:val="28"/>
          <w:szCs w:val="28"/>
        </w:rPr>
        <w:t>商家的供应量是有限的而每天客户流量是不确定的，客户有时需要浪费大量时间花在等待上，造成时间浪费</w:t>
      </w:r>
      <w:r w:rsidRPr="007A0AB5">
        <w:rPr>
          <w:rFonts w:ascii="Calibri" w:eastAsia="宋体" w:hAnsi="Calibri" w:cs="Times New Roman" w:hint="eastAsia"/>
          <w:kern w:val="2"/>
          <w:sz w:val="28"/>
          <w:szCs w:val="28"/>
        </w:rPr>
        <w:t>；</w:t>
      </w:r>
    </w:p>
    <w:p w:rsidR="007118A4" w:rsidRDefault="007118A4" w:rsidP="00044405">
      <w:pPr>
        <w:widowControl w:val="0"/>
        <w:numPr>
          <w:ilvl w:val="0"/>
          <w:numId w:val="1"/>
        </w:numPr>
        <w:adjustRightInd/>
        <w:snapToGrid/>
        <w:spacing w:after="0" w:line="300" w:lineRule="auto"/>
        <w:jc w:val="both"/>
        <w:rPr>
          <w:rFonts w:ascii="Calibri" w:eastAsia="宋体" w:hAnsi="Calibri" w:cs="Times New Roman"/>
          <w:kern w:val="2"/>
          <w:sz w:val="28"/>
          <w:szCs w:val="28"/>
        </w:rPr>
      </w:pPr>
      <w:r>
        <w:rPr>
          <w:rFonts w:ascii="Calibri" w:eastAsia="宋体" w:hAnsi="Calibri" w:cs="Times New Roman" w:hint="eastAsia"/>
          <w:kern w:val="2"/>
          <w:sz w:val="28"/>
          <w:szCs w:val="28"/>
        </w:rPr>
        <w:t>某市拥有大量的店铺，店铺种类繁多，每个店铺的供应水平参差不齐，主要存在的问题包括：</w:t>
      </w:r>
    </w:p>
    <w:p w:rsidR="007118A4" w:rsidRPr="00485F14" w:rsidRDefault="007118A4" w:rsidP="00044405">
      <w:pPr>
        <w:widowControl w:val="0"/>
        <w:numPr>
          <w:ilvl w:val="1"/>
          <w:numId w:val="1"/>
        </w:numPr>
        <w:adjustRightInd/>
        <w:snapToGrid/>
        <w:spacing w:after="0" w:line="300" w:lineRule="auto"/>
        <w:jc w:val="both"/>
        <w:rPr>
          <w:rFonts w:ascii="Calibri" w:eastAsia="宋体" w:hAnsi="Calibri" w:cs="Times New Roman"/>
          <w:kern w:val="2"/>
          <w:sz w:val="28"/>
          <w:szCs w:val="28"/>
        </w:rPr>
      </w:pPr>
      <w:r>
        <w:rPr>
          <w:rFonts w:ascii="Calibri" w:eastAsia="宋体" w:hAnsi="Calibri" w:cs="Times New Roman" w:hint="eastAsia"/>
          <w:kern w:val="2"/>
          <w:sz w:val="28"/>
          <w:szCs w:val="28"/>
        </w:rPr>
        <w:t>有些商家供应量比较大但是客户量不大就会造成资源浪费</w:t>
      </w:r>
      <w:r w:rsidRPr="00485F14">
        <w:rPr>
          <w:rFonts w:ascii="Calibri" w:eastAsia="宋体" w:hAnsi="Calibri" w:cs="Times New Roman" w:hint="eastAsia"/>
          <w:kern w:val="2"/>
          <w:sz w:val="28"/>
          <w:szCs w:val="28"/>
        </w:rPr>
        <w:t>；</w:t>
      </w:r>
    </w:p>
    <w:p w:rsidR="007118A4" w:rsidRPr="007A0AB5" w:rsidRDefault="007118A4" w:rsidP="00044405">
      <w:pPr>
        <w:widowControl w:val="0"/>
        <w:numPr>
          <w:ilvl w:val="1"/>
          <w:numId w:val="1"/>
        </w:numPr>
        <w:adjustRightInd/>
        <w:snapToGrid/>
        <w:spacing w:after="0" w:line="300" w:lineRule="auto"/>
        <w:jc w:val="both"/>
        <w:rPr>
          <w:rFonts w:ascii="Calibri" w:eastAsia="宋体" w:hAnsi="Calibri" w:cs="Times New Roman"/>
          <w:kern w:val="2"/>
          <w:sz w:val="28"/>
          <w:szCs w:val="28"/>
        </w:rPr>
      </w:pPr>
      <w:r>
        <w:rPr>
          <w:rFonts w:ascii="Calibri" w:eastAsia="宋体" w:hAnsi="Calibri" w:cs="Times New Roman" w:hint="eastAsia"/>
          <w:kern w:val="2"/>
          <w:sz w:val="28"/>
          <w:szCs w:val="28"/>
        </w:rPr>
        <w:t>有些商家供应量比较小但是客户量比较大就会造成资源不足</w:t>
      </w:r>
      <w:r w:rsidRPr="00485F14">
        <w:rPr>
          <w:rFonts w:ascii="Calibri" w:eastAsia="宋体" w:hAnsi="Calibri" w:cs="Times New Roman" w:hint="eastAsia"/>
          <w:kern w:val="2"/>
          <w:sz w:val="28"/>
          <w:szCs w:val="28"/>
        </w:rPr>
        <w:t>；</w:t>
      </w:r>
    </w:p>
    <w:p w:rsidR="007118A4" w:rsidRPr="007A0AB5" w:rsidRDefault="007118A4" w:rsidP="00044405">
      <w:pPr>
        <w:widowControl w:val="0"/>
        <w:numPr>
          <w:ilvl w:val="0"/>
          <w:numId w:val="1"/>
        </w:numPr>
        <w:adjustRightInd/>
        <w:snapToGrid/>
        <w:spacing w:after="0" w:line="300" w:lineRule="auto"/>
        <w:jc w:val="both"/>
        <w:rPr>
          <w:rFonts w:ascii="Calibri" w:eastAsia="宋体" w:hAnsi="Calibri" w:cs="Times New Roman"/>
          <w:kern w:val="2"/>
          <w:sz w:val="28"/>
          <w:szCs w:val="28"/>
        </w:rPr>
      </w:pPr>
      <w:r w:rsidRPr="007A0AB5">
        <w:rPr>
          <w:rFonts w:ascii="Calibri" w:eastAsia="宋体" w:hAnsi="Calibri" w:cs="Times New Roman" w:hint="eastAsia"/>
          <w:kern w:val="2"/>
          <w:sz w:val="28"/>
          <w:szCs w:val="28"/>
        </w:rPr>
        <w:t>目前</w:t>
      </w:r>
      <w:r>
        <w:rPr>
          <w:rFonts w:ascii="Calibri" w:eastAsia="宋体" w:hAnsi="Calibri" w:cs="Times New Roman" w:hint="eastAsia"/>
          <w:kern w:val="2"/>
          <w:sz w:val="28"/>
          <w:szCs w:val="28"/>
        </w:rPr>
        <w:t>客户的消费需求量比较大而且大部分市民都已经习惯了网上预约这些实体商家尚且存在不足</w:t>
      </w:r>
      <w:r w:rsidRPr="007A0AB5">
        <w:rPr>
          <w:rFonts w:ascii="Calibri" w:eastAsia="宋体" w:hAnsi="Calibri" w:cs="Times New Roman" w:hint="eastAsia"/>
          <w:kern w:val="2"/>
          <w:sz w:val="28"/>
          <w:szCs w:val="28"/>
        </w:rPr>
        <w:t>：</w:t>
      </w:r>
    </w:p>
    <w:p w:rsidR="007118A4" w:rsidRDefault="007118A4" w:rsidP="00044405">
      <w:pPr>
        <w:widowControl w:val="0"/>
        <w:numPr>
          <w:ilvl w:val="1"/>
          <w:numId w:val="1"/>
        </w:numPr>
        <w:adjustRightInd/>
        <w:snapToGrid/>
        <w:spacing w:after="0" w:line="300" w:lineRule="auto"/>
        <w:jc w:val="both"/>
        <w:rPr>
          <w:rFonts w:ascii="Calibri" w:eastAsia="宋体" w:hAnsi="Calibri" w:cs="Times New Roman" w:hint="eastAsia"/>
          <w:kern w:val="2"/>
          <w:sz w:val="28"/>
          <w:szCs w:val="28"/>
        </w:rPr>
      </w:pPr>
      <w:r>
        <w:rPr>
          <w:rFonts w:ascii="Calibri" w:eastAsia="宋体" w:hAnsi="Calibri" w:cs="Times New Roman" w:hint="eastAsia"/>
          <w:kern w:val="2"/>
          <w:sz w:val="28"/>
          <w:szCs w:val="28"/>
        </w:rPr>
        <w:t>商家应为技术原因，无法满足客户网上预约查看商家的供应是否有空余</w:t>
      </w:r>
      <w:r w:rsidRPr="007A0AB5">
        <w:rPr>
          <w:rFonts w:ascii="Calibri" w:eastAsia="宋体" w:hAnsi="Calibri" w:cs="Times New Roman" w:hint="eastAsia"/>
          <w:kern w:val="2"/>
          <w:sz w:val="28"/>
          <w:szCs w:val="28"/>
        </w:rPr>
        <w:t>；</w:t>
      </w:r>
    </w:p>
    <w:p w:rsidR="007118A4" w:rsidRDefault="007118A4" w:rsidP="007118A4">
      <w:pPr>
        <w:pStyle w:val="1"/>
        <w:spacing w:after="0"/>
        <w:rPr>
          <w:rFonts w:hint="eastAsia"/>
        </w:rPr>
      </w:pPr>
      <w:r>
        <w:rPr>
          <w:rFonts w:hint="eastAsia"/>
        </w:rPr>
        <w:t>产品愿景和商业机会</w:t>
      </w:r>
    </w:p>
    <w:p w:rsidR="007118A4" w:rsidRDefault="007118A4" w:rsidP="007118A4">
      <w:pPr>
        <w:widowControl w:val="0"/>
        <w:adjustRightInd/>
        <w:snapToGrid/>
        <w:spacing w:after="0"/>
        <w:jc w:val="both"/>
        <w:rPr>
          <w:rFonts w:ascii="Calibri" w:eastAsia="宋体" w:hAnsi="Calibri" w:cs="Times New Roman"/>
          <w:kern w:val="2"/>
          <w:sz w:val="28"/>
          <w:szCs w:val="28"/>
        </w:rPr>
      </w:pPr>
      <w:r w:rsidRPr="00607E41">
        <w:rPr>
          <w:rFonts w:ascii="Calibri" w:eastAsia="宋体" w:hAnsi="Calibri" w:cs="Times New Roman" w:hint="eastAsia"/>
          <w:b/>
          <w:kern w:val="2"/>
          <w:sz w:val="28"/>
          <w:szCs w:val="28"/>
        </w:rPr>
        <w:t>定位：</w:t>
      </w:r>
      <w:r>
        <w:rPr>
          <w:rFonts w:ascii="Calibri" w:eastAsia="宋体" w:hAnsi="Calibri" w:cs="Times New Roman" w:hint="eastAsia"/>
          <w:kern w:val="2"/>
          <w:sz w:val="28"/>
          <w:szCs w:val="28"/>
        </w:rPr>
        <w:t>为某市市民提供便利的网上预约饭店、健身房空位、美容院床位，节约客户时间方便客户查看商店的空余量</w:t>
      </w:r>
      <w:r w:rsidRPr="00607E41">
        <w:rPr>
          <w:rFonts w:ascii="Calibri" w:eastAsia="宋体" w:hAnsi="Calibri" w:cs="Times New Roman" w:hint="eastAsia"/>
          <w:kern w:val="2"/>
          <w:sz w:val="28"/>
          <w:szCs w:val="28"/>
        </w:rPr>
        <w:t>；</w:t>
      </w:r>
    </w:p>
    <w:p w:rsidR="007118A4" w:rsidRPr="00607E41" w:rsidRDefault="007118A4" w:rsidP="007118A4">
      <w:pPr>
        <w:widowControl w:val="0"/>
        <w:adjustRightInd/>
        <w:snapToGrid/>
        <w:spacing w:after="0"/>
        <w:jc w:val="both"/>
        <w:rPr>
          <w:rFonts w:ascii="Calibri" w:eastAsia="宋体" w:hAnsi="Calibri" w:cs="Times New Roman"/>
          <w:b/>
          <w:kern w:val="2"/>
          <w:sz w:val="28"/>
          <w:szCs w:val="28"/>
        </w:rPr>
      </w:pPr>
      <w:r w:rsidRPr="00607E41">
        <w:rPr>
          <w:rFonts w:ascii="Calibri" w:eastAsia="宋体" w:hAnsi="Calibri" w:cs="Times New Roman" w:hint="eastAsia"/>
          <w:b/>
          <w:kern w:val="2"/>
          <w:sz w:val="28"/>
          <w:szCs w:val="28"/>
        </w:rPr>
        <w:t>商业机会：</w:t>
      </w:r>
    </w:p>
    <w:p w:rsidR="007118A4" w:rsidRPr="00607E41" w:rsidRDefault="007118A4" w:rsidP="007118A4">
      <w:pPr>
        <w:widowControl w:val="0"/>
        <w:numPr>
          <w:ilvl w:val="1"/>
          <w:numId w:val="2"/>
        </w:numPr>
        <w:adjustRightInd/>
        <w:snapToGrid/>
        <w:spacing w:after="0"/>
        <w:ind w:left="840"/>
        <w:jc w:val="both"/>
        <w:rPr>
          <w:rFonts w:ascii="Calibri" w:eastAsia="宋体" w:hAnsi="Calibri" w:cs="Times New Roman"/>
          <w:kern w:val="2"/>
          <w:sz w:val="28"/>
          <w:szCs w:val="28"/>
        </w:rPr>
      </w:pPr>
      <w:r>
        <w:rPr>
          <w:rFonts w:ascii="Calibri" w:eastAsia="宋体" w:hAnsi="Calibri" w:cs="Times New Roman" w:hint="eastAsia"/>
          <w:kern w:val="2"/>
          <w:sz w:val="28"/>
          <w:szCs w:val="28"/>
        </w:rPr>
        <w:t>利用互联网为免费市民提供预定商家，查看自己喜欢的店铺的空余量</w:t>
      </w:r>
      <w:r w:rsidRPr="00607E41">
        <w:rPr>
          <w:rFonts w:ascii="Calibri" w:eastAsia="宋体" w:hAnsi="Calibri" w:cs="Times New Roman" w:hint="eastAsia"/>
          <w:kern w:val="2"/>
          <w:sz w:val="28"/>
          <w:szCs w:val="28"/>
        </w:rPr>
        <w:t>；</w:t>
      </w:r>
    </w:p>
    <w:p w:rsidR="007118A4" w:rsidRPr="00607E41" w:rsidRDefault="007118A4" w:rsidP="007118A4">
      <w:pPr>
        <w:widowControl w:val="0"/>
        <w:numPr>
          <w:ilvl w:val="1"/>
          <w:numId w:val="2"/>
        </w:numPr>
        <w:adjustRightInd/>
        <w:snapToGrid/>
        <w:spacing w:after="0"/>
        <w:ind w:left="840"/>
        <w:jc w:val="both"/>
        <w:rPr>
          <w:rFonts w:ascii="Calibri" w:eastAsia="宋体" w:hAnsi="Calibri" w:cs="Times New Roman"/>
          <w:kern w:val="2"/>
          <w:sz w:val="28"/>
          <w:szCs w:val="28"/>
        </w:rPr>
      </w:pPr>
      <w:r>
        <w:rPr>
          <w:rFonts w:ascii="Calibri" w:eastAsia="宋体" w:hAnsi="Calibri" w:cs="Times New Roman" w:hint="eastAsia"/>
          <w:kern w:val="2"/>
          <w:sz w:val="28"/>
          <w:szCs w:val="28"/>
        </w:rPr>
        <w:t>利用商店的入住对商铺收取一定的会员费用</w:t>
      </w:r>
      <w:r w:rsidRPr="00607E41">
        <w:rPr>
          <w:rFonts w:ascii="Calibri" w:eastAsia="宋体" w:hAnsi="Calibri" w:cs="Times New Roman" w:hint="eastAsia"/>
          <w:kern w:val="2"/>
          <w:sz w:val="28"/>
          <w:szCs w:val="28"/>
        </w:rPr>
        <w:t>；</w:t>
      </w:r>
    </w:p>
    <w:p w:rsidR="007118A4" w:rsidRDefault="007118A4" w:rsidP="007118A4">
      <w:pPr>
        <w:widowControl w:val="0"/>
        <w:numPr>
          <w:ilvl w:val="1"/>
          <w:numId w:val="2"/>
        </w:numPr>
        <w:adjustRightInd/>
        <w:snapToGrid/>
        <w:spacing w:after="0"/>
        <w:ind w:left="840"/>
        <w:jc w:val="both"/>
        <w:rPr>
          <w:rFonts w:ascii="Calibri" w:eastAsia="宋体" w:hAnsi="Calibri" w:cs="Times New Roman"/>
          <w:kern w:val="2"/>
          <w:sz w:val="28"/>
          <w:szCs w:val="28"/>
        </w:rPr>
      </w:pPr>
      <w:r>
        <w:rPr>
          <w:rFonts w:ascii="Calibri" w:eastAsia="宋体" w:hAnsi="Calibri" w:cs="Times New Roman" w:hint="eastAsia"/>
          <w:kern w:val="2"/>
          <w:sz w:val="28"/>
          <w:szCs w:val="28"/>
        </w:rPr>
        <w:t>利用首页推送的位置，方便商家推销自己，并对商家收取一定的租金</w:t>
      </w:r>
      <w:r w:rsidRPr="00607E41">
        <w:rPr>
          <w:rFonts w:ascii="Calibri" w:eastAsia="宋体" w:hAnsi="Calibri" w:cs="Times New Roman" w:hint="eastAsia"/>
          <w:kern w:val="2"/>
          <w:sz w:val="28"/>
          <w:szCs w:val="28"/>
        </w:rPr>
        <w:t>；</w:t>
      </w:r>
    </w:p>
    <w:p w:rsidR="007118A4" w:rsidRDefault="007118A4" w:rsidP="007118A4">
      <w:pPr>
        <w:widowControl w:val="0"/>
        <w:numPr>
          <w:ilvl w:val="1"/>
          <w:numId w:val="2"/>
        </w:numPr>
        <w:adjustRightInd/>
        <w:snapToGrid/>
        <w:spacing w:after="0"/>
        <w:ind w:left="840"/>
        <w:jc w:val="both"/>
        <w:rPr>
          <w:rFonts w:ascii="Calibri" w:eastAsia="宋体" w:hAnsi="Calibri" w:cs="Times New Roman"/>
          <w:kern w:val="2"/>
          <w:sz w:val="28"/>
          <w:szCs w:val="28"/>
        </w:rPr>
      </w:pPr>
      <w:r>
        <w:rPr>
          <w:rFonts w:ascii="Calibri" w:eastAsia="宋体" w:hAnsi="Calibri" w:cs="Times New Roman"/>
          <w:kern w:val="2"/>
          <w:sz w:val="28"/>
          <w:szCs w:val="28"/>
        </w:rPr>
        <w:t>市民可以根据自己的喜好找到相似的商家进行预约</w:t>
      </w:r>
      <w:r>
        <w:rPr>
          <w:rFonts w:ascii="Calibri" w:eastAsia="宋体" w:hAnsi="Calibri" w:cs="Times New Roman" w:hint="eastAsia"/>
          <w:kern w:val="2"/>
          <w:sz w:val="28"/>
          <w:szCs w:val="28"/>
        </w:rPr>
        <w:t>。</w:t>
      </w:r>
    </w:p>
    <w:p w:rsidR="007118A4" w:rsidRDefault="007118A4" w:rsidP="007118A4">
      <w:pPr>
        <w:widowControl w:val="0"/>
        <w:adjustRightInd/>
        <w:snapToGrid/>
        <w:spacing w:after="0"/>
        <w:jc w:val="both"/>
        <w:rPr>
          <w:rFonts w:ascii="Calibri" w:eastAsia="宋体" w:hAnsi="Calibri" w:cs="Times New Roman"/>
          <w:kern w:val="2"/>
          <w:sz w:val="28"/>
          <w:szCs w:val="28"/>
        </w:rPr>
      </w:pPr>
    </w:p>
    <w:p w:rsidR="007118A4" w:rsidRDefault="007118A4" w:rsidP="007118A4">
      <w:pPr>
        <w:widowControl w:val="0"/>
        <w:adjustRightInd/>
        <w:snapToGrid/>
        <w:spacing w:after="0"/>
        <w:jc w:val="both"/>
        <w:rPr>
          <w:rFonts w:ascii="Calibri" w:eastAsia="宋体" w:hAnsi="Calibri" w:cs="Times New Roman"/>
          <w:kern w:val="2"/>
          <w:sz w:val="28"/>
          <w:szCs w:val="28"/>
        </w:rPr>
      </w:pPr>
    </w:p>
    <w:p w:rsidR="007118A4" w:rsidRDefault="007118A4" w:rsidP="007118A4">
      <w:pPr>
        <w:widowControl w:val="0"/>
        <w:adjustRightInd/>
        <w:snapToGrid/>
        <w:spacing w:after="0"/>
        <w:jc w:val="both"/>
        <w:rPr>
          <w:rFonts w:ascii="Calibri" w:eastAsia="宋体" w:hAnsi="Calibri" w:cs="Times New Roman"/>
          <w:kern w:val="2"/>
          <w:sz w:val="28"/>
          <w:szCs w:val="28"/>
        </w:rPr>
      </w:pPr>
    </w:p>
    <w:p w:rsidR="007118A4" w:rsidRPr="000F110B" w:rsidRDefault="007118A4" w:rsidP="007118A4">
      <w:pPr>
        <w:widowControl w:val="0"/>
        <w:adjustRightInd/>
        <w:snapToGrid/>
        <w:spacing w:after="0"/>
        <w:jc w:val="both"/>
        <w:rPr>
          <w:rFonts w:ascii="Calibri" w:eastAsia="宋体" w:hAnsi="Calibri" w:cs="Times New Roman"/>
          <w:b/>
          <w:kern w:val="2"/>
          <w:sz w:val="28"/>
          <w:szCs w:val="28"/>
        </w:rPr>
      </w:pPr>
      <w:r w:rsidRPr="000F110B">
        <w:rPr>
          <w:rFonts w:ascii="Calibri" w:eastAsia="宋体" w:hAnsi="Calibri" w:cs="Times New Roman" w:hint="eastAsia"/>
          <w:b/>
          <w:kern w:val="2"/>
          <w:sz w:val="28"/>
          <w:szCs w:val="28"/>
        </w:rPr>
        <w:t>商业模式</w:t>
      </w:r>
    </w:p>
    <w:p w:rsidR="007118A4" w:rsidRPr="000F110B" w:rsidRDefault="007118A4" w:rsidP="007118A4">
      <w:pPr>
        <w:widowControl w:val="0"/>
        <w:numPr>
          <w:ilvl w:val="0"/>
          <w:numId w:val="3"/>
        </w:numPr>
        <w:adjustRightInd/>
        <w:snapToGrid/>
        <w:spacing w:after="0"/>
        <w:jc w:val="both"/>
        <w:rPr>
          <w:rFonts w:ascii="Calibri" w:eastAsia="宋体" w:hAnsi="Calibri" w:cs="Times New Roman"/>
          <w:kern w:val="2"/>
          <w:sz w:val="28"/>
          <w:szCs w:val="28"/>
        </w:rPr>
      </w:pPr>
      <w:r>
        <w:rPr>
          <w:rFonts w:ascii="Calibri" w:eastAsia="宋体" w:hAnsi="Calibri" w:cs="Times New Roman" w:hint="eastAsia"/>
          <w:kern w:val="2"/>
          <w:sz w:val="28"/>
          <w:szCs w:val="28"/>
        </w:rPr>
        <w:t>店铺入住收取会员费用</w:t>
      </w:r>
      <w:r w:rsidRPr="000F110B">
        <w:rPr>
          <w:rFonts w:ascii="Calibri" w:eastAsia="宋体" w:hAnsi="Calibri" w:cs="Times New Roman" w:hint="eastAsia"/>
          <w:kern w:val="2"/>
          <w:sz w:val="28"/>
          <w:szCs w:val="28"/>
        </w:rPr>
        <w:t>；</w:t>
      </w:r>
    </w:p>
    <w:p w:rsidR="007118A4" w:rsidRDefault="007118A4" w:rsidP="007118A4">
      <w:pPr>
        <w:widowControl w:val="0"/>
        <w:numPr>
          <w:ilvl w:val="0"/>
          <w:numId w:val="3"/>
        </w:numPr>
        <w:adjustRightInd/>
        <w:snapToGrid/>
        <w:spacing w:after="0"/>
        <w:jc w:val="both"/>
        <w:rPr>
          <w:rFonts w:ascii="Calibri" w:eastAsia="宋体" w:hAnsi="Calibri" w:cs="Times New Roman" w:hint="eastAsia"/>
          <w:kern w:val="2"/>
          <w:sz w:val="28"/>
          <w:szCs w:val="28"/>
        </w:rPr>
      </w:pPr>
      <w:r>
        <w:rPr>
          <w:rFonts w:ascii="Calibri" w:eastAsia="宋体" w:hAnsi="Calibri" w:cs="Times New Roman" w:hint="eastAsia"/>
          <w:kern w:val="2"/>
          <w:sz w:val="28"/>
          <w:szCs w:val="28"/>
        </w:rPr>
        <w:t>首页推送广告位收取一定的租金</w:t>
      </w:r>
      <w:r w:rsidRPr="000F110B">
        <w:rPr>
          <w:rFonts w:ascii="Calibri" w:eastAsia="宋体" w:hAnsi="Calibri" w:cs="Times New Roman" w:hint="eastAsia"/>
          <w:kern w:val="2"/>
          <w:sz w:val="28"/>
          <w:szCs w:val="28"/>
        </w:rPr>
        <w:t>；</w:t>
      </w:r>
    </w:p>
    <w:p w:rsidR="007118A4" w:rsidRDefault="007118A4" w:rsidP="007118A4">
      <w:pPr>
        <w:pStyle w:val="1"/>
        <w:rPr>
          <w:rFonts w:hint="eastAsia"/>
        </w:rPr>
      </w:pPr>
      <w:r>
        <w:rPr>
          <w:rFonts w:hint="eastAsia"/>
        </w:rPr>
        <w:t>用户分析</w:t>
      </w:r>
    </w:p>
    <w:p w:rsidR="007118A4" w:rsidRDefault="007118A4" w:rsidP="007118A4">
      <w:pPr>
        <w:rPr>
          <w:sz w:val="28"/>
          <w:szCs w:val="28"/>
        </w:rPr>
      </w:pPr>
      <w:r>
        <w:rPr>
          <w:rFonts w:hint="eastAsia"/>
          <w:sz w:val="28"/>
          <w:szCs w:val="28"/>
        </w:rPr>
        <w:t>本电子商务网站主要服务两类用户：</w:t>
      </w:r>
    </w:p>
    <w:p w:rsidR="007118A4" w:rsidRDefault="007118A4" w:rsidP="007118A4">
      <w:pPr>
        <w:pStyle w:val="a6"/>
        <w:numPr>
          <w:ilvl w:val="0"/>
          <w:numId w:val="4"/>
        </w:numPr>
        <w:ind w:firstLineChars="0"/>
        <w:rPr>
          <w:sz w:val="28"/>
          <w:szCs w:val="28"/>
        </w:rPr>
      </w:pPr>
      <w:r>
        <w:rPr>
          <w:rFonts w:hint="eastAsia"/>
          <w:sz w:val="28"/>
          <w:szCs w:val="28"/>
        </w:rPr>
        <w:t>某市市民。</w:t>
      </w:r>
    </w:p>
    <w:p w:rsidR="007118A4" w:rsidRDefault="007118A4" w:rsidP="007118A4">
      <w:pPr>
        <w:pStyle w:val="a6"/>
        <w:numPr>
          <w:ilvl w:val="1"/>
          <w:numId w:val="4"/>
        </w:numPr>
        <w:ind w:firstLineChars="0"/>
        <w:rPr>
          <w:sz w:val="28"/>
          <w:szCs w:val="28"/>
        </w:rPr>
      </w:pPr>
      <w:r>
        <w:rPr>
          <w:rFonts w:hint="eastAsia"/>
          <w:sz w:val="28"/>
          <w:szCs w:val="28"/>
        </w:rPr>
        <w:t>愿望：可以进行网上预约自己想去的店铺，并且可以查看该店铺是否有空余量，节省自己等待的时间；</w:t>
      </w:r>
    </w:p>
    <w:p w:rsidR="007118A4" w:rsidRDefault="007118A4" w:rsidP="007118A4">
      <w:pPr>
        <w:pStyle w:val="a6"/>
        <w:numPr>
          <w:ilvl w:val="1"/>
          <w:numId w:val="4"/>
        </w:numPr>
        <w:ind w:firstLineChars="0"/>
        <w:rPr>
          <w:sz w:val="28"/>
          <w:szCs w:val="28"/>
        </w:rPr>
      </w:pPr>
      <w:r>
        <w:rPr>
          <w:rFonts w:hint="eastAsia"/>
          <w:sz w:val="28"/>
          <w:szCs w:val="28"/>
        </w:rPr>
        <w:t>计算机能力：熟练上网和网购，笔记本电脑和宿舍上网的普及度也相当高；</w:t>
      </w:r>
    </w:p>
    <w:p w:rsidR="007118A4" w:rsidRDefault="007118A4" w:rsidP="007118A4">
      <w:pPr>
        <w:pStyle w:val="a6"/>
        <w:numPr>
          <w:ilvl w:val="1"/>
          <w:numId w:val="4"/>
        </w:numPr>
        <w:ind w:firstLineChars="0"/>
        <w:rPr>
          <w:sz w:val="28"/>
          <w:szCs w:val="28"/>
        </w:rPr>
      </w:pPr>
      <w:r>
        <w:rPr>
          <w:rFonts w:hint="eastAsia"/>
          <w:sz w:val="28"/>
          <w:szCs w:val="28"/>
        </w:rPr>
        <w:t>其它：可以推荐自己喜欢的商家，查询相似店铺进行比较；</w:t>
      </w:r>
    </w:p>
    <w:p w:rsidR="007118A4" w:rsidRDefault="007118A4" w:rsidP="007118A4">
      <w:pPr>
        <w:pStyle w:val="a6"/>
        <w:numPr>
          <w:ilvl w:val="0"/>
          <w:numId w:val="4"/>
        </w:numPr>
        <w:ind w:firstLineChars="0"/>
        <w:rPr>
          <w:sz w:val="28"/>
          <w:szCs w:val="28"/>
        </w:rPr>
      </w:pPr>
      <w:r>
        <w:rPr>
          <w:rFonts w:hint="eastAsia"/>
          <w:sz w:val="28"/>
          <w:szCs w:val="28"/>
        </w:rPr>
        <w:t>各种商家店铺。</w:t>
      </w:r>
    </w:p>
    <w:p w:rsidR="007118A4" w:rsidRDefault="007118A4" w:rsidP="007118A4">
      <w:pPr>
        <w:pStyle w:val="a6"/>
        <w:numPr>
          <w:ilvl w:val="1"/>
          <w:numId w:val="4"/>
        </w:numPr>
        <w:ind w:firstLineChars="0"/>
        <w:rPr>
          <w:sz w:val="28"/>
          <w:szCs w:val="28"/>
        </w:rPr>
      </w:pPr>
      <w:r>
        <w:rPr>
          <w:rFonts w:hint="eastAsia"/>
          <w:sz w:val="28"/>
          <w:szCs w:val="28"/>
        </w:rPr>
        <w:t>痛处：传统的销售渠道限制了自己商店的发展，造成资源浪费；</w:t>
      </w:r>
    </w:p>
    <w:p w:rsidR="007118A4" w:rsidRDefault="007118A4" w:rsidP="007118A4">
      <w:pPr>
        <w:pStyle w:val="a6"/>
        <w:numPr>
          <w:ilvl w:val="1"/>
          <w:numId w:val="4"/>
        </w:numPr>
        <w:ind w:firstLineChars="0"/>
        <w:rPr>
          <w:sz w:val="28"/>
          <w:szCs w:val="28"/>
        </w:rPr>
      </w:pPr>
      <w:r>
        <w:rPr>
          <w:rFonts w:hint="eastAsia"/>
          <w:sz w:val="28"/>
          <w:szCs w:val="28"/>
        </w:rPr>
        <w:t>计算机能力：很一般，尤其不熟悉互联网和电子商务，无法利于其扩大销售渠道；</w:t>
      </w:r>
    </w:p>
    <w:p w:rsidR="007118A4" w:rsidRDefault="007118A4" w:rsidP="007118A4">
      <w:pPr>
        <w:pStyle w:val="a6"/>
        <w:numPr>
          <w:ilvl w:val="1"/>
          <w:numId w:val="4"/>
        </w:numPr>
        <w:ind w:firstLineChars="0"/>
        <w:rPr>
          <w:sz w:val="28"/>
          <w:szCs w:val="28"/>
        </w:rPr>
      </w:pPr>
      <w:r>
        <w:rPr>
          <w:rFonts w:hint="eastAsia"/>
          <w:sz w:val="28"/>
          <w:szCs w:val="28"/>
        </w:rPr>
        <w:t>优势：实体店有良好的体验感受；</w:t>
      </w:r>
    </w:p>
    <w:p w:rsidR="007118A4" w:rsidRDefault="007118A4" w:rsidP="007118A4">
      <w:pPr>
        <w:pStyle w:val="1"/>
      </w:pPr>
      <w:r>
        <w:rPr>
          <w:rFonts w:hint="eastAsia"/>
        </w:rPr>
        <w:t>技术分析</w:t>
      </w:r>
    </w:p>
    <w:p w:rsidR="007118A4" w:rsidRPr="001F692C" w:rsidRDefault="007118A4" w:rsidP="007118A4">
      <w:pPr>
        <w:widowControl w:val="0"/>
        <w:adjustRightInd/>
        <w:snapToGrid/>
        <w:spacing w:before="240" w:after="60" w:line="312" w:lineRule="auto"/>
        <w:jc w:val="center"/>
        <w:outlineLvl w:val="1"/>
        <w:rPr>
          <w:rFonts w:ascii="Cambria" w:eastAsia="宋体" w:hAnsi="Cambria" w:cs="Times New Roman"/>
          <w:b/>
          <w:bCs/>
          <w:kern w:val="28"/>
          <w:sz w:val="32"/>
          <w:szCs w:val="32"/>
        </w:rPr>
      </w:pPr>
      <w:r w:rsidRPr="001F692C">
        <w:rPr>
          <w:rFonts w:ascii="Cambria" w:eastAsia="宋体" w:hAnsi="Cambria" w:cs="Times New Roman" w:hint="eastAsia"/>
          <w:b/>
          <w:bCs/>
          <w:kern w:val="28"/>
          <w:sz w:val="32"/>
          <w:szCs w:val="32"/>
        </w:rPr>
        <w:t>采用的技术架构</w:t>
      </w:r>
    </w:p>
    <w:p w:rsidR="007118A4" w:rsidRPr="00CF6402" w:rsidRDefault="007118A4" w:rsidP="007118A4">
      <w:pPr>
        <w:widowControl w:val="0"/>
        <w:adjustRightInd/>
        <w:snapToGrid/>
        <w:spacing w:before="240" w:after="60" w:line="312" w:lineRule="auto"/>
        <w:jc w:val="center"/>
        <w:outlineLvl w:val="1"/>
        <w:rPr>
          <w:rFonts w:ascii="Calibri" w:eastAsia="宋体" w:hAnsi="Calibri" w:cs="Times New Roman"/>
          <w:kern w:val="2"/>
          <w:sz w:val="28"/>
          <w:szCs w:val="28"/>
        </w:rPr>
      </w:pPr>
      <w:r w:rsidRPr="00CF6402">
        <w:rPr>
          <w:rFonts w:ascii="Calibri" w:eastAsia="宋体" w:hAnsi="Calibri" w:cs="Times New Roman" w:hint="eastAsia"/>
          <w:kern w:val="2"/>
          <w:sz w:val="28"/>
          <w:szCs w:val="28"/>
        </w:rPr>
        <w:lastRenderedPageBreak/>
        <w:t>以基于互联网的</w:t>
      </w:r>
      <w:r w:rsidRPr="00CF6402">
        <w:rPr>
          <w:rFonts w:ascii="Calibri" w:eastAsia="宋体" w:hAnsi="Calibri" w:cs="Times New Roman" w:hint="eastAsia"/>
          <w:kern w:val="2"/>
          <w:sz w:val="28"/>
          <w:szCs w:val="28"/>
        </w:rPr>
        <w:t>WEB</w:t>
      </w:r>
      <w:r w:rsidRPr="00CF6402">
        <w:rPr>
          <w:rFonts w:ascii="Calibri" w:eastAsia="宋体" w:hAnsi="Calibri" w:cs="Times New Roman" w:hint="eastAsia"/>
          <w:kern w:val="2"/>
          <w:sz w:val="28"/>
          <w:szCs w:val="28"/>
        </w:rPr>
        <w:t>应用方式提供服务。前端技术主要采用</w:t>
      </w:r>
      <w:r w:rsidRPr="00CF6402">
        <w:rPr>
          <w:rFonts w:ascii="Calibri" w:eastAsia="宋体" w:hAnsi="Calibri" w:cs="Times New Roman" w:hint="eastAsia"/>
          <w:kern w:val="2"/>
          <w:sz w:val="28"/>
          <w:szCs w:val="28"/>
        </w:rPr>
        <w:t>Bootstrap</w:t>
      </w:r>
      <w:r w:rsidRPr="00CF6402">
        <w:rPr>
          <w:rFonts w:ascii="Calibri" w:eastAsia="宋体" w:hAnsi="Calibri" w:cs="Times New Roman" w:hint="eastAsia"/>
          <w:kern w:val="2"/>
          <w:sz w:val="28"/>
          <w:szCs w:val="28"/>
        </w:rPr>
        <w:t>、</w:t>
      </w:r>
      <w:r w:rsidRPr="00CF6402">
        <w:rPr>
          <w:rFonts w:ascii="Calibri" w:eastAsia="宋体" w:hAnsi="Calibri" w:cs="Times New Roman" w:hint="eastAsia"/>
          <w:kern w:val="2"/>
          <w:sz w:val="28"/>
          <w:szCs w:val="28"/>
        </w:rPr>
        <w:t>Ionic</w:t>
      </w:r>
      <w:r w:rsidRPr="00CF6402">
        <w:rPr>
          <w:rFonts w:ascii="Calibri" w:eastAsia="宋体" w:hAnsi="Calibri" w:cs="Times New Roman" w:hint="eastAsia"/>
          <w:kern w:val="2"/>
          <w:sz w:val="28"/>
          <w:szCs w:val="28"/>
        </w:rPr>
        <w:t>、</w:t>
      </w:r>
      <w:r w:rsidRPr="00CF6402">
        <w:rPr>
          <w:rFonts w:ascii="Calibri" w:eastAsia="宋体" w:hAnsi="Calibri" w:cs="Times New Roman" w:hint="eastAsia"/>
          <w:kern w:val="2"/>
          <w:sz w:val="28"/>
          <w:szCs w:val="28"/>
        </w:rPr>
        <w:t>Angular</w:t>
      </w:r>
      <w:r w:rsidRPr="00CF6402">
        <w:rPr>
          <w:rFonts w:ascii="Calibri" w:eastAsia="宋体" w:hAnsi="Calibri" w:cs="Times New Roman" w:hint="eastAsia"/>
          <w:kern w:val="2"/>
          <w:sz w:val="28"/>
          <w:szCs w:val="28"/>
        </w:rPr>
        <w:t>，后端技术采用</w:t>
      </w:r>
      <w:proofErr w:type="spellStart"/>
      <w:r w:rsidRPr="00CF6402">
        <w:rPr>
          <w:rFonts w:ascii="Calibri" w:eastAsia="宋体" w:hAnsi="Calibri" w:cs="Times New Roman" w:hint="eastAsia"/>
          <w:kern w:val="2"/>
          <w:sz w:val="28"/>
          <w:szCs w:val="28"/>
        </w:rPr>
        <w:t>NodeJs</w:t>
      </w:r>
      <w:proofErr w:type="spellEnd"/>
      <w:r w:rsidRPr="00CF6402">
        <w:rPr>
          <w:rFonts w:ascii="Calibri" w:eastAsia="宋体" w:hAnsi="Calibri" w:cs="Times New Roman" w:hint="eastAsia"/>
          <w:kern w:val="2"/>
          <w:sz w:val="28"/>
          <w:szCs w:val="28"/>
        </w:rPr>
        <w:t>和</w:t>
      </w:r>
      <w:r w:rsidRPr="00CF6402">
        <w:rPr>
          <w:rFonts w:ascii="Calibri" w:eastAsia="宋体" w:hAnsi="Calibri" w:cs="Times New Roman" w:hint="eastAsia"/>
          <w:kern w:val="2"/>
          <w:sz w:val="28"/>
          <w:szCs w:val="28"/>
        </w:rPr>
        <w:t>Express</w:t>
      </w:r>
      <w:r w:rsidRPr="00CF6402">
        <w:rPr>
          <w:rFonts w:ascii="Calibri" w:eastAsia="宋体" w:hAnsi="Calibri" w:cs="Times New Roman" w:hint="eastAsia"/>
          <w:kern w:val="2"/>
          <w:sz w:val="28"/>
          <w:szCs w:val="28"/>
        </w:rPr>
        <w:t>框架。</w:t>
      </w:r>
    </w:p>
    <w:p w:rsidR="007118A4" w:rsidRPr="001F692C" w:rsidRDefault="007118A4" w:rsidP="007118A4">
      <w:pPr>
        <w:widowControl w:val="0"/>
        <w:adjustRightInd/>
        <w:snapToGrid/>
        <w:spacing w:before="240" w:after="60" w:line="312" w:lineRule="auto"/>
        <w:jc w:val="center"/>
        <w:outlineLvl w:val="1"/>
        <w:rPr>
          <w:rFonts w:ascii="Calibri" w:eastAsia="宋体" w:hAnsi="Calibri" w:cs="Times New Roman"/>
          <w:kern w:val="2"/>
          <w:sz w:val="28"/>
          <w:szCs w:val="28"/>
        </w:rPr>
      </w:pPr>
      <w:r w:rsidRPr="001F692C">
        <w:rPr>
          <w:rFonts w:ascii="Cambria" w:eastAsia="宋体" w:hAnsi="Cambria" w:cs="Times New Roman" w:hint="eastAsia"/>
          <w:b/>
          <w:bCs/>
          <w:kern w:val="28"/>
          <w:sz w:val="32"/>
          <w:szCs w:val="32"/>
        </w:rPr>
        <w:t>平台</w:t>
      </w:r>
    </w:p>
    <w:p w:rsidR="007118A4" w:rsidRPr="001F692C" w:rsidRDefault="007118A4" w:rsidP="007118A4">
      <w:pPr>
        <w:widowControl w:val="0"/>
        <w:adjustRightInd/>
        <w:snapToGrid/>
        <w:spacing w:after="0"/>
        <w:jc w:val="both"/>
        <w:rPr>
          <w:rFonts w:ascii="Calibri" w:eastAsia="宋体" w:hAnsi="Calibri" w:cs="Times New Roman"/>
          <w:kern w:val="2"/>
          <w:sz w:val="28"/>
          <w:szCs w:val="28"/>
        </w:rPr>
      </w:pPr>
      <w:r w:rsidRPr="001F692C">
        <w:rPr>
          <w:rFonts w:ascii="Calibri" w:eastAsia="宋体" w:hAnsi="Calibri" w:cs="Times New Roman" w:hint="eastAsia"/>
          <w:kern w:val="2"/>
          <w:sz w:val="28"/>
          <w:szCs w:val="28"/>
        </w:rPr>
        <w:tab/>
      </w:r>
      <w:r w:rsidRPr="00CF6402">
        <w:rPr>
          <w:rFonts w:ascii="Calibri" w:eastAsia="宋体" w:hAnsi="Calibri" w:cs="Times New Roman" w:hint="eastAsia"/>
          <w:kern w:val="2"/>
          <w:sz w:val="28"/>
          <w:szCs w:val="28"/>
        </w:rPr>
        <w:t>初步计划采用阿里云的云服务平台支撑应用软件。可以使用学生身份购买优惠的云服务器。</w:t>
      </w:r>
    </w:p>
    <w:p w:rsidR="007118A4" w:rsidRPr="001F692C" w:rsidRDefault="007118A4" w:rsidP="007118A4">
      <w:pPr>
        <w:widowControl w:val="0"/>
        <w:adjustRightInd/>
        <w:snapToGrid/>
        <w:spacing w:before="240" w:after="60" w:line="312" w:lineRule="auto"/>
        <w:jc w:val="center"/>
        <w:outlineLvl w:val="1"/>
        <w:rPr>
          <w:rFonts w:ascii="Cambria" w:eastAsia="宋体" w:hAnsi="Cambria" w:cs="Times New Roman"/>
          <w:b/>
          <w:bCs/>
          <w:kern w:val="28"/>
          <w:sz w:val="32"/>
          <w:szCs w:val="32"/>
        </w:rPr>
      </w:pPr>
      <w:r w:rsidRPr="001F692C">
        <w:rPr>
          <w:rFonts w:ascii="Cambria" w:eastAsia="宋体" w:hAnsi="Cambria" w:cs="Times New Roman" w:hint="eastAsia"/>
          <w:b/>
          <w:bCs/>
          <w:kern w:val="28"/>
          <w:sz w:val="32"/>
          <w:szCs w:val="32"/>
        </w:rPr>
        <w:t>软硬件、网络支持</w:t>
      </w:r>
    </w:p>
    <w:p w:rsidR="007118A4" w:rsidRPr="001F692C" w:rsidRDefault="007118A4" w:rsidP="007118A4">
      <w:pPr>
        <w:widowControl w:val="0"/>
        <w:adjustRightInd/>
        <w:snapToGrid/>
        <w:spacing w:after="0"/>
        <w:ind w:firstLine="420"/>
        <w:jc w:val="both"/>
        <w:rPr>
          <w:rFonts w:ascii="Calibri" w:eastAsia="宋体" w:hAnsi="Calibri" w:cs="Times New Roman"/>
          <w:kern w:val="2"/>
          <w:sz w:val="28"/>
          <w:szCs w:val="28"/>
        </w:rPr>
      </w:pPr>
      <w:r w:rsidRPr="001F692C">
        <w:rPr>
          <w:rFonts w:ascii="Calibri" w:eastAsia="宋体" w:hAnsi="Calibri" w:cs="Times New Roman" w:hint="eastAsia"/>
          <w:kern w:val="2"/>
          <w:sz w:val="28"/>
          <w:szCs w:val="28"/>
        </w:rPr>
        <w:t>由于所选支撑平台均是强大的服务商，能满足早期的需求，无需额外的支持；</w:t>
      </w:r>
    </w:p>
    <w:p w:rsidR="007118A4" w:rsidRPr="001F692C" w:rsidRDefault="007118A4" w:rsidP="007118A4">
      <w:pPr>
        <w:widowControl w:val="0"/>
        <w:adjustRightInd/>
        <w:snapToGrid/>
        <w:spacing w:before="240" w:after="60" w:line="312" w:lineRule="auto"/>
        <w:jc w:val="center"/>
        <w:outlineLvl w:val="1"/>
        <w:rPr>
          <w:rFonts w:ascii="Cambria" w:eastAsia="宋体" w:hAnsi="Cambria" w:cs="Times New Roman"/>
          <w:b/>
          <w:bCs/>
          <w:kern w:val="28"/>
          <w:sz w:val="32"/>
          <w:szCs w:val="32"/>
        </w:rPr>
      </w:pPr>
      <w:r w:rsidRPr="001F692C">
        <w:rPr>
          <w:rFonts w:ascii="Cambria" w:eastAsia="宋体" w:hAnsi="Cambria" w:cs="Times New Roman" w:hint="eastAsia"/>
          <w:b/>
          <w:bCs/>
          <w:kern w:val="28"/>
          <w:sz w:val="32"/>
          <w:szCs w:val="32"/>
        </w:rPr>
        <w:t>技术难点</w:t>
      </w:r>
    </w:p>
    <w:p w:rsidR="007118A4" w:rsidRPr="001F692C" w:rsidRDefault="007118A4" w:rsidP="007118A4">
      <w:pPr>
        <w:widowControl w:val="0"/>
        <w:adjustRightInd/>
        <w:snapToGrid/>
        <w:spacing w:after="0"/>
        <w:jc w:val="both"/>
        <w:rPr>
          <w:rFonts w:ascii="Calibri" w:eastAsia="宋体" w:hAnsi="Calibri" w:cs="Times New Roman"/>
          <w:kern w:val="2"/>
          <w:sz w:val="28"/>
          <w:szCs w:val="28"/>
        </w:rPr>
      </w:pPr>
      <w:r w:rsidRPr="001F692C">
        <w:rPr>
          <w:rFonts w:ascii="Calibri" w:eastAsia="宋体" w:hAnsi="Calibri" w:cs="Times New Roman" w:hint="eastAsia"/>
          <w:kern w:val="2"/>
          <w:sz w:val="28"/>
          <w:szCs w:val="28"/>
        </w:rPr>
        <w:tab/>
      </w:r>
      <w:bookmarkStart w:id="0" w:name="_GoBack"/>
      <w:bookmarkEnd w:id="0"/>
      <w:r w:rsidRPr="00CF6402">
        <w:rPr>
          <w:rFonts w:ascii="Calibri" w:eastAsia="宋体" w:hAnsi="Calibri" w:cs="Times New Roman" w:hint="eastAsia"/>
          <w:kern w:val="2"/>
          <w:sz w:val="28"/>
          <w:szCs w:val="28"/>
        </w:rPr>
        <w:t>无开发技术难点；</w:t>
      </w:r>
    </w:p>
    <w:p w:rsidR="007118A4" w:rsidRDefault="007118A4" w:rsidP="00044405">
      <w:pPr>
        <w:pStyle w:val="1"/>
        <w:spacing w:after="0" w:line="240" w:lineRule="auto"/>
        <w:rPr>
          <w:rFonts w:hint="eastAsia"/>
        </w:rPr>
      </w:pPr>
      <w:r>
        <w:rPr>
          <w:rFonts w:hint="eastAsia"/>
        </w:rPr>
        <w:t>资源需求估计</w:t>
      </w:r>
    </w:p>
    <w:p w:rsidR="007118A4" w:rsidRPr="007A268E" w:rsidRDefault="007118A4" w:rsidP="007118A4">
      <w:pPr>
        <w:widowControl w:val="0"/>
        <w:adjustRightInd/>
        <w:snapToGrid/>
        <w:spacing w:before="240" w:after="60" w:line="312" w:lineRule="auto"/>
        <w:jc w:val="center"/>
        <w:outlineLvl w:val="1"/>
        <w:rPr>
          <w:rFonts w:ascii="Cambria" w:eastAsia="宋体" w:hAnsi="Cambria" w:cs="Times New Roman"/>
          <w:b/>
          <w:bCs/>
          <w:kern w:val="28"/>
          <w:sz w:val="32"/>
          <w:szCs w:val="32"/>
        </w:rPr>
      </w:pPr>
      <w:r w:rsidRPr="007A268E">
        <w:rPr>
          <w:rFonts w:ascii="Cambria" w:eastAsia="宋体" w:hAnsi="Cambria" w:cs="Times New Roman" w:hint="eastAsia"/>
          <w:b/>
          <w:bCs/>
          <w:kern w:val="28"/>
          <w:sz w:val="32"/>
          <w:szCs w:val="32"/>
        </w:rPr>
        <w:t>人员</w:t>
      </w:r>
    </w:p>
    <w:p w:rsidR="007118A4" w:rsidRPr="007A268E" w:rsidRDefault="007118A4" w:rsidP="00044405">
      <w:pPr>
        <w:widowControl w:val="0"/>
        <w:adjustRightInd/>
        <w:snapToGrid/>
        <w:spacing w:after="0" w:line="300" w:lineRule="auto"/>
        <w:ind w:leftChars="200" w:left="440"/>
        <w:jc w:val="both"/>
        <w:rPr>
          <w:rFonts w:ascii="Calibri" w:eastAsia="宋体" w:hAnsi="Calibri" w:cs="Times New Roman"/>
          <w:kern w:val="2"/>
          <w:sz w:val="28"/>
          <w:szCs w:val="28"/>
        </w:rPr>
      </w:pPr>
      <w:r>
        <w:rPr>
          <w:rFonts w:ascii="Calibri" w:eastAsia="宋体" w:hAnsi="Calibri" w:cs="Times New Roman" w:hint="eastAsia"/>
          <w:kern w:val="2"/>
          <w:sz w:val="28"/>
          <w:szCs w:val="28"/>
        </w:rPr>
        <w:t>产品经理：依据本产品的商业背景和定位，吸取已有电商</w:t>
      </w:r>
      <w:r>
        <w:rPr>
          <w:rFonts w:ascii="Calibri" w:eastAsia="宋体" w:hAnsi="Calibri" w:cs="Times New Roman" w:hint="eastAsia"/>
          <w:kern w:val="2"/>
          <w:sz w:val="28"/>
          <w:szCs w:val="28"/>
        </w:rPr>
        <w:t>APP</w:t>
      </w:r>
      <w:r w:rsidRPr="007A268E">
        <w:rPr>
          <w:rFonts w:ascii="Calibri" w:eastAsia="宋体" w:hAnsi="Calibri" w:cs="Times New Roman" w:hint="eastAsia"/>
          <w:kern w:val="2"/>
          <w:sz w:val="28"/>
          <w:szCs w:val="28"/>
        </w:rPr>
        <w:t>的成熟经验，结合地方特点和用户特征，设计符合某市</w:t>
      </w:r>
      <w:r>
        <w:rPr>
          <w:rFonts w:ascii="Calibri" w:eastAsia="宋体" w:hAnsi="Calibri" w:cs="Times New Roman" w:hint="eastAsia"/>
          <w:kern w:val="2"/>
          <w:sz w:val="28"/>
          <w:szCs w:val="28"/>
        </w:rPr>
        <w:t>市民网上预订商家</w:t>
      </w:r>
      <w:r w:rsidRPr="007A268E">
        <w:rPr>
          <w:rFonts w:ascii="Calibri" w:eastAsia="宋体" w:hAnsi="Calibri" w:cs="Times New Roman" w:hint="eastAsia"/>
          <w:kern w:val="2"/>
          <w:sz w:val="28"/>
          <w:szCs w:val="28"/>
        </w:rPr>
        <w:t>。</w:t>
      </w:r>
    </w:p>
    <w:p w:rsidR="007118A4" w:rsidRPr="007A268E" w:rsidRDefault="007118A4" w:rsidP="00044405">
      <w:pPr>
        <w:widowControl w:val="0"/>
        <w:adjustRightInd/>
        <w:snapToGrid/>
        <w:spacing w:after="0" w:line="300" w:lineRule="auto"/>
        <w:ind w:leftChars="200" w:left="440"/>
        <w:jc w:val="both"/>
        <w:rPr>
          <w:rFonts w:ascii="Calibri" w:eastAsia="宋体" w:hAnsi="Calibri" w:cs="Times New Roman"/>
          <w:kern w:val="2"/>
          <w:sz w:val="28"/>
          <w:szCs w:val="28"/>
        </w:rPr>
      </w:pPr>
      <w:r w:rsidRPr="007A268E">
        <w:rPr>
          <w:rFonts w:ascii="Calibri" w:eastAsia="宋体" w:hAnsi="Calibri" w:cs="Times New Roman" w:hint="eastAsia"/>
          <w:kern w:val="2"/>
          <w:sz w:val="28"/>
          <w:szCs w:val="28"/>
        </w:rPr>
        <w:t>IT</w:t>
      </w:r>
      <w:r w:rsidRPr="007A268E">
        <w:rPr>
          <w:rFonts w:ascii="Calibri" w:eastAsia="宋体" w:hAnsi="Calibri" w:cs="Times New Roman" w:hint="eastAsia"/>
          <w:kern w:val="2"/>
          <w:sz w:val="28"/>
          <w:szCs w:val="28"/>
        </w:rPr>
        <w:t>技术专家：快速架构和实现产品，同时确保对未来快速增长交易量及灵活变化的商品展示的支持。</w:t>
      </w:r>
    </w:p>
    <w:p w:rsidR="007118A4" w:rsidRPr="007A268E" w:rsidRDefault="007118A4" w:rsidP="00044405">
      <w:pPr>
        <w:widowControl w:val="0"/>
        <w:adjustRightInd/>
        <w:snapToGrid/>
        <w:spacing w:after="0" w:line="300" w:lineRule="auto"/>
        <w:ind w:leftChars="200" w:left="440"/>
        <w:jc w:val="both"/>
        <w:rPr>
          <w:rFonts w:ascii="Calibri" w:eastAsia="宋体" w:hAnsi="Calibri" w:cs="Times New Roman"/>
          <w:kern w:val="2"/>
          <w:sz w:val="28"/>
          <w:szCs w:val="28"/>
        </w:rPr>
      </w:pPr>
      <w:r>
        <w:rPr>
          <w:rFonts w:ascii="Calibri" w:eastAsia="宋体" w:hAnsi="Calibri" w:cs="Times New Roman" w:hint="eastAsia"/>
          <w:kern w:val="2"/>
          <w:sz w:val="28"/>
          <w:szCs w:val="28"/>
        </w:rPr>
        <w:t>市民</w:t>
      </w:r>
      <w:r w:rsidRPr="007A268E">
        <w:rPr>
          <w:rFonts w:ascii="Calibri" w:eastAsia="宋体" w:hAnsi="Calibri" w:cs="Times New Roman" w:hint="eastAsia"/>
          <w:kern w:val="2"/>
          <w:sz w:val="28"/>
          <w:szCs w:val="28"/>
        </w:rPr>
        <w:t>代表：有较多</w:t>
      </w:r>
      <w:r>
        <w:rPr>
          <w:rFonts w:ascii="Calibri" w:eastAsia="宋体" w:hAnsi="Calibri" w:cs="Times New Roman" w:hint="eastAsia"/>
          <w:kern w:val="2"/>
          <w:sz w:val="28"/>
          <w:szCs w:val="28"/>
        </w:rPr>
        <w:t>订购其他类型的商家的市民代表</w:t>
      </w:r>
      <w:r w:rsidRPr="007A268E">
        <w:rPr>
          <w:rFonts w:ascii="Calibri" w:eastAsia="宋体" w:hAnsi="Calibri" w:cs="Times New Roman" w:hint="eastAsia"/>
          <w:kern w:val="2"/>
          <w:sz w:val="28"/>
          <w:szCs w:val="28"/>
        </w:rPr>
        <w:t>，帮助分析</w:t>
      </w:r>
      <w:r>
        <w:rPr>
          <w:rFonts w:ascii="Calibri" w:eastAsia="宋体" w:hAnsi="Calibri" w:cs="Times New Roman" w:hint="eastAsia"/>
          <w:kern w:val="2"/>
          <w:sz w:val="28"/>
          <w:szCs w:val="28"/>
        </w:rPr>
        <w:t>市民</w:t>
      </w:r>
      <w:r w:rsidRPr="007A268E">
        <w:rPr>
          <w:rFonts w:ascii="Calibri" w:eastAsia="宋体" w:hAnsi="Calibri" w:cs="Times New Roman" w:hint="eastAsia"/>
          <w:kern w:val="2"/>
          <w:sz w:val="28"/>
          <w:szCs w:val="28"/>
        </w:rPr>
        <w:t>群体的</w:t>
      </w:r>
      <w:r>
        <w:rPr>
          <w:rFonts w:ascii="Calibri" w:eastAsia="宋体" w:hAnsi="Calibri" w:cs="Times New Roman" w:hint="eastAsia"/>
          <w:kern w:val="2"/>
          <w:sz w:val="28"/>
          <w:szCs w:val="28"/>
        </w:rPr>
        <w:t>订购</w:t>
      </w:r>
      <w:r w:rsidRPr="007A268E">
        <w:rPr>
          <w:rFonts w:ascii="Calibri" w:eastAsia="宋体" w:hAnsi="Calibri" w:cs="Times New Roman" w:hint="eastAsia"/>
          <w:kern w:val="2"/>
          <w:sz w:val="28"/>
          <w:szCs w:val="28"/>
        </w:rPr>
        <w:t>和消费特征；</w:t>
      </w:r>
    </w:p>
    <w:p w:rsidR="007118A4" w:rsidRPr="007A268E" w:rsidRDefault="007118A4" w:rsidP="00044405">
      <w:pPr>
        <w:widowControl w:val="0"/>
        <w:adjustRightInd/>
        <w:snapToGrid/>
        <w:spacing w:after="0" w:line="300" w:lineRule="auto"/>
        <w:ind w:leftChars="200" w:left="440"/>
        <w:jc w:val="both"/>
        <w:rPr>
          <w:rFonts w:ascii="Calibri" w:eastAsia="宋体" w:hAnsi="Calibri" w:cs="Times New Roman"/>
          <w:kern w:val="2"/>
          <w:sz w:val="21"/>
        </w:rPr>
      </w:pPr>
      <w:r w:rsidRPr="007A268E">
        <w:rPr>
          <w:rFonts w:ascii="Calibri" w:eastAsia="宋体" w:hAnsi="Calibri" w:cs="Times New Roman" w:hint="eastAsia"/>
          <w:kern w:val="2"/>
          <w:sz w:val="28"/>
          <w:szCs w:val="28"/>
        </w:rPr>
        <w:t>商家代表：主要经营</w:t>
      </w:r>
      <w:r>
        <w:rPr>
          <w:rFonts w:ascii="Calibri" w:eastAsia="宋体" w:hAnsi="Calibri" w:cs="Times New Roman" w:hint="eastAsia"/>
          <w:kern w:val="2"/>
          <w:sz w:val="28"/>
          <w:szCs w:val="28"/>
        </w:rPr>
        <w:t>饭店</w:t>
      </w:r>
      <w:r w:rsidRPr="007A268E">
        <w:rPr>
          <w:rFonts w:ascii="Calibri" w:eastAsia="宋体" w:hAnsi="Calibri" w:cs="Times New Roman" w:hint="eastAsia"/>
          <w:kern w:val="2"/>
          <w:sz w:val="28"/>
          <w:szCs w:val="28"/>
        </w:rPr>
        <w:t>、</w:t>
      </w:r>
      <w:r>
        <w:rPr>
          <w:rFonts w:ascii="Calibri" w:eastAsia="宋体" w:hAnsi="Calibri" w:cs="Times New Roman" w:hint="eastAsia"/>
          <w:kern w:val="2"/>
          <w:sz w:val="28"/>
          <w:szCs w:val="28"/>
        </w:rPr>
        <w:t>美容院</w:t>
      </w:r>
      <w:r w:rsidRPr="007A268E">
        <w:rPr>
          <w:rFonts w:ascii="Calibri" w:eastAsia="宋体" w:hAnsi="Calibri" w:cs="Times New Roman" w:hint="eastAsia"/>
          <w:kern w:val="2"/>
          <w:sz w:val="28"/>
          <w:szCs w:val="28"/>
        </w:rPr>
        <w:t>的商家，帮助分析商家需求、期望等；</w:t>
      </w:r>
    </w:p>
    <w:p w:rsidR="007118A4" w:rsidRPr="007A268E" w:rsidRDefault="007118A4" w:rsidP="00044405">
      <w:pPr>
        <w:widowControl w:val="0"/>
        <w:adjustRightInd/>
        <w:snapToGrid/>
        <w:spacing w:before="240" w:after="60" w:line="300" w:lineRule="auto"/>
        <w:jc w:val="center"/>
        <w:outlineLvl w:val="1"/>
        <w:rPr>
          <w:rFonts w:ascii="Cambria" w:eastAsia="宋体" w:hAnsi="Cambria" w:cs="Times New Roman"/>
          <w:b/>
          <w:bCs/>
          <w:kern w:val="28"/>
          <w:sz w:val="32"/>
          <w:szCs w:val="32"/>
        </w:rPr>
      </w:pPr>
      <w:r w:rsidRPr="007A268E">
        <w:rPr>
          <w:rFonts w:ascii="Cambria" w:eastAsia="宋体" w:hAnsi="Cambria" w:cs="Times New Roman" w:hint="eastAsia"/>
          <w:b/>
          <w:bCs/>
          <w:kern w:val="28"/>
          <w:sz w:val="32"/>
          <w:szCs w:val="32"/>
        </w:rPr>
        <w:t>资金</w:t>
      </w:r>
    </w:p>
    <w:p w:rsidR="007118A4" w:rsidRPr="007A268E" w:rsidRDefault="007118A4" w:rsidP="00044405">
      <w:pPr>
        <w:widowControl w:val="0"/>
        <w:adjustRightInd/>
        <w:snapToGrid/>
        <w:spacing w:after="0" w:line="300" w:lineRule="auto"/>
        <w:ind w:firstLine="420"/>
        <w:jc w:val="both"/>
        <w:rPr>
          <w:rFonts w:ascii="Calibri" w:eastAsia="宋体" w:hAnsi="Calibri" w:cs="Times New Roman"/>
          <w:kern w:val="2"/>
          <w:sz w:val="28"/>
          <w:szCs w:val="28"/>
        </w:rPr>
      </w:pPr>
      <w:r w:rsidRPr="007A268E">
        <w:rPr>
          <w:rFonts w:ascii="Calibri" w:eastAsia="宋体" w:hAnsi="Calibri" w:cs="Times New Roman" w:hint="eastAsia"/>
          <w:kern w:val="2"/>
          <w:sz w:val="28"/>
          <w:szCs w:val="28"/>
        </w:rPr>
        <w:t>产品验证阶段前暂无需要。完成产品验证后，需要资金集中快速完成商家扩充和宣传推广；</w:t>
      </w:r>
    </w:p>
    <w:p w:rsidR="007118A4" w:rsidRPr="007A268E" w:rsidRDefault="007118A4" w:rsidP="00044405">
      <w:pPr>
        <w:widowControl w:val="0"/>
        <w:adjustRightInd/>
        <w:snapToGrid/>
        <w:spacing w:before="240" w:after="60" w:line="300" w:lineRule="auto"/>
        <w:jc w:val="center"/>
        <w:outlineLvl w:val="1"/>
        <w:rPr>
          <w:rFonts w:ascii="Cambria" w:eastAsia="宋体" w:hAnsi="Cambria" w:cs="Times New Roman"/>
          <w:b/>
          <w:bCs/>
          <w:kern w:val="28"/>
          <w:sz w:val="32"/>
          <w:szCs w:val="32"/>
        </w:rPr>
      </w:pPr>
      <w:r w:rsidRPr="007A268E">
        <w:rPr>
          <w:rFonts w:ascii="Cambria" w:eastAsia="宋体" w:hAnsi="Cambria" w:cs="Times New Roman" w:hint="eastAsia"/>
          <w:b/>
          <w:bCs/>
          <w:kern w:val="28"/>
          <w:sz w:val="32"/>
          <w:szCs w:val="32"/>
        </w:rPr>
        <w:t>设备</w:t>
      </w:r>
    </w:p>
    <w:p w:rsidR="007118A4" w:rsidRPr="007A268E" w:rsidRDefault="007118A4" w:rsidP="00044405">
      <w:pPr>
        <w:widowControl w:val="0"/>
        <w:adjustRightInd/>
        <w:snapToGrid/>
        <w:spacing w:after="0" w:line="300" w:lineRule="auto"/>
        <w:jc w:val="both"/>
        <w:rPr>
          <w:rFonts w:ascii="Calibri" w:eastAsia="宋体" w:hAnsi="Calibri" w:cs="Times New Roman"/>
          <w:kern w:val="2"/>
          <w:sz w:val="28"/>
          <w:szCs w:val="28"/>
        </w:rPr>
      </w:pPr>
      <w:r w:rsidRPr="007A268E">
        <w:rPr>
          <w:rFonts w:ascii="Calibri" w:eastAsia="宋体" w:hAnsi="Calibri" w:cs="Times New Roman" w:hint="eastAsia"/>
          <w:kern w:val="2"/>
          <w:sz w:val="28"/>
          <w:szCs w:val="28"/>
        </w:rPr>
        <w:lastRenderedPageBreak/>
        <w:tab/>
      </w:r>
      <w:r w:rsidRPr="007A268E">
        <w:rPr>
          <w:rFonts w:ascii="Calibri" w:eastAsia="宋体" w:hAnsi="Calibri" w:cs="Times New Roman" w:hint="eastAsia"/>
          <w:kern w:val="2"/>
          <w:sz w:val="28"/>
          <w:szCs w:val="28"/>
        </w:rPr>
        <w:t>一台本地</w:t>
      </w:r>
      <w:r w:rsidRPr="007A268E">
        <w:rPr>
          <w:rFonts w:ascii="Calibri" w:eastAsia="宋体" w:hAnsi="Calibri" w:cs="Times New Roman" w:hint="eastAsia"/>
          <w:kern w:val="2"/>
          <w:sz w:val="28"/>
          <w:szCs w:val="28"/>
        </w:rPr>
        <w:t>PC</w:t>
      </w:r>
      <w:r w:rsidRPr="007A268E">
        <w:rPr>
          <w:rFonts w:ascii="Calibri" w:eastAsia="宋体" w:hAnsi="Calibri" w:cs="Times New Roman" w:hint="eastAsia"/>
          <w:kern w:val="2"/>
          <w:sz w:val="28"/>
          <w:szCs w:val="28"/>
        </w:rPr>
        <w:t>服务器；</w:t>
      </w:r>
    </w:p>
    <w:p w:rsidR="007118A4" w:rsidRPr="007A268E" w:rsidRDefault="007118A4" w:rsidP="00044405">
      <w:pPr>
        <w:widowControl w:val="0"/>
        <w:adjustRightInd/>
        <w:snapToGrid/>
        <w:spacing w:before="240" w:after="60" w:line="300" w:lineRule="auto"/>
        <w:jc w:val="center"/>
        <w:outlineLvl w:val="1"/>
        <w:rPr>
          <w:rFonts w:ascii="Cambria" w:eastAsia="宋体" w:hAnsi="Cambria" w:cs="Times New Roman"/>
          <w:b/>
          <w:bCs/>
          <w:kern w:val="28"/>
          <w:sz w:val="32"/>
          <w:szCs w:val="32"/>
        </w:rPr>
      </w:pPr>
      <w:r w:rsidRPr="007A268E">
        <w:rPr>
          <w:rFonts w:ascii="Cambria" w:eastAsia="宋体" w:hAnsi="Cambria" w:cs="Times New Roman" w:hint="eastAsia"/>
          <w:b/>
          <w:bCs/>
          <w:kern w:val="28"/>
          <w:sz w:val="32"/>
          <w:szCs w:val="32"/>
        </w:rPr>
        <w:t>设施</w:t>
      </w:r>
    </w:p>
    <w:p w:rsidR="007118A4" w:rsidRPr="007A268E" w:rsidRDefault="007118A4" w:rsidP="00044405">
      <w:pPr>
        <w:widowControl w:val="0"/>
        <w:adjustRightInd/>
        <w:snapToGrid/>
        <w:spacing w:after="0" w:line="300" w:lineRule="auto"/>
        <w:jc w:val="both"/>
        <w:rPr>
          <w:rFonts w:ascii="Calibri" w:eastAsia="宋体" w:hAnsi="Calibri" w:cs="Times New Roman"/>
          <w:kern w:val="2"/>
          <w:sz w:val="28"/>
          <w:szCs w:val="28"/>
        </w:rPr>
      </w:pPr>
      <w:r w:rsidRPr="007A268E">
        <w:rPr>
          <w:rFonts w:ascii="Calibri" w:eastAsia="宋体" w:hAnsi="Calibri" w:cs="Times New Roman" w:hint="eastAsia"/>
          <w:kern w:val="2"/>
          <w:sz w:val="28"/>
          <w:szCs w:val="28"/>
        </w:rPr>
        <w:tab/>
        <w:t>10</w:t>
      </w:r>
      <w:r w:rsidRPr="007A268E">
        <w:rPr>
          <w:rFonts w:ascii="Calibri" w:eastAsia="宋体" w:hAnsi="Calibri" w:cs="Times New Roman" w:hint="eastAsia"/>
          <w:kern w:val="2"/>
          <w:sz w:val="28"/>
          <w:szCs w:val="28"/>
        </w:rPr>
        <w:t>平米以内的固定工作场地；</w:t>
      </w:r>
    </w:p>
    <w:p w:rsidR="007118A4" w:rsidRDefault="007118A4" w:rsidP="007118A4">
      <w:pPr>
        <w:pStyle w:val="1"/>
      </w:pPr>
      <w:r>
        <w:rPr>
          <w:rFonts w:hint="eastAsia"/>
        </w:rPr>
        <w:t>风险分析</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534"/>
        <w:gridCol w:w="1650"/>
        <w:gridCol w:w="8505"/>
        <w:gridCol w:w="995"/>
      </w:tblGrid>
      <w:tr w:rsidR="007118A4" w:rsidRPr="00C3230A" w:rsidTr="001B1856">
        <w:tc>
          <w:tcPr>
            <w:tcW w:w="534" w:type="dxa"/>
          </w:tcPr>
          <w:p w:rsidR="007118A4" w:rsidRPr="00C3230A" w:rsidRDefault="007118A4" w:rsidP="001B1856">
            <w:pPr>
              <w:widowControl w:val="0"/>
              <w:adjustRightInd/>
              <w:snapToGrid/>
              <w:spacing w:after="0" w:line="240" w:lineRule="atLeast"/>
              <w:ind w:right="39"/>
              <w:rPr>
                <w:rFonts w:ascii="宋体" w:eastAsia="宋体" w:hAnsi="宋体" w:cs="Times New Roman"/>
                <w:b/>
                <w:bCs/>
                <w:snapToGrid w:val="0"/>
                <w:sz w:val="20"/>
                <w:szCs w:val="21"/>
              </w:rPr>
            </w:pPr>
            <w:r w:rsidRPr="00C3230A">
              <w:rPr>
                <w:rFonts w:ascii="宋体" w:eastAsia="宋体" w:hAnsi="宋体" w:cs="Times New Roman" w:hint="eastAsia"/>
                <w:b/>
                <w:bCs/>
                <w:snapToGrid w:val="0"/>
                <w:sz w:val="20"/>
                <w:szCs w:val="21"/>
              </w:rPr>
              <w:t>编号</w:t>
            </w:r>
          </w:p>
        </w:tc>
        <w:tc>
          <w:tcPr>
            <w:tcW w:w="1650" w:type="dxa"/>
          </w:tcPr>
          <w:p w:rsidR="007118A4" w:rsidRPr="00C3230A" w:rsidRDefault="007118A4" w:rsidP="001B1856">
            <w:pPr>
              <w:widowControl w:val="0"/>
              <w:adjustRightInd/>
              <w:snapToGrid/>
              <w:spacing w:after="0" w:line="240" w:lineRule="atLeast"/>
              <w:ind w:right="39"/>
              <w:rPr>
                <w:rFonts w:ascii="宋体" w:eastAsia="宋体" w:hAnsi="宋体" w:cs="Times New Roman"/>
                <w:b/>
                <w:bCs/>
                <w:snapToGrid w:val="0"/>
                <w:sz w:val="20"/>
                <w:szCs w:val="21"/>
              </w:rPr>
            </w:pPr>
            <w:r w:rsidRPr="00C3230A">
              <w:rPr>
                <w:rFonts w:ascii="宋体" w:eastAsia="宋体" w:hAnsi="宋体" w:cs="Times New Roman" w:hint="eastAsia"/>
                <w:b/>
                <w:bCs/>
                <w:snapToGrid w:val="0"/>
                <w:sz w:val="20"/>
                <w:szCs w:val="21"/>
              </w:rPr>
              <w:t>事件描述</w:t>
            </w:r>
          </w:p>
        </w:tc>
        <w:tc>
          <w:tcPr>
            <w:tcW w:w="8505" w:type="dxa"/>
          </w:tcPr>
          <w:p w:rsidR="007118A4" w:rsidRPr="00C3230A" w:rsidRDefault="007118A4" w:rsidP="001B1856">
            <w:pPr>
              <w:widowControl w:val="0"/>
              <w:adjustRightInd/>
              <w:snapToGrid/>
              <w:spacing w:after="0" w:line="240" w:lineRule="atLeast"/>
              <w:ind w:right="39"/>
              <w:rPr>
                <w:rFonts w:ascii="宋体" w:eastAsia="宋体" w:hAnsi="宋体" w:cs="Times New Roman"/>
                <w:b/>
                <w:bCs/>
                <w:snapToGrid w:val="0"/>
                <w:sz w:val="20"/>
                <w:szCs w:val="21"/>
              </w:rPr>
            </w:pPr>
            <w:r w:rsidRPr="00C3230A">
              <w:rPr>
                <w:rFonts w:ascii="宋体" w:eastAsia="宋体" w:hAnsi="宋体" w:cs="Times New Roman" w:hint="eastAsia"/>
                <w:b/>
                <w:bCs/>
                <w:snapToGrid w:val="0"/>
                <w:sz w:val="20"/>
                <w:szCs w:val="21"/>
              </w:rPr>
              <w:t>根本原因</w:t>
            </w:r>
          </w:p>
        </w:tc>
        <w:tc>
          <w:tcPr>
            <w:tcW w:w="995" w:type="dxa"/>
          </w:tcPr>
          <w:p w:rsidR="007118A4" w:rsidRPr="00C3230A" w:rsidRDefault="007118A4" w:rsidP="001B1856">
            <w:pPr>
              <w:widowControl w:val="0"/>
              <w:adjustRightInd/>
              <w:snapToGrid/>
              <w:spacing w:after="0" w:line="240" w:lineRule="atLeast"/>
              <w:ind w:right="39"/>
              <w:rPr>
                <w:rFonts w:ascii="宋体" w:eastAsia="宋体" w:hAnsi="宋体" w:cs="Times New Roman"/>
                <w:b/>
                <w:bCs/>
                <w:snapToGrid w:val="0"/>
                <w:sz w:val="20"/>
                <w:szCs w:val="21"/>
              </w:rPr>
            </w:pPr>
            <w:r w:rsidRPr="00C3230A">
              <w:rPr>
                <w:rFonts w:ascii="宋体" w:eastAsia="宋体" w:hAnsi="宋体" w:cs="Times New Roman" w:hint="eastAsia"/>
                <w:b/>
                <w:bCs/>
                <w:snapToGrid w:val="0"/>
                <w:sz w:val="20"/>
                <w:szCs w:val="21"/>
              </w:rPr>
              <w:t>类型</w:t>
            </w:r>
          </w:p>
        </w:tc>
      </w:tr>
      <w:tr w:rsidR="007118A4" w:rsidRPr="00C3230A" w:rsidTr="001B1856">
        <w:tc>
          <w:tcPr>
            <w:tcW w:w="534" w:type="dxa"/>
          </w:tcPr>
          <w:p w:rsidR="007118A4" w:rsidRPr="00C3230A" w:rsidRDefault="007118A4" w:rsidP="001B1856">
            <w:pPr>
              <w:widowControl w:val="0"/>
              <w:adjustRightInd/>
              <w:snapToGrid/>
              <w:spacing w:after="0" w:line="240" w:lineRule="atLeast"/>
              <w:ind w:right="39"/>
              <w:rPr>
                <w:rFonts w:ascii="宋体" w:eastAsia="宋体" w:hAnsi="宋体" w:cs="Times New Roman"/>
                <w:bCs/>
                <w:snapToGrid w:val="0"/>
                <w:color w:val="000000"/>
                <w:sz w:val="20"/>
                <w:szCs w:val="21"/>
              </w:rPr>
            </w:pPr>
            <w:r w:rsidRPr="00C3230A">
              <w:rPr>
                <w:rFonts w:ascii="宋体" w:eastAsia="宋体" w:hAnsi="宋体" w:cs="Times New Roman" w:hint="eastAsia"/>
                <w:bCs/>
                <w:snapToGrid w:val="0"/>
                <w:color w:val="000000"/>
                <w:sz w:val="20"/>
                <w:szCs w:val="21"/>
              </w:rPr>
              <w:t>R1</w:t>
            </w:r>
          </w:p>
        </w:tc>
        <w:tc>
          <w:tcPr>
            <w:tcW w:w="1650" w:type="dxa"/>
          </w:tcPr>
          <w:p w:rsidR="007118A4" w:rsidRPr="00C3230A" w:rsidRDefault="007118A4" w:rsidP="001B1856">
            <w:pPr>
              <w:widowControl w:val="0"/>
              <w:adjustRightInd/>
              <w:snapToGrid/>
              <w:spacing w:after="0" w:line="240" w:lineRule="atLeast"/>
              <w:ind w:right="39"/>
              <w:rPr>
                <w:rFonts w:ascii="宋体" w:eastAsia="宋体" w:hAnsi="宋体" w:cs="Times New Roman"/>
                <w:bCs/>
                <w:snapToGrid w:val="0"/>
                <w:color w:val="000000"/>
                <w:sz w:val="20"/>
                <w:szCs w:val="21"/>
              </w:rPr>
            </w:pPr>
            <w:r>
              <w:rPr>
                <w:rFonts w:ascii="宋体" w:eastAsia="宋体" w:hAnsi="宋体" w:cs="Times New Roman" w:hint="eastAsia"/>
                <w:bCs/>
                <w:snapToGrid w:val="0"/>
                <w:color w:val="000000"/>
                <w:sz w:val="20"/>
                <w:szCs w:val="21"/>
              </w:rPr>
              <w:t>市民</w:t>
            </w:r>
            <w:r w:rsidRPr="00C3230A">
              <w:rPr>
                <w:rFonts w:ascii="宋体" w:eastAsia="宋体" w:hAnsi="宋体" w:cs="Times New Roman" w:hint="eastAsia"/>
                <w:bCs/>
                <w:snapToGrid w:val="0"/>
                <w:color w:val="000000"/>
                <w:sz w:val="20"/>
                <w:szCs w:val="21"/>
              </w:rPr>
              <w:t>认可度不高</w:t>
            </w:r>
          </w:p>
        </w:tc>
        <w:tc>
          <w:tcPr>
            <w:tcW w:w="8505" w:type="dxa"/>
          </w:tcPr>
          <w:p w:rsidR="007118A4" w:rsidRPr="00C3230A" w:rsidRDefault="007118A4" w:rsidP="001B1856">
            <w:pPr>
              <w:widowControl w:val="0"/>
              <w:adjustRightInd/>
              <w:snapToGrid/>
              <w:spacing w:after="0" w:line="240" w:lineRule="atLeast"/>
              <w:ind w:right="39"/>
              <w:rPr>
                <w:rFonts w:ascii="宋体" w:eastAsia="宋体" w:hAnsi="宋体" w:cs="Times New Roman"/>
                <w:bCs/>
                <w:snapToGrid w:val="0"/>
                <w:color w:val="000000"/>
                <w:sz w:val="20"/>
                <w:szCs w:val="21"/>
              </w:rPr>
            </w:pPr>
            <w:r w:rsidRPr="00C3230A">
              <w:rPr>
                <w:rFonts w:ascii="宋体" w:eastAsia="宋体" w:hAnsi="宋体" w:cs="Times New Roman" w:hint="eastAsia"/>
                <w:bCs/>
                <w:snapToGrid w:val="0"/>
                <w:color w:val="000000"/>
                <w:sz w:val="20"/>
                <w:szCs w:val="21"/>
              </w:rPr>
              <w:t>没有足够区别于已有电商服务的吸引力</w:t>
            </w:r>
          </w:p>
        </w:tc>
        <w:tc>
          <w:tcPr>
            <w:tcW w:w="995" w:type="dxa"/>
          </w:tcPr>
          <w:p w:rsidR="007118A4" w:rsidRPr="00C3230A" w:rsidRDefault="007118A4" w:rsidP="001B1856">
            <w:pPr>
              <w:widowControl w:val="0"/>
              <w:adjustRightInd/>
              <w:snapToGrid/>
              <w:spacing w:after="0" w:line="240" w:lineRule="atLeast"/>
              <w:ind w:right="39"/>
              <w:rPr>
                <w:rFonts w:ascii="宋体" w:eastAsia="宋体" w:hAnsi="宋体" w:cs="Times New Roman"/>
                <w:bCs/>
                <w:snapToGrid w:val="0"/>
                <w:color w:val="000000"/>
                <w:sz w:val="20"/>
                <w:szCs w:val="21"/>
              </w:rPr>
            </w:pPr>
            <w:r w:rsidRPr="00C3230A">
              <w:rPr>
                <w:rFonts w:ascii="宋体" w:eastAsia="宋体" w:hAnsi="宋体" w:cs="Times New Roman" w:hint="eastAsia"/>
                <w:bCs/>
                <w:snapToGrid w:val="0"/>
                <w:color w:val="000000"/>
                <w:sz w:val="20"/>
                <w:szCs w:val="21"/>
              </w:rPr>
              <w:t>商业风险</w:t>
            </w:r>
          </w:p>
        </w:tc>
      </w:tr>
      <w:tr w:rsidR="007118A4" w:rsidRPr="00C3230A" w:rsidTr="001B1856">
        <w:tc>
          <w:tcPr>
            <w:tcW w:w="534" w:type="dxa"/>
          </w:tcPr>
          <w:p w:rsidR="007118A4" w:rsidRPr="00C3230A" w:rsidRDefault="007118A4" w:rsidP="001B1856">
            <w:pPr>
              <w:widowControl w:val="0"/>
              <w:adjustRightInd/>
              <w:snapToGrid/>
              <w:spacing w:after="0" w:line="240" w:lineRule="atLeast"/>
              <w:ind w:right="39"/>
              <w:rPr>
                <w:rFonts w:ascii="宋体" w:eastAsia="宋体" w:hAnsi="宋体" w:cs="Times New Roman"/>
                <w:bCs/>
                <w:snapToGrid w:val="0"/>
                <w:color w:val="000000"/>
                <w:sz w:val="20"/>
                <w:szCs w:val="21"/>
              </w:rPr>
            </w:pPr>
            <w:r w:rsidRPr="00C3230A">
              <w:rPr>
                <w:rFonts w:ascii="宋体" w:eastAsia="宋体" w:hAnsi="宋体" w:cs="Times New Roman" w:hint="eastAsia"/>
                <w:bCs/>
                <w:snapToGrid w:val="0"/>
                <w:color w:val="000000"/>
                <w:sz w:val="20"/>
                <w:szCs w:val="21"/>
              </w:rPr>
              <w:t>R2</w:t>
            </w:r>
          </w:p>
        </w:tc>
        <w:tc>
          <w:tcPr>
            <w:tcW w:w="1650" w:type="dxa"/>
          </w:tcPr>
          <w:p w:rsidR="007118A4" w:rsidRPr="00C3230A" w:rsidRDefault="007118A4" w:rsidP="001B1856">
            <w:pPr>
              <w:widowControl w:val="0"/>
              <w:adjustRightInd/>
              <w:snapToGrid/>
              <w:spacing w:after="0" w:line="240" w:lineRule="atLeast"/>
              <w:ind w:right="39"/>
              <w:rPr>
                <w:rFonts w:ascii="宋体" w:eastAsia="宋体" w:hAnsi="宋体" w:cs="Times New Roman"/>
                <w:bCs/>
                <w:snapToGrid w:val="0"/>
                <w:color w:val="000000"/>
                <w:sz w:val="20"/>
                <w:szCs w:val="21"/>
              </w:rPr>
            </w:pPr>
            <w:r w:rsidRPr="00C3230A">
              <w:rPr>
                <w:rFonts w:ascii="宋体" w:eastAsia="宋体" w:hAnsi="宋体" w:cs="Times New Roman" w:hint="eastAsia"/>
                <w:bCs/>
                <w:snapToGrid w:val="0"/>
                <w:color w:val="000000"/>
                <w:sz w:val="20"/>
                <w:szCs w:val="21"/>
              </w:rPr>
              <w:t>商家参与度不高</w:t>
            </w:r>
          </w:p>
        </w:tc>
        <w:tc>
          <w:tcPr>
            <w:tcW w:w="8505" w:type="dxa"/>
          </w:tcPr>
          <w:p w:rsidR="007118A4" w:rsidRPr="00C3230A" w:rsidRDefault="007118A4" w:rsidP="001B1856">
            <w:pPr>
              <w:widowControl w:val="0"/>
              <w:adjustRightInd/>
              <w:snapToGrid/>
              <w:spacing w:after="0" w:line="240" w:lineRule="atLeast"/>
              <w:ind w:right="39"/>
              <w:rPr>
                <w:rFonts w:ascii="宋体" w:eastAsia="宋体" w:hAnsi="宋体" w:cs="Times New Roman"/>
                <w:bCs/>
                <w:snapToGrid w:val="0"/>
                <w:color w:val="000000"/>
                <w:sz w:val="20"/>
                <w:szCs w:val="21"/>
              </w:rPr>
            </w:pPr>
            <w:r w:rsidRPr="00C3230A">
              <w:rPr>
                <w:rFonts w:ascii="宋体" w:eastAsia="宋体" w:hAnsi="宋体" w:cs="Times New Roman" w:hint="eastAsia"/>
                <w:bCs/>
                <w:snapToGrid w:val="0"/>
                <w:color w:val="000000"/>
                <w:sz w:val="20"/>
                <w:szCs w:val="21"/>
              </w:rPr>
              <w:t>商家对电子商务的了解不够、信心不足，及需要做一定的配合缺乏意愿</w:t>
            </w:r>
          </w:p>
        </w:tc>
        <w:tc>
          <w:tcPr>
            <w:tcW w:w="995" w:type="dxa"/>
          </w:tcPr>
          <w:p w:rsidR="007118A4" w:rsidRPr="00C3230A" w:rsidRDefault="007118A4" w:rsidP="001B1856">
            <w:pPr>
              <w:widowControl w:val="0"/>
              <w:adjustRightInd/>
              <w:snapToGrid/>
              <w:spacing w:after="0" w:line="240" w:lineRule="atLeast"/>
              <w:ind w:right="39"/>
              <w:rPr>
                <w:rFonts w:ascii="宋体" w:eastAsia="宋体" w:hAnsi="宋体" w:cs="Times New Roman"/>
                <w:bCs/>
                <w:snapToGrid w:val="0"/>
                <w:color w:val="000000"/>
                <w:sz w:val="20"/>
                <w:szCs w:val="21"/>
              </w:rPr>
            </w:pPr>
            <w:r w:rsidRPr="00C3230A">
              <w:rPr>
                <w:rFonts w:ascii="宋体" w:eastAsia="宋体" w:hAnsi="宋体" w:cs="Times New Roman" w:hint="eastAsia"/>
                <w:bCs/>
                <w:snapToGrid w:val="0"/>
                <w:color w:val="000000"/>
                <w:sz w:val="20"/>
                <w:szCs w:val="21"/>
              </w:rPr>
              <w:t>用户风险</w:t>
            </w:r>
          </w:p>
        </w:tc>
      </w:tr>
      <w:tr w:rsidR="007118A4" w:rsidRPr="00C3230A" w:rsidTr="001B1856">
        <w:tc>
          <w:tcPr>
            <w:tcW w:w="534" w:type="dxa"/>
          </w:tcPr>
          <w:p w:rsidR="007118A4" w:rsidRPr="00C3230A" w:rsidRDefault="007118A4" w:rsidP="001B1856">
            <w:pPr>
              <w:widowControl w:val="0"/>
              <w:adjustRightInd/>
              <w:snapToGrid/>
              <w:spacing w:after="0" w:line="240" w:lineRule="atLeast"/>
              <w:ind w:right="39"/>
              <w:rPr>
                <w:rFonts w:ascii="宋体" w:eastAsia="宋体" w:hAnsi="宋体" w:cs="Times New Roman"/>
                <w:bCs/>
                <w:snapToGrid w:val="0"/>
                <w:sz w:val="20"/>
                <w:szCs w:val="21"/>
              </w:rPr>
            </w:pPr>
            <w:r w:rsidRPr="00C3230A">
              <w:rPr>
                <w:rFonts w:ascii="宋体" w:eastAsia="宋体" w:hAnsi="宋体" w:cs="Times New Roman" w:hint="eastAsia"/>
                <w:bCs/>
                <w:snapToGrid w:val="0"/>
                <w:sz w:val="20"/>
                <w:szCs w:val="21"/>
              </w:rPr>
              <w:t>R3</w:t>
            </w:r>
          </w:p>
        </w:tc>
        <w:tc>
          <w:tcPr>
            <w:tcW w:w="1650" w:type="dxa"/>
          </w:tcPr>
          <w:p w:rsidR="007118A4" w:rsidRPr="00C3230A" w:rsidRDefault="007118A4" w:rsidP="001B1856">
            <w:pPr>
              <w:widowControl w:val="0"/>
              <w:adjustRightInd/>
              <w:snapToGrid/>
              <w:spacing w:after="0" w:line="240" w:lineRule="atLeast"/>
              <w:ind w:right="39"/>
              <w:rPr>
                <w:rFonts w:ascii="Calibri" w:eastAsia="宋体" w:hAnsi="Calibri" w:cs="Times New Roman"/>
                <w:snapToGrid w:val="0"/>
                <w:sz w:val="20"/>
                <w:szCs w:val="20"/>
              </w:rPr>
            </w:pPr>
            <w:r>
              <w:rPr>
                <w:rFonts w:ascii="Calibri" w:eastAsia="宋体" w:hAnsi="Calibri" w:cs="Times New Roman" w:hint="eastAsia"/>
                <w:snapToGrid w:val="0"/>
                <w:sz w:val="20"/>
                <w:szCs w:val="20"/>
              </w:rPr>
              <w:t>无法获取精准的时间数据</w:t>
            </w:r>
          </w:p>
        </w:tc>
        <w:tc>
          <w:tcPr>
            <w:tcW w:w="8505" w:type="dxa"/>
          </w:tcPr>
          <w:p w:rsidR="007118A4" w:rsidRPr="00C3230A" w:rsidRDefault="007118A4" w:rsidP="001B1856">
            <w:pPr>
              <w:widowControl w:val="0"/>
              <w:adjustRightInd/>
              <w:snapToGrid/>
              <w:spacing w:after="0" w:line="240" w:lineRule="atLeast"/>
              <w:ind w:right="39"/>
              <w:rPr>
                <w:rFonts w:ascii="宋体" w:eastAsia="宋体" w:hAnsi="宋体" w:cs="Times New Roman"/>
                <w:bCs/>
                <w:snapToGrid w:val="0"/>
                <w:sz w:val="20"/>
                <w:szCs w:val="21"/>
              </w:rPr>
            </w:pPr>
            <w:r>
              <w:rPr>
                <w:rFonts w:ascii="宋体" w:eastAsia="宋体" w:hAnsi="宋体" w:cs="Times New Roman" w:hint="eastAsia"/>
                <w:bCs/>
                <w:snapToGrid w:val="0"/>
                <w:sz w:val="20"/>
                <w:szCs w:val="21"/>
              </w:rPr>
              <w:t>市民可能预订完成自己的需求后，忘记取消预订这样会导致数据的不准确</w:t>
            </w:r>
          </w:p>
        </w:tc>
        <w:tc>
          <w:tcPr>
            <w:tcW w:w="995" w:type="dxa"/>
          </w:tcPr>
          <w:p w:rsidR="007118A4" w:rsidRPr="00C3230A" w:rsidRDefault="007118A4" w:rsidP="001B1856">
            <w:pPr>
              <w:widowControl w:val="0"/>
              <w:adjustRightInd/>
              <w:snapToGrid/>
              <w:spacing w:after="0" w:line="240" w:lineRule="atLeast"/>
              <w:ind w:right="39"/>
              <w:rPr>
                <w:rFonts w:ascii="宋体" w:eastAsia="宋体" w:hAnsi="宋体" w:cs="Times New Roman"/>
                <w:bCs/>
                <w:snapToGrid w:val="0"/>
                <w:sz w:val="20"/>
                <w:szCs w:val="21"/>
              </w:rPr>
            </w:pPr>
            <w:r w:rsidRPr="00C3230A">
              <w:rPr>
                <w:rFonts w:ascii="宋体" w:eastAsia="宋体" w:hAnsi="宋体" w:cs="Times New Roman" w:hint="eastAsia"/>
                <w:bCs/>
                <w:snapToGrid w:val="0"/>
                <w:sz w:val="20"/>
                <w:szCs w:val="21"/>
              </w:rPr>
              <w:t>流程风险</w:t>
            </w:r>
          </w:p>
        </w:tc>
      </w:tr>
      <w:tr w:rsidR="007118A4" w:rsidRPr="00C3230A" w:rsidTr="001B1856">
        <w:tc>
          <w:tcPr>
            <w:tcW w:w="534" w:type="dxa"/>
          </w:tcPr>
          <w:p w:rsidR="007118A4" w:rsidRPr="00C3230A" w:rsidRDefault="007118A4" w:rsidP="001B1856">
            <w:pPr>
              <w:widowControl w:val="0"/>
              <w:adjustRightInd/>
              <w:snapToGrid/>
              <w:spacing w:after="0" w:line="240" w:lineRule="atLeast"/>
              <w:ind w:right="39"/>
              <w:rPr>
                <w:rFonts w:ascii="宋体" w:eastAsia="宋体" w:hAnsi="宋体" w:cs="Times New Roman"/>
                <w:bCs/>
                <w:snapToGrid w:val="0"/>
                <w:sz w:val="20"/>
                <w:szCs w:val="21"/>
              </w:rPr>
            </w:pPr>
            <w:r w:rsidRPr="00C3230A">
              <w:rPr>
                <w:rFonts w:ascii="宋体" w:eastAsia="宋体" w:hAnsi="宋体" w:cs="Times New Roman" w:hint="eastAsia"/>
                <w:bCs/>
                <w:snapToGrid w:val="0"/>
                <w:sz w:val="20"/>
                <w:szCs w:val="21"/>
              </w:rPr>
              <w:t>R4</w:t>
            </w:r>
          </w:p>
        </w:tc>
        <w:tc>
          <w:tcPr>
            <w:tcW w:w="1650" w:type="dxa"/>
          </w:tcPr>
          <w:p w:rsidR="007118A4" w:rsidRPr="00C3230A" w:rsidRDefault="007118A4" w:rsidP="001B1856">
            <w:pPr>
              <w:widowControl w:val="0"/>
              <w:adjustRightInd/>
              <w:snapToGrid/>
              <w:spacing w:after="0" w:line="240" w:lineRule="atLeast"/>
              <w:ind w:right="39"/>
              <w:rPr>
                <w:rFonts w:ascii="Calibri" w:eastAsia="宋体" w:hAnsi="Calibri" w:cs="Times New Roman"/>
                <w:snapToGrid w:val="0"/>
                <w:sz w:val="20"/>
                <w:szCs w:val="20"/>
              </w:rPr>
            </w:pPr>
            <w:r w:rsidRPr="00C3230A">
              <w:rPr>
                <w:rFonts w:ascii="Calibri" w:eastAsia="宋体" w:hAnsi="Calibri" w:cs="Times New Roman" w:hint="eastAsia"/>
                <w:snapToGrid w:val="0"/>
                <w:sz w:val="20"/>
                <w:szCs w:val="20"/>
              </w:rPr>
              <w:t>人员不能及时到位</w:t>
            </w:r>
          </w:p>
        </w:tc>
        <w:tc>
          <w:tcPr>
            <w:tcW w:w="8505" w:type="dxa"/>
          </w:tcPr>
          <w:p w:rsidR="007118A4" w:rsidRPr="00C3230A" w:rsidRDefault="007118A4" w:rsidP="001B1856">
            <w:pPr>
              <w:widowControl w:val="0"/>
              <w:adjustRightInd/>
              <w:snapToGrid/>
              <w:spacing w:after="0" w:line="240" w:lineRule="atLeast"/>
              <w:ind w:right="39"/>
              <w:rPr>
                <w:rFonts w:ascii="宋体" w:eastAsia="宋体" w:hAnsi="宋体" w:cs="Times New Roman"/>
                <w:bCs/>
                <w:snapToGrid w:val="0"/>
                <w:sz w:val="20"/>
                <w:szCs w:val="21"/>
              </w:rPr>
            </w:pPr>
            <w:r>
              <w:rPr>
                <w:rFonts w:ascii="宋体" w:eastAsia="宋体" w:hAnsi="宋体" w:cs="Times New Roman" w:hint="eastAsia"/>
                <w:bCs/>
                <w:snapToGrid w:val="0"/>
                <w:sz w:val="20"/>
                <w:szCs w:val="21"/>
              </w:rPr>
              <w:t>市民预定后会有种种原因不能按时到达</w:t>
            </w:r>
          </w:p>
        </w:tc>
        <w:tc>
          <w:tcPr>
            <w:tcW w:w="995" w:type="dxa"/>
          </w:tcPr>
          <w:p w:rsidR="007118A4" w:rsidRPr="00C3230A" w:rsidRDefault="007118A4" w:rsidP="001B1856">
            <w:pPr>
              <w:widowControl w:val="0"/>
              <w:adjustRightInd/>
              <w:snapToGrid/>
              <w:spacing w:after="0" w:line="240" w:lineRule="atLeast"/>
              <w:ind w:right="39"/>
              <w:rPr>
                <w:rFonts w:ascii="宋体" w:eastAsia="宋体" w:hAnsi="宋体" w:cs="Times New Roman"/>
                <w:bCs/>
                <w:snapToGrid w:val="0"/>
                <w:sz w:val="20"/>
                <w:szCs w:val="21"/>
              </w:rPr>
            </w:pPr>
            <w:r w:rsidRPr="00C3230A">
              <w:rPr>
                <w:rFonts w:ascii="宋体" w:eastAsia="宋体" w:hAnsi="宋体" w:cs="Times New Roman" w:hint="eastAsia"/>
                <w:bCs/>
                <w:snapToGrid w:val="0"/>
                <w:sz w:val="20"/>
                <w:szCs w:val="21"/>
              </w:rPr>
              <w:t>人员风险</w:t>
            </w:r>
          </w:p>
        </w:tc>
      </w:tr>
      <w:tr w:rsidR="007118A4" w:rsidRPr="00C3230A" w:rsidTr="001B1856">
        <w:tc>
          <w:tcPr>
            <w:tcW w:w="534" w:type="dxa"/>
          </w:tcPr>
          <w:p w:rsidR="007118A4" w:rsidRPr="00C3230A" w:rsidRDefault="007118A4" w:rsidP="001B1856">
            <w:pPr>
              <w:widowControl w:val="0"/>
              <w:adjustRightInd/>
              <w:snapToGrid/>
              <w:spacing w:after="0" w:line="240" w:lineRule="atLeast"/>
              <w:ind w:right="39"/>
              <w:rPr>
                <w:rFonts w:ascii="宋体" w:eastAsia="宋体" w:hAnsi="宋体" w:cs="Times New Roman"/>
                <w:bCs/>
                <w:snapToGrid w:val="0"/>
                <w:sz w:val="20"/>
                <w:szCs w:val="21"/>
              </w:rPr>
            </w:pPr>
            <w:r w:rsidRPr="00C3230A">
              <w:rPr>
                <w:rFonts w:ascii="宋体" w:eastAsia="宋体" w:hAnsi="宋体" w:cs="Times New Roman" w:hint="eastAsia"/>
                <w:bCs/>
                <w:snapToGrid w:val="0"/>
                <w:sz w:val="20"/>
                <w:szCs w:val="21"/>
              </w:rPr>
              <w:t>R5</w:t>
            </w:r>
          </w:p>
        </w:tc>
        <w:tc>
          <w:tcPr>
            <w:tcW w:w="1650" w:type="dxa"/>
          </w:tcPr>
          <w:p w:rsidR="007118A4" w:rsidRPr="00C3230A" w:rsidRDefault="007118A4" w:rsidP="001B1856">
            <w:pPr>
              <w:widowControl w:val="0"/>
              <w:adjustRightInd/>
              <w:snapToGrid/>
              <w:spacing w:after="0" w:line="240" w:lineRule="atLeast"/>
              <w:ind w:right="39"/>
              <w:rPr>
                <w:rFonts w:ascii="Calibri" w:eastAsia="宋体" w:hAnsi="Calibri" w:cs="Times New Roman"/>
                <w:snapToGrid w:val="0"/>
                <w:sz w:val="20"/>
                <w:szCs w:val="20"/>
              </w:rPr>
            </w:pPr>
            <w:r w:rsidRPr="00C3230A">
              <w:rPr>
                <w:rFonts w:ascii="Calibri" w:eastAsia="宋体" w:hAnsi="Calibri" w:cs="Times New Roman" w:hint="eastAsia"/>
                <w:snapToGrid w:val="0"/>
                <w:sz w:val="20"/>
                <w:szCs w:val="20"/>
              </w:rPr>
              <w:t>无法获得足够的推广费用</w:t>
            </w:r>
          </w:p>
        </w:tc>
        <w:tc>
          <w:tcPr>
            <w:tcW w:w="8505" w:type="dxa"/>
          </w:tcPr>
          <w:p w:rsidR="007118A4" w:rsidRPr="00C3230A" w:rsidRDefault="007118A4" w:rsidP="001B1856">
            <w:pPr>
              <w:widowControl w:val="0"/>
              <w:adjustRightInd/>
              <w:snapToGrid/>
              <w:spacing w:after="0" w:line="240" w:lineRule="atLeast"/>
              <w:ind w:right="39"/>
              <w:rPr>
                <w:rFonts w:ascii="宋体" w:eastAsia="宋体" w:hAnsi="宋体" w:cs="Times New Roman"/>
                <w:bCs/>
                <w:snapToGrid w:val="0"/>
                <w:sz w:val="20"/>
                <w:szCs w:val="21"/>
              </w:rPr>
            </w:pPr>
            <w:r w:rsidRPr="00C3230A">
              <w:rPr>
                <w:rFonts w:ascii="宋体" w:eastAsia="宋体" w:hAnsi="宋体" w:cs="Times New Roman" w:hint="eastAsia"/>
                <w:bCs/>
                <w:snapToGrid w:val="0"/>
                <w:sz w:val="20"/>
                <w:szCs w:val="21"/>
              </w:rPr>
              <w:t>产品快速推广时，需要大量的资金，目前团队不具备，需要寻找投资</w:t>
            </w:r>
          </w:p>
        </w:tc>
        <w:tc>
          <w:tcPr>
            <w:tcW w:w="995" w:type="dxa"/>
          </w:tcPr>
          <w:p w:rsidR="007118A4" w:rsidRPr="00C3230A" w:rsidRDefault="007118A4" w:rsidP="001B1856">
            <w:pPr>
              <w:widowControl w:val="0"/>
              <w:adjustRightInd/>
              <w:snapToGrid/>
              <w:spacing w:after="0" w:line="240" w:lineRule="atLeast"/>
              <w:ind w:right="39"/>
              <w:rPr>
                <w:rFonts w:ascii="宋体" w:eastAsia="宋体" w:hAnsi="宋体" w:cs="Times New Roman"/>
                <w:bCs/>
                <w:snapToGrid w:val="0"/>
                <w:sz w:val="20"/>
                <w:szCs w:val="21"/>
              </w:rPr>
            </w:pPr>
            <w:r w:rsidRPr="00C3230A">
              <w:rPr>
                <w:rFonts w:ascii="宋体" w:eastAsia="宋体" w:hAnsi="宋体" w:cs="Times New Roman" w:hint="eastAsia"/>
                <w:bCs/>
                <w:snapToGrid w:val="0"/>
                <w:sz w:val="20"/>
                <w:szCs w:val="21"/>
              </w:rPr>
              <w:t>资金风险</w:t>
            </w:r>
          </w:p>
        </w:tc>
      </w:tr>
    </w:tbl>
    <w:p w:rsidR="007118A4" w:rsidRDefault="007118A4" w:rsidP="007118A4">
      <w:pPr>
        <w:pStyle w:val="1"/>
      </w:pPr>
      <w:r>
        <w:rPr>
          <w:rFonts w:hint="eastAsia"/>
        </w:rPr>
        <w:t>收益分析</w:t>
      </w:r>
    </w:p>
    <w:p w:rsidR="007118A4" w:rsidRDefault="007118A4" w:rsidP="007118A4">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7118A4" w:rsidRDefault="007118A4" w:rsidP="007118A4">
      <w:pPr>
        <w:widowControl w:val="0"/>
        <w:numPr>
          <w:ilvl w:val="0"/>
          <w:numId w:val="5"/>
        </w:numPr>
        <w:adjustRightInd/>
        <w:snapToGrid/>
        <w:spacing w:after="0" w:line="360" w:lineRule="auto"/>
        <w:rPr>
          <w:rFonts w:ascii="仿宋_GB2312" w:eastAsia="仿宋_GB2312"/>
          <w:sz w:val="28"/>
          <w:szCs w:val="28"/>
        </w:rPr>
      </w:pPr>
      <w:r>
        <w:rPr>
          <w:rFonts w:ascii="仿宋_GB2312" w:eastAsia="仿宋_GB2312" w:hint="eastAsia"/>
          <w:sz w:val="28"/>
          <w:szCs w:val="28"/>
        </w:rPr>
        <w:t>折现率假设为10%，这是比较通用的一个值；</w:t>
      </w:r>
    </w:p>
    <w:p w:rsidR="007118A4" w:rsidRDefault="007118A4" w:rsidP="007118A4">
      <w:pPr>
        <w:widowControl w:val="0"/>
        <w:numPr>
          <w:ilvl w:val="0"/>
          <w:numId w:val="5"/>
        </w:numPr>
        <w:adjustRightInd/>
        <w:snapToGrid/>
        <w:spacing w:after="0" w:line="360" w:lineRule="auto"/>
        <w:rPr>
          <w:rFonts w:ascii="仿宋_GB2312" w:eastAsia="仿宋_GB2312"/>
          <w:sz w:val="28"/>
          <w:szCs w:val="28"/>
        </w:rPr>
      </w:pPr>
      <w:r>
        <w:rPr>
          <w:rFonts w:ascii="仿宋_GB2312" w:eastAsia="仿宋_GB2312" w:hint="eastAsia"/>
          <w:sz w:val="28"/>
          <w:szCs w:val="28"/>
        </w:rPr>
        <w:t>项目长周期设为5年；</w:t>
      </w:r>
    </w:p>
    <w:p w:rsidR="007118A4" w:rsidRDefault="007118A4" w:rsidP="007118A4">
      <w:pPr>
        <w:widowControl w:val="0"/>
        <w:numPr>
          <w:ilvl w:val="0"/>
          <w:numId w:val="5"/>
        </w:numPr>
        <w:adjustRightInd/>
        <w:snapToGrid/>
        <w:spacing w:after="0" w:line="360" w:lineRule="auto"/>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7118A4" w:rsidRDefault="007118A4" w:rsidP="007118A4">
      <w:pPr>
        <w:widowControl w:val="0"/>
        <w:numPr>
          <w:ilvl w:val="0"/>
          <w:numId w:val="5"/>
        </w:numPr>
        <w:adjustRightInd/>
        <w:snapToGrid/>
        <w:spacing w:after="0" w:line="360" w:lineRule="auto"/>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tblPr>
      <w:tblGrid>
        <w:gridCol w:w="1583"/>
        <w:gridCol w:w="1417"/>
        <w:gridCol w:w="1559"/>
        <w:gridCol w:w="1276"/>
        <w:gridCol w:w="1559"/>
        <w:gridCol w:w="1196"/>
        <w:gridCol w:w="1812"/>
      </w:tblGrid>
      <w:tr w:rsidR="00044405" w:rsidTr="001B1856">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44405" w:rsidTr="001B18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44405" w:rsidTr="001B18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044405" w:rsidTr="001B18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100</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6</w:t>
            </w:r>
            <w:r>
              <w:rPr>
                <w:rFonts w:ascii="仿宋_GB2312" w:eastAsia="仿宋_GB2312" w:hAnsi="宋体" w:cs="宋体" w:hint="eastAsia"/>
                <w:color w:val="000000"/>
                <w:sz w:val="28"/>
                <w:szCs w:val="28"/>
              </w:rPr>
              <w:t>0000</w:t>
            </w:r>
          </w:p>
        </w:tc>
        <w:tc>
          <w:tcPr>
            <w:tcW w:w="127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6</w:t>
            </w:r>
            <w:r>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6</w:t>
            </w:r>
            <w:r>
              <w:rPr>
                <w:rFonts w:ascii="仿宋_GB2312" w:eastAsia="仿宋_GB2312" w:hAnsi="宋体" w:cs="宋体" w:hint="eastAsia"/>
                <w:color w:val="000000"/>
                <w:sz w:val="28"/>
                <w:szCs w:val="28"/>
              </w:rPr>
              <w:t>0000</w:t>
            </w:r>
          </w:p>
        </w:tc>
        <w:tc>
          <w:tcPr>
            <w:tcW w:w="119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6</w:t>
            </w:r>
            <w:r>
              <w:rPr>
                <w:rFonts w:ascii="仿宋_GB2312" w:eastAsia="仿宋_GB2312" w:hAnsi="宋体" w:cs="宋体" w:hint="eastAsia"/>
                <w:color w:val="000000"/>
                <w:sz w:val="28"/>
                <w:szCs w:val="28"/>
              </w:rPr>
              <w:t>0000</w:t>
            </w:r>
          </w:p>
        </w:tc>
        <w:tc>
          <w:tcPr>
            <w:tcW w:w="1812" w:type="dxa"/>
            <w:tcBorders>
              <w:top w:val="nil"/>
              <w:left w:val="nil"/>
              <w:bottom w:val="single" w:sz="8" w:space="0" w:color="auto"/>
              <w:right w:val="double" w:sz="6"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3</w:t>
            </w:r>
            <w:r>
              <w:rPr>
                <w:rFonts w:ascii="仿宋_GB2312" w:eastAsia="仿宋_GB2312" w:hAnsi="宋体" w:cs="宋体"/>
                <w:color w:val="000000"/>
                <w:sz w:val="28"/>
                <w:szCs w:val="28"/>
              </w:rPr>
              <w:t>40000</w:t>
            </w:r>
          </w:p>
        </w:tc>
      </w:tr>
      <w:tr w:rsidR="00044405" w:rsidTr="001B18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44405" w:rsidTr="001B18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49800</w:t>
            </w:r>
          </w:p>
        </w:tc>
        <w:tc>
          <w:tcPr>
            <w:tcW w:w="127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45000</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40800</w:t>
            </w:r>
          </w:p>
        </w:tc>
        <w:tc>
          <w:tcPr>
            <w:tcW w:w="119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37200</w:t>
            </w:r>
          </w:p>
        </w:tc>
        <w:tc>
          <w:tcPr>
            <w:tcW w:w="1812" w:type="dxa"/>
            <w:tcBorders>
              <w:top w:val="nil"/>
              <w:left w:val="nil"/>
              <w:bottom w:val="single" w:sz="8" w:space="0" w:color="auto"/>
              <w:right w:val="double" w:sz="6"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263800</w:t>
            </w:r>
          </w:p>
        </w:tc>
      </w:tr>
      <w:tr w:rsidR="00044405" w:rsidTr="001B18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140800</w:t>
            </w:r>
          </w:p>
        </w:tc>
        <w:tc>
          <w:tcPr>
            <w:tcW w:w="127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185800</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226600</w:t>
            </w:r>
          </w:p>
        </w:tc>
        <w:tc>
          <w:tcPr>
            <w:tcW w:w="119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263800</w:t>
            </w:r>
          </w:p>
        </w:tc>
        <w:tc>
          <w:tcPr>
            <w:tcW w:w="1812" w:type="dxa"/>
            <w:tcBorders>
              <w:top w:val="nil"/>
              <w:left w:val="nil"/>
              <w:bottom w:val="single" w:sz="8" w:space="0" w:color="auto"/>
              <w:right w:val="double" w:sz="6"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44405" w:rsidTr="001B18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44405" w:rsidTr="001B18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5</w:t>
            </w:r>
            <w:r>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r>
              <w:rPr>
                <w:rFonts w:ascii="仿宋_GB2312" w:eastAsia="仿宋_GB2312" w:hAnsi="宋体" w:cs="宋体" w:hint="eastAsia"/>
                <w:color w:val="000000"/>
                <w:sz w:val="28"/>
                <w:szCs w:val="28"/>
              </w:rPr>
              <w:t>00000</w:t>
            </w:r>
          </w:p>
        </w:tc>
        <w:tc>
          <w:tcPr>
            <w:tcW w:w="127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Pr>
                <w:rFonts w:ascii="仿宋_GB2312" w:eastAsia="仿宋_GB2312" w:hAnsi="宋体" w:cs="宋体" w:hint="eastAsia"/>
                <w:color w:val="000000"/>
                <w:sz w:val="28"/>
                <w:szCs w:val="28"/>
              </w:rPr>
              <w:t>00000</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3</w:t>
            </w:r>
            <w:r>
              <w:rPr>
                <w:rFonts w:ascii="仿宋_GB2312" w:eastAsia="仿宋_GB2312" w:hAnsi="宋体" w:cs="宋体" w:hint="eastAsia"/>
                <w:color w:val="000000"/>
                <w:sz w:val="28"/>
                <w:szCs w:val="28"/>
              </w:rPr>
              <w:t>00000</w:t>
            </w:r>
          </w:p>
        </w:tc>
        <w:tc>
          <w:tcPr>
            <w:tcW w:w="119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500000</w:t>
            </w:r>
          </w:p>
        </w:tc>
        <w:tc>
          <w:tcPr>
            <w:tcW w:w="1812" w:type="dxa"/>
            <w:tcBorders>
              <w:top w:val="nil"/>
              <w:left w:val="nil"/>
              <w:bottom w:val="single" w:sz="8" w:space="0" w:color="auto"/>
              <w:right w:val="double" w:sz="6"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44405" w:rsidTr="001B18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44405" w:rsidTr="001B18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45500</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204000</w:t>
            </w:r>
          </w:p>
        </w:tc>
        <w:tc>
          <w:tcPr>
            <w:tcW w:w="119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310000</w:t>
            </w:r>
          </w:p>
        </w:tc>
        <w:tc>
          <w:tcPr>
            <w:tcW w:w="1812" w:type="dxa"/>
            <w:tcBorders>
              <w:top w:val="nil"/>
              <w:left w:val="nil"/>
              <w:bottom w:val="single" w:sz="8" w:space="0" w:color="auto"/>
              <w:right w:val="double" w:sz="6"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792500</w:t>
            </w:r>
          </w:p>
        </w:tc>
      </w:tr>
      <w:tr w:rsidR="00044405" w:rsidTr="001B18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45500</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128500</w:t>
            </w:r>
          </w:p>
        </w:tc>
        <w:tc>
          <w:tcPr>
            <w:tcW w:w="127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278500</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482500</w:t>
            </w:r>
          </w:p>
        </w:tc>
        <w:tc>
          <w:tcPr>
            <w:tcW w:w="119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792500</w:t>
            </w:r>
          </w:p>
        </w:tc>
        <w:tc>
          <w:tcPr>
            <w:tcW w:w="1812" w:type="dxa"/>
            <w:tcBorders>
              <w:top w:val="nil"/>
              <w:left w:val="nil"/>
              <w:bottom w:val="single" w:sz="8" w:space="0" w:color="auto"/>
              <w:right w:val="double" w:sz="6"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44405" w:rsidTr="001B18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44405" w:rsidTr="001B18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-45500</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33200</w:t>
            </w:r>
          </w:p>
        </w:tc>
        <w:tc>
          <w:tcPr>
            <w:tcW w:w="127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105000</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163200</w:t>
            </w:r>
          </w:p>
        </w:tc>
        <w:tc>
          <w:tcPr>
            <w:tcW w:w="119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272800</w:t>
            </w:r>
          </w:p>
        </w:tc>
        <w:tc>
          <w:tcPr>
            <w:tcW w:w="1812" w:type="dxa"/>
            <w:tcBorders>
              <w:top w:val="nil"/>
              <w:left w:val="nil"/>
              <w:bottom w:val="single" w:sz="8" w:space="0" w:color="auto"/>
              <w:right w:val="double" w:sz="6"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528700</w:t>
            </w:r>
          </w:p>
        </w:tc>
      </w:tr>
      <w:tr w:rsidR="00044405" w:rsidTr="001B18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-45500</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-12300</w:t>
            </w:r>
          </w:p>
        </w:tc>
        <w:tc>
          <w:tcPr>
            <w:tcW w:w="127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92700</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255900</w:t>
            </w:r>
          </w:p>
        </w:tc>
        <w:tc>
          <w:tcPr>
            <w:tcW w:w="1196" w:type="dxa"/>
            <w:tcBorders>
              <w:top w:val="nil"/>
              <w:left w:val="nil"/>
              <w:bottom w:val="single" w:sz="8" w:space="0" w:color="auto"/>
              <w:right w:val="single" w:sz="8" w:space="0" w:color="auto"/>
            </w:tcBorders>
            <w:shd w:val="clear" w:color="auto" w:fill="auto"/>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528700</w:t>
            </w:r>
          </w:p>
        </w:tc>
        <w:tc>
          <w:tcPr>
            <w:tcW w:w="1812" w:type="dxa"/>
            <w:tcBorders>
              <w:top w:val="nil"/>
              <w:left w:val="nil"/>
              <w:bottom w:val="single" w:sz="8" w:space="0" w:color="auto"/>
              <w:right w:val="double" w:sz="6"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44405" w:rsidTr="001B18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44405" w:rsidTr="001B18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528700</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44405" w:rsidTr="001B18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044405" w:rsidRDefault="00044405" w:rsidP="001B1856">
            <w:pPr>
              <w:jc w:val="right"/>
              <w:rPr>
                <w:rFonts w:ascii="仿宋_GB2312" w:eastAsia="仿宋_GB2312" w:hAnsi="宋体" w:cs="宋体"/>
                <w:color w:val="000000"/>
                <w:sz w:val="28"/>
                <w:szCs w:val="28"/>
              </w:rPr>
            </w:pPr>
            <w:r>
              <w:rPr>
                <w:rFonts w:ascii="仿宋_GB2312" w:eastAsia="仿宋_GB2312" w:hAnsi="宋体" w:cs="宋体"/>
                <w:color w:val="000000"/>
                <w:sz w:val="28"/>
                <w:szCs w:val="28"/>
              </w:rPr>
              <w:t>200</w:t>
            </w:r>
            <w:r>
              <w:rPr>
                <w:rFonts w:ascii="仿宋_GB2312" w:eastAsia="仿宋_GB2312" w:hAnsi="宋体" w:cs="宋体" w:hint="eastAsia"/>
                <w:color w:val="000000"/>
                <w:sz w:val="28"/>
                <w:szCs w:val="28"/>
              </w:rPr>
              <w:t>%</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44405" w:rsidTr="001B1856">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044405" w:rsidRDefault="00044405" w:rsidP="001B1856">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7118A4" w:rsidRPr="007118A4" w:rsidRDefault="007118A4" w:rsidP="007118A4"/>
    <w:p w:rsidR="007118A4" w:rsidRPr="007118A4" w:rsidRDefault="007118A4" w:rsidP="007118A4"/>
    <w:p w:rsidR="007118A4" w:rsidRPr="000F110B" w:rsidRDefault="007118A4" w:rsidP="007118A4">
      <w:pPr>
        <w:widowControl w:val="0"/>
        <w:adjustRightInd/>
        <w:snapToGrid/>
        <w:spacing w:after="0"/>
        <w:ind w:left="840"/>
        <w:jc w:val="both"/>
        <w:rPr>
          <w:rFonts w:ascii="Calibri" w:eastAsia="宋体" w:hAnsi="Calibri" w:cs="Times New Roman"/>
          <w:kern w:val="2"/>
          <w:sz w:val="28"/>
          <w:szCs w:val="28"/>
        </w:rPr>
      </w:pPr>
    </w:p>
    <w:p w:rsidR="007118A4" w:rsidRPr="007118A4" w:rsidRDefault="007118A4" w:rsidP="007118A4"/>
    <w:p w:rsidR="007118A4" w:rsidRPr="007A0AB5" w:rsidRDefault="007118A4" w:rsidP="007118A4">
      <w:pPr>
        <w:widowControl w:val="0"/>
        <w:adjustRightInd/>
        <w:snapToGrid/>
        <w:spacing w:after="0"/>
        <w:ind w:left="1260"/>
        <w:jc w:val="both"/>
        <w:rPr>
          <w:rFonts w:ascii="Calibri" w:eastAsia="宋体" w:hAnsi="Calibri" w:cs="Times New Roman"/>
          <w:kern w:val="2"/>
          <w:sz w:val="28"/>
          <w:szCs w:val="28"/>
        </w:rPr>
      </w:pPr>
    </w:p>
    <w:p w:rsidR="007118A4" w:rsidRPr="007118A4" w:rsidRDefault="007118A4" w:rsidP="007118A4"/>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238" w:rsidRDefault="006B3238" w:rsidP="007118A4">
      <w:pPr>
        <w:spacing w:after="0"/>
      </w:pPr>
      <w:r>
        <w:separator/>
      </w:r>
    </w:p>
  </w:endnote>
  <w:endnote w:type="continuationSeparator" w:id="0">
    <w:p w:rsidR="006B3238" w:rsidRDefault="006B3238" w:rsidP="007118A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238" w:rsidRDefault="006B3238" w:rsidP="007118A4">
      <w:pPr>
        <w:spacing w:after="0"/>
      </w:pPr>
      <w:r>
        <w:separator/>
      </w:r>
    </w:p>
  </w:footnote>
  <w:footnote w:type="continuationSeparator" w:id="0">
    <w:p w:rsidR="006B3238" w:rsidRDefault="006B3238" w:rsidP="007118A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2547"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44405"/>
    <w:rsid w:val="00323B43"/>
    <w:rsid w:val="003D37D8"/>
    <w:rsid w:val="00426133"/>
    <w:rsid w:val="004358AB"/>
    <w:rsid w:val="005F1573"/>
    <w:rsid w:val="006B3238"/>
    <w:rsid w:val="007118A4"/>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7118A4"/>
    <w:pPr>
      <w:keepNext/>
      <w:keepLines/>
      <w:widowControl w:val="0"/>
      <w:adjustRightInd/>
      <w:snapToGrid/>
      <w:spacing w:before="340" w:after="330" w:line="578" w:lineRule="auto"/>
      <w:jc w:val="both"/>
      <w:outlineLvl w:val="0"/>
    </w:pPr>
    <w:rPr>
      <w:rFonts w:asciiTheme="minorHAnsi" w:eastAsiaTheme="minorEastAsia" w:hAnsiTheme="minorHAns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18A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7118A4"/>
    <w:rPr>
      <w:rFonts w:ascii="Tahoma" w:hAnsi="Tahoma"/>
      <w:sz w:val="18"/>
      <w:szCs w:val="18"/>
    </w:rPr>
  </w:style>
  <w:style w:type="paragraph" w:styleId="a4">
    <w:name w:val="footer"/>
    <w:basedOn w:val="a"/>
    <w:link w:val="Char0"/>
    <w:uiPriority w:val="99"/>
    <w:semiHidden/>
    <w:unhideWhenUsed/>
    <w:rsid w:val="007118A4"/>
    <w:pPr>
      <w:tabs>
        <w:tab w:val="center" w:pos="4153"/>
        <w:tab w:val="right" w:pos="8306"/>
      </w:tabs>
    </w:pPr>
    <w:rPr>
      <w:sz w:val="18"/>
      <w:szCs w:val="18"/>
    </w:rPr>
  </w:style>
  <w:style w:type="character" w:customStyle="1" w:styleId="Char0">
    <w:name w:val="页脚 Char"/>
    <w:basedOn w:val="a0"/>
    <w:link w:val="a4"/>
    <w:uiPriority w:val="99"/>
    <w:semiHidden/>
    <w:rsid w:val="007118A4"/>
    <w:rPr>
      <w:rFonts w:ascii="Tahoma" w:hAnsi="Tahoma"/>
      <w:sz w:val="18"/>
      <w:szCs w:val="18"/>
    </w:rPr>
  </w:style>
  <w:style w:type="paragraph" w:styleId="a5">
    <w:name w:val="Title"/>
    <w:basedOn w:val="a"/>
    <w:next w:val="a"/>
    <w:link w:val="Char1"/>
    <w:uiPriority w:val="10"/>
    <w:qFormat/>
    <w:rsid w:val="007118A4"/>
    <w:pPr>
      <w:widowControl w:val="0"/>
      <w:adjustRightInd/>
      <w:snapToGrid/>
      <w:spacing w:before="240" w:after="60"/>
      <w:jc w:val="center"/>
      <w:outlineLvl w:val="0"/>
    </w:pPr>
    <w:rPr>
      <w:rFonts w:asciiTheme="majorHAnsi" w:eastAsia="宋体" w:hAnsiTheme="majorHAnsi" w:cstheme="majorBidi"/>
      <w:b/>
      <w:bCs/>
      <w:kern w:val="2"/>
      <w:sz w:val="32"/>
      <w:szCs w:val="32"/>
    </w:rPr>
  </w:style>
  <w:style w:type="character" w:customStyle="1" w:styleId="Char1">
    <w:name w:val="标题 Char"/>
    <w:basedOn w:val="a0"/>
    <w:link w:val="a5"/>
    <w:uiPriority w:val="10"/>
    <w:rsid w:val="007118A4"/>
    <w:rPr>
      <w:rFonts w:asciiTheme="majorHAnsi" w:eastAsia="宋体" w:hAnsiTheme="majorHAnsi" w:cstheme="majorBidi"/>
      <w:b/>
      <w:bCs/>
      <w:kern w:val="2"/>
      <w:sz w:val="32"/>
      <w:szCs w:val="32"/>
    </w:rPr>
  </w:style>
  <w:style w:type="character" w:customStyle="1" w:styleId="1Char">
    <w:name w:val="标题 1 Char"/>
    <w:basedOn w:val="a0"/>
    <w:link w:val="1"/>
    <w:uiPriority w:val="9"/>
    <w:rsid w:val="007118A4"/>
    <w:rPr>
      <w:rFonts w:eastAsiaTheme="minorEastAsia"/>
      <w:b/>
      <w:bCs/>
      <w:kern w:val="44"/>
      <w:sz w:val="44"/>
      <w:szCs w:val="44"/>
    </w:rPr>
  </w:style>
  <w:style w:type="paragraph" w:styleId="a6">
    <w:name w:val="List Paragraph"/>
    <w:basedOn w:val="a"/>
    <w:uiPriority w:val="34"/>
    <w:qFormat/>
    <w:rsid w:val="007118A4"/>
    <w:pPr>
      <w:adjustRightInd/>
      <w:snapToGrid/>
      <w:spacing w:after="0" w:line="360" w:lineRule="auto"/>
      <w:ind w:firstLineChars="200" w:firstLine="420"/>
      <w:jc w:val="both"/>
    </w:pPr>
    <w:rPr>
      <w:rFonts w:asciiTheme="minorHAnsi" w:eastAsiaTheme="minorEastAsia" w:hAnsiTheme="minorHAnsi"/>
      <w:kern w:val="2"/>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2019-03-13T14:39:00Z</dcterms:modified>
</cp:coreProperties>
</file>