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72E1C" w14:textId="46899294" w:rsidR="00BB3C3E" w:rsidRDefault="00BB3C3E">
      <w:pPr>
        <w:rPr>
          <w:b/>
          <w:bCs/>
        </w:rPr>
      </w:pPr>
      <w:r w:rsidRPr="00BB3C3E">
        <w:rPr>
          <w:b/>
          <w:bCs/>
        </w:rPr>
        <w:t>CUSTOMER CHURN ANALYSIS IN EUROPEAN</w:t>
      </w:r>
    </w:p>
    <w:p w14:paraId="20203789" w14:textId="7A4F5426" w:rsidR="000338F4" w:rsidRDefault="000338F4">
      <w:pPr>
        <w:rPr>
          <w:b/>
          <w:bCs/>
        </w:rPr>
      </w:pPr>
      <w:r w:rsidRPr="00BB3C3E">
        <w:rPr>
          <w:b/>
          <w:bCs/>
        </w:rPr>
        <w:pict w14:anchorId="027FC258">
          <v:rect id="_x0000_i1090" style="width:0;height:1.5pt" o:hralign="center" o:hrstd="t" o:hr="t" fillcolor="#a0a0a0" stroked="f"/>
        </w:pict>
      </w:r>
    </w:p>
    <w:p w14:paraId="3769603D" w14:textId="77777777" w:rsidR="00BB3C3E" w:rsidRPr="00BB3C3E" w:rsidRDefault="00BB3C3E" w:rsidP="00BB3C3E">
      <w:pPr>
        <w:rPr>
          <w:b/>
          <w:bCs/>
        </w:rPr>
      </w:pPr>
      <w:r w:rsidRPr="00BB3C3E">
        <w:rPr>
          <w:b/>
          <w:bCs/>
        </w:rPr>
        <w:t>Abstract</w:t>
      </w:r>
    </w:p>
    <w:p w14:paraId="609DD3A8" w14:textId="4A212441" w:rsidR="00BB3C3E" w:rsidRDefault="00BB3C3E" w:rsidP="00BB3C3E">
      <w:pPr>
        <w:rPr>
          <w:b/>
          <w:bCs/>
        </w:rPr>
      </w:pPr>
      <w:r w:rsidRPr="00BB3C3E">
        <w:t>Customer churn is one of the most significant challenges faced by financial institutions. This study analy</w:t>
      </w:r>
      <w:r w:rsidRPr="00BB3C3E">
        <w:t>s</w:t>
      </w:r>
      <w:r w:rsidRPr="00BB3C3E">
        <w:t>es customer churn behavio</w:t>
      </w:r>
      <w:r w:rsidRPr="00BB3C3E">
        <w:t>u</w:t>
      </w:r>
      <w:r w:rsidRPr="00BB3C3E">
        <w:t>r using a European banking dataset containing demographic, financial, and customer engagement attributes. The objective is to identify key churn drivers, evaluate customer risk segments, and provide business recommendations through data analytics and machine learning. The study combines customer segmentation, exploratory data analysis, churn distribution assessment, revenue risk estimation, and predictive modelling. Results indicate that age, balance, customer activity, and product ownership significantly influence churn behavio</w:t>
      </w:r>
      <w:r w:rsidRPr="00BB3C3E">
        <w:t>u</w:t>
      </w:r>
      <w:r w:rsidRPr="00BB3C3E">
        <w:t>r</w:t>
      </w:r>
      <w:r w:rsidRPr="00BB3C3E">
        <w:rPr>
          <w:b/>
          <w:bCs/>
        </w:rPr>
        <w:t>.</w:t>
      </w:r>
    </w:p>
    <w:p w14:paraId="7E14E204" w14:textId="1A2C0BC4" w:rsidR="000338F4" w:rsidRPr="00BB3C3E" w:rsidRDefault="000338F4" w:rsidP="00BB3C3E">
      <w:pPr>
        <w:rPr>
          <w:b/>
          <w:bCs/>
        </w:rPr>
      </w:pPr>
      <w:r w:rsidRPr="00BB3C3E">
        <w:rPr>
          <w:b/>
          <w:bCs/>
        </w:rPr>
        <w:pict w14:anchorId="0BBAD939">
          <v:rect id="_x0000_i1091" style="width:0;height:1.5pt" o:hralign="center" o:hrstd="t" o:hr="t" fillcolor="#a0a0a0" stroked="f"/>
        </w:pict>
      </w:r>
    </w:p>
    <w:p w14:paraId="57771B79" w14:textId="77777777" w:rsidR="00BB3C3E" w:rsidRPr="00BB3C3E" w:rsidRDefault="00BB3C3E" w:rsidP="00BB3C3E">
      <w:pPr>
        <w:rPr>
          <w:b/>
          <w:bCs/>
        </w:rPr>
      </w:pPr>
      <w:r w:rsidRPr="00BB3C3E">
        <w:rPr>
          <w:b/>
          <w:bCs/>
        </w:rPr>
        <w:t>1. Introduction</w:t>
      </w:r>
    </w:p>
    <w:p w14:paraId="0F65CA33" w14:textId="77777777" w:rsidR="00BB3C3E" w:rsidRPr="00BB3C3E" w:rsidRDefault="00BB3C3E" w:rsidP="00BB3C3E">
      <w:r w:rsidRPr="00BB3C3E">
        <w:t>Customer retention is a critical success factor in the banking industry. Losing existing customers can result in reduced profitability, lower customer lifetime value, and increased acquisition costs.</w:t>
      </w:r>
    </w:p>
    <w:p w14:paraId="4F0AC6D1" w14:textId="77777777" w:rsidR="00BB3C3E" w:rsidRPr="00BB3C3E" w:rsidRDefault="00BB3C3E" w:rsidP="00BB3C3E">
      <w:r w:rsidRPr="00BB3C3E">
        <w:t>This research aims to:</w:t>
      </w:r>
    </w:p>
    <w:p w14:paraId="6B7A13EB" w14:textId="3C039C39" w:rsidR="00BB3C3E" w:rsidRPr="00BB3C3E" w:rsidRDefault="00BB3C3E" w:rsidP="00BB3C3E">
      <w:pPr>
        <w:numPr>
          <w:ilvl w:val="0"/>
          <w:numId w:val="2"/>
        </w:numPr>
      </w:pPr>
      <w:r w:rsidRPr="00BB3C3E">
        <w:t>Understand customer churn behavio</w:t>
      </w:r>
      <w:r>
        <w:t>u</w:t>
      </w:r>
      <w:r w:rsidRPr="00BB3C3E">
        <w:t>r</w:t>
      </w:r>
    </w:p>
    <w:p w14:paraId="455B0FF6" w14:textId="77777777" w:rsidR="00BB3C3E" w:rsidRPr="00BB3C3E" w:rsidRDefault="00BB3C3E" w:rsidP="00BB3C3E">
      <w:pPr>
        <w:numPr>
          <w:ilvl w:val="0"/>
          <w:numId w:val="2"/>
        </w:numPr>
      </w:pPr>
      <w:r w:rsidRPr="00BB3C3E">
        <w:t>Identify high-risk customer segments</w:t>
      </w:r>
    </w:p>
    <w:p w14:paraId="5180384B" w14:textId="77777777" w:rsidR="00BB3C3E" w:rsidRPr="00BB3C3E" w:rsidRDefault="00BB3C3E" w:rsidP="00BB3C3E">
      <w:pPr>
        <w:numPr>
          <w:ilvl w:val="0"/>
          <w:numId w:val="2"/>
        </w:numPr>
      </w:pPr>
      <w:r w:rsidRPr="00BB3C3E">
        <w:t>Evaluate financial impact of churn</w:t>
      </w:r>
    </w:p>
    <w:p w14:paraId="3EFC6C9D" w14:textId="77777777" w:rsidR="00BB3C3E" w:rsidRPr="00BB3C3E" w:rsidRDefault="00BB3C3E" w:rsidP="00BB3C3E">
      <w:pPr>
        <w:numPr>
          <w:ilvl w:val="0"/>
          <w:numId w:val="2"/>
        </w:numPr>
      </w:pPr>
      <w:r w:rsidRPr="00BB3C3E">
        <w:t>Develop a predictive machine learning framework</w:t>
      </w:r>
    </w:p>
    <w:p w14:paraId="74DF94EE" w14:textId="77777777" w:rsidR="00BB3C3E" w:rsidRPr="00BB3C3E" w:rsidRDefault="00BB3C3E" w:rsidP="00BB3C3E">
      <w:pPr>
        <w:rPr>
          <w:b/>
          <w:bCs/>
        </w:rPr>
      </w:pPr>
      <w:r w:rsidRPr="00BB3C3E">
        <w:rPr>
          <w:b/>
          <w:bCs/>
        </w:rPr>
        <w:pict w14:anchorId="2147B853">
          <v:rect id="_x0000_i1031" style="width:0;height:1.5pt" o:hralign="center" o:hrstd="t" o:hr="t" fillcolor="#a0a0a0" stroked="f"/>
        </w:pict>
      </w:r>
    </w:p>
    <w:p w14:paraId="4C16C114" w14:textId="77777777" w:rsidR="00BB3C3E" w:rsidRPr="00BB3C3E" w:rsidRDefault="00BB3C3E" w:rsidP="00BB3C3E">
      <w:pPr>
        <w:rPr>
          <w:b/>
          <w:bCs/>
        </w:rPr>
      </w:pPr>
      <w:r w:rsidRPr="00BB3C3E">
        <w:rPr>
          <w:b/>
          <w:bCs/>
        </w:rPr>
        <w:t>2. Dataset Overview</w:t>
      </w:r>
    </w:p>
    <w:p w14:paraId="1FF9F86E" w14:textId="77777777" w:rsidR="00BB3C3E" w:rsidRPr="00BB3C3E" w:rsidRDefault="00BB3C3E" w:rsidP="00BB3C3E">
      <w:r w:rsidRPr="00BB3C3E">
        <w:t>Dataset Characteristics</w:t>
      </w:r>
    </w:p>
    <w:p w14:paraId="53BC5778" w14:textId="77777777" w:rsidR="00BB3C3E" w:rsidRPr="00BB3C3E" w:rsidRDefault="00BB3C3E" w:rsidP="00BB3C3E">
      <w:r w:rsidRPr="00BB3C3E">
        <w:t>The dataset contains 10,000 customer records and includes:</w:t>
      </w:r>
    </w:p>
    <w:p w14:paraId="7B7489AE" w14:textId="26CC308D" w:rsidR="00BB3C3E" w:rsidRPr="00BB3C3E" w:rsidRDefault="00BB3C3E" w:rsidP="00BB3C3E">
      <w:pPr>
        <w:numPr>
          <w:ilvl w:val="0"/>
          <w:numId w:val="3"/>
        </w:numPr>
      </w:pPr>
      <w:r w:rsidRPr="00BB3C3E">
        <w:t>Customer</w:t>
      </w:r>
      <w:r w:rsidR="000338F4">
        <w:t xml:space="preserve"> </w:t>
      </w:r>
      <w:r w:rsidRPr="00BB3C3E">
        <w:t>Id</w:t>
      </w:r>
    </w:p>
    <w:p w14:paraId="40D2D86A" w14:textId="207DA1BD" w:rsidR="00BB3C3E" w:rsidRPr="00BB3C3E" w:rsidRDefault="00BB3C3E" w:rsidP="00BB3C3E">
      <w:pPr>
        <w:numPr>
          <w:ilvl w:val="0"/>
          <w:numId w:val="3"/>
        </w:numPr>
      </w:pPr>
      <w:r w:rsidRPr="00BB3C3E">
        <w:t>Credit</w:t>
      </w:r>
      <w:r w:rsidR="000338F4">
        <w:t xml:space="preserve"> </w:t>
      </w:r>
      <w:r w:rsidRPr="00BB3C3E">
        <w:t>Score</w:t>
      </w:r>
    </w:p>
    <w:p w14:paraId="73C52C40" w14:textId="77777777" w:rsidR="00BB3C3E" w:rsidRPr="00BB3C3E" w:rsidRDefault="00BB3C3E" w:rsidP="00BB3C3E">
      <w:pPr>
        <w:numPr>
          <w:ilvl w:val="0"/>
          <w:numId w:val="3"/>
        </w:numPr>
      </w:pPr>
      <w:r w:rsidRPr="00BB3C3E">
        <w:t>Geography</w:t>
      </w:r>
    </w:p>
    <w:p w14:paraId="6E3F99F8" w14:textId="77777777" w:rsidR="00BB3C3E" w:rsidRPr="00BB3C3E" w:rsidRDefault="00BB3C3E" w:rsidP="00BB3C3E">
      <w:pPr>
        <w:numPr>
          <w:ilvl w:val="0"/>
          <w:numId w:val="3"/>
        </w:numPr>
      </w:pPr>
      <w:r w:rsidRPr="00BB3C3E">
        <w:t>Gender</w:t>
      </w:r>
    </w:p>
    <w:p w14:paraId="1902AFB7" w14:textId="77777777" w:rsidR="00BB3C3E" w:rsidRPr="00BB3C3E" w:rsidRDefault="00BB3C3E" w:rsidP="00BB3C3E">
      <w:pPr>
        <w:numPr>
          <w:ilvl w:val="0"/>
          <w:numId w:val="3"/>
        </w:numPr>
      </w:pPr>
      <w:r w:rsidRPr="00BB3C3E">
        <w:t>Age</w:t>
      </w:r>
    </w:p>
    <w:p w14:paraId="171BB342" w14:textId="77777777" w:rsidR="00BB3C3E" w:rsidRPr="00BB3C3E" w:rsidRDefault="00BB3C3E" w:rsidP="00BB3C3E">
      <w:pPr>
        <w:numPr>
          <w:ilvl w:val="0"/>
          <w:numId w:val="3"/>
        </w:numPr>
      </w:pPr>
      <w:r w:rsidRPr="00BB3C3E">
        <w:t>Tenure</w:t>
      </w:r>
    </w:p>
    <w:p w14:paraId="1CB8B229" w14:textId="77777777" w:rsidR="00BB3C3E" w:rsidRPr="00BB3C3E" w:rsidRDefault="00BB3C3E" w:rsidP="00BB3C3E">
      <w:pPr>
        <w:numPr>
          <w:ilvl w:val="0"/>
          <w:numId w:val="3"/>
        </w:numPr>
      </w:pPr>
      <w:r w:rsidRPr="00BB3C3E">
        <w:t>Balance</w:t>
      </w:r>
    </w:p>
    <w:p w14:paraId="749797CC" w14:textId="5C6FE3C4" w:rsidR="00BB3C3E" w:rsidRPr="00BB3C3E" w:rsidRDefault="00BB3C3E" w:rsidP="00BB3C3E">
      <w:pPr>
        <w:numPr>
          <w:ilvl w:val="0"/>
          <w:numId w:val="3"/>
        </w:numPr>
      </w:pPr>
      <w:r w:rsidRPr="00BB3C3E">
        <w:t>Num</w:t>
      </w:r>
      <w:r w:rsidR="000338F4">
        <w:t xml:space="preserve"> </w:t>
      </w:r>
      <w:r w:rsidRPr="00BB3C3E">
        <w:t>Of</w:t>
      </w:r>
      <w:r w:rsidR="000338F4">
        <w:t xml:space="preserve"> </w:t>
      </w:r>
      <w:r w:rsidRPr="00BB3C3E">
        <w:t>Products</w:t>
      </w:r>
    </w:p>
    <w:p w14:paraId="76A76331" w14:textId="48E3EC53" w:rsidR="00BB3C3E" w:rsidRPr="00BB3C3E" w:rsidRDefault="00BB3C3E" w:rsidP="00BB3C3E">
      <w:pPr>
        <w:numPr>
          <w:ilvl w:val="0"/>
          <w:numId w:val="3"/>
        </w:numPr>
      </w:pPr>
      <w:r w:rsidRPr="00BB3C3E">
        <w:t>Has</w:t>
      </w:r>
      <w:r w:rsidR="000338F4">
        <w:t xml:space="preserve"> </w:t>
      </w:r>
      <w:r w:rsidRPr="00BB3C3E">
        <w:t>Cr</w:t>
      </w:r>
      <w:r w:rsidR="000338F4">
        <w:t xml:space="preserve"> </w:t>
      </w:r>
      <w:r w:rsidRPr="00BB3C3E">
        <w:t>Card</w:t>
      </w:r>
    </w:p>
    <w:p w14:paraId="0E955932" w14:textId="4793FC84" w:rsidR="00BB3C3E" w:rsidRPr="00BB3C3E" w:rsidRDefault="00BB3C3E" w:rsidP="00BB3C3E">
      <w:pPr>
        <w:numPr>
          <w:ilvl w:val="0"/>
          <w:numId w:val="3"/>
        </w:numPr>
      </w:pPr>
      <w:r w:rsidRPr="00BB3C3E">
        <w:t>Is</w:t>
      </w:r>
      <w:r w:rsidR="000338F4">
        <w:t xml:space="preserve"> </w:t>
      </w:r>
      <w:r w:rsidRPr="00BB3C3E">
        <w:t>Active</w:t>
      </w:r>
      <w:r w:rsidR="000338F4">
        <w:t xml:space="preserve"> </w:t>
      </w:r>
      <w:r w:rsidRPr="00BB3C3E">
        <w:t>Member</w:t>
      </w:r>
    </w:p>
    <w:p w14:paraId="128B9986" w14:textId="134B2B66" w:rsidR="00BB3C3E" w:rsidRPr="00BB3C3E" w:rsidRDefault="00BB3C3E" w:rsidP="00BB3C3E">
      <w:pPr>
        <w:numPr>
          <w:ilvl w:val="0"/>
          <w:numId w:val="3"/>
        </w:numPr>
      </w:pPr>
      <w:r w:rsidRPr="00BB3C3E">
        <w:t>Estimated</w:t>
      </w:r>
      <w:r w:rsidR="000338F4">
        <w:t xml:space="preserve"> </w:t>
      </w:r>
      <w:r w:rsidRPr="00BB3C3E">
        <w:t>Salary</w:t>
      </w:r>
    </w:p>
    <w:p w14:paraId="108D72AA" w14:textId="77777777" w:rsidR="00BB3C3E" w:rsidRPr="00BB3C3E" w:rsidRDefault="00BB3C3E" w:rsidP="00BB3C3E">
      <w:pPr>
        <w:numPr>
          <w:ilvl w:val="0"/>
          <w:numId w:val="3"/>
        </w:numPr>
      </w:pPr>
      <w:r w:rsidRPr="00BB3C3E">
        <w:t>Exited</w:t>
      </w:r>
    </w:p>
    <w:p w14:paraId="1D749417" w14:textId="77777777" w:rsidR="00BB3C3E" w:rsidRPr="00BB3C3E" w:rsidRDefault="00BB3C3E" w:rsidP="00BB3C3E">
      <w:r w:rsidRPr="00BB3C3E">
        <w:t>Target Variable</w:t>
      </w:r>
    </w:p>
    <w:p w14:paraId="0F34978B" w14:textId="77777777" w:rsidR="000338F4" w:rsidRDefault="00BB3C3E" w:rsidP="000338F4">
      <w:r w:rsidRPr="00BB3C3E">
        <w:t>Exited:</w:t>
      </w:r>
    </w:p>
    <w:p w14:paraId="743D3793" w14:textId="05404F73" w:rsidR="00BB3C3E" w:rsidRPr="00BB3C3E" w:rsidRDefault="00BB3C3E" w:rsidP="000338F4">
      <w:pPr>
        <w:pStyle w:val="ListParagraph"/>
        <w:numPr>
          <w:ilvl w:val="0"/>
          <w:numId w:val="15"/>
        </w:numPr>
      </w:pPr>
      <w:r w:rsidRPr="00BB3C3E">
        <w:t>0 = Customer Retained</w:t>
      </w:r>
    </w:p>
    <w:p w14:paraId="6B89E741" w14:textId="77777777" w:rsidR="00BB3C3E" w:rsidRPr="000338F4" w:rsidRDefault="00BB3C3E" w:rsidP="00BB3C3E">
      <w:pPr>
        <w:numPr>
          <w:ilvl w:val="0"/>
          <w:numId w:val="4"/>
        </w:numPr>
        <w:rPr>
          <w:b/>
          <w:bCs/>
        </w:rPr>
      </w:pPr>
      <w:r w:rsidRPr="00BB3C3E">
        <w:t>1 = Customer Churned</w:t>
      </w:r>
    </w:p>
    <w:p w14:paraId="325C53FE" w14:textId="098B8A81" w:rsidR="000338F4" w:rsidRPr="000338F4" w:rsidRDefault="000338F4" w:rsidP="000338F4">
      <w:pPr>
        <w:ind w:left="720"/>
        <w:rPr>
          <w:b/>
          <w:bCs/>
        </w:rPr>
      </w:pPr>
      <w:r w:rsidRPr="000338F4">
        <w:rPr>
          <w:b/>
          <w:bCs/>
        </w:rPr>
        <w:drawing>
          <wp:inline distT="0" distB="0" distL="0" distR="0" wp14:anchorId="5BD16460" wp14:editId="51690EAF">
            <wp:extent cx="2507962" cy="2431415"/>
            <wp:effectExtent l="0" t="0" r="6985" b="6985"/>
            <wp:docPr id="493953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0126" cy="2433513"/>
                    </a:xfrm>
                    <a:prstGeom prst="rect">
                      <a:avLst/>
                    </a:prstGeom>
                    <a:noFill/>
                    <a:ln>
                      <a:noFill/>
                    </a:ln>
                  </pic:spPr>
                </pic:pic>
              </a:graphicData>
            </a:graphic>
          </wp:inline>
        </w:drawing>
      </w:r>
    </w:p>
    <w:p w14:paraId="0295D13C" w14:textId="53CD6EB1" w:rsidR="00BB3C3E" w:rsidRPr="00BB3C3E" w:rsidRDefault="000338F4" w:rsidP="00BB3C3E">
      <w:pPr>
        <w:rPr>
          <w:b/>
          <w:bCs/>
        </w:rPr>
      </w:pPr>
      <w:r w:rsidRPr="00BB3C3E">
        <w:rPr>
          <w:b/>
          <w:bCs/>
        </w:rPr>
        <w:pict w14:anchorId="10F64BFA">
          <v:rect id="_x0000_i1092" style="width:0;height:1.5pt" o:hralign="center" o:hrstd="t" o:hr="t" fillcolor="#a0a0a0" stroked="f"/>
        </w:pict>
      </w:r>
    </w:p>
    <w:p w14:paraId="60BA2CF4" w14:textId="77777777" w:rsidR="00BB3C3E" w:rsidRPr="000338F4" w:rsidRDefault="00BB3C3E" w:rsidP="00BB3C3E">
      <w:pPr>
        <w:rPr>
          <w:b/>
          <w:bCs/>
        </w:rPr>
      </w:pPr>
      <w:r w:rsidRPr="000338F4">
        <w:rPr>
          <w:b/>
          <w:bCs/>
        </w:rPr>
        <w:t>3. Data Preparation</w:t>
      </w:r>
    </w:p>
    <w:p w14:paraId="615B8679" w14:textId="77777777" w:rsidR="00BB3C3E" w:rsidRPr="000338F4" w:rsidRDefault="00BB3C3E" w:rsidP="00BB3C3E">
      <w:r w:rsidRPr="000338F4">
        <w:t>The following preprocessing steps were performed:</w:t>
      </w:r>
    </w:p>
    <w:p w14:paraId="0F42B723" w14:textId="77777777" w:rsidR="00BB3C3E" w:rsidRPr="000338F4" w:rsidRDefault="00BB3C3E" w:rsidP="00BB3C3E">
      <w:pPr>
        <w:numPr>
          <w:ilvl w:val="0"/>
          <w:numId w:val="5"/>
        </w:numPr>
      </w:pPr>
      <w:r w:rsidRPr="000338F4">
        <w:t>Removal of non-analytical fields</w:t>
      </w:r>
    </w:p>
    <w:p w14:paraId="0D7871C4" w14:textId="77777777" w:rsidR="00BB3C3E" w:rsidRPr="000338F4" w:rsidRDefault="00BB3C3E" w:rsidP="00BB3C3E">
      <w:pPr>
        <w:numPr>
          <w:ilvl w:val="0"/>
          <w:numId w:val="5"/>
        </w:numPr>
      </w:pPr>
      <w:r w:rsidRPr="000338F4">
        <w:t>Feature engineering</w:t>
      </w:r>
    </w:p>
    <w:p w14:paraId="60B11A95" w14:textId="77777777" w:rsidR="00BB3C3E" w:rsidRPr="000338F4" w:rsidRDefault="00BB3C3E" w:rsidP="00BB3C3E">
      <w:pPr>
        <w:numPr>
          <w:ilvl w:val="0"/>
          <w:numId w:val="5"/>
        </w:numPr>
      </w:pPr>
      <w:r w:rsidRPr="000338F4">
        <w:t>Customer segmentation</w:t>
      </w:r>
    </w:p>
    <w:p w14:paraId="0555B0AE" w14:textId="77777777" w:rsidR="00BB3C3E" w:rsidRPr="000338F4" w:rsidRDefault="00BB3C3E" w:rsidP="00BB3C3E">
      <w:pPr>
        <w:numPr>
          <w:ilvl w:val="0"/>
          <w:numId w:val="5"/>
        </w:numPr>
      </w:pPr>
      <w:r w:rsidRPr="000338F4">
        <w:lastRenderedPageBreak/>
        <w:t>Data validation</w:t>
      </w:r>
    </w:p>
    <w:p w14:paraId="4367C1ED" w14:textId="77777777" w:rsidR="00BB3C3E" w:rsidRPr="000338F4" w:rsidRDefault="00BB3C3E" w:rsidP="00BB3C3E">
      <w:pPr>
        <w:numPr>
          <w:ilvl w:val="0"/>
          <w:numId w:val="5"/>
        </w:numPr>
      </w:pPr>
      <w:r w:rsidRPr="000338F4">
        <w:t>Categorical encoding</w:t>
      </w:r>
    </w:p>
    <w:p w14:paraId="7E877C35" w14:textId="77777777" w:rsidR="00BB3C3E" w:rsidRPr="000338F4" w:rsidRDefault="00BB3C3E" w:rsidP="00BB3C3E">
      <w:pPr>
        <w:numPr>
          <w:ilvl w:val="0"/>
          <w:numId w:val="5"/>
        </w:numPr>
      </w:pPr>
      <w:r w:rsidRPr="000338F4">
        <w:t>Churn label verification</w:t>
      </w:r>
    </w:p>
    <w:p w14:paraId="2EB4F8AA" w14:textId="77777777" w:rsidR="00BB3C3E" w:rsidRPr="000338F4" w:rsidRDefault="00BB3C3E" w:rsidP="00BB3C3E">
      <w:r w:rsidRPr="000338F4">
        <w:t>Created Segments:</w:t>
      </w:r>
    </w:p>
    <w:p w14:paraId="6FB44B86" w14:textId="77777777" w:rsidR="00BB3C3E" w:rsidRPr="000338F4" w:rsidRDefault="00BB3C3E" w:rsidP="00BB3C3E">
      <w:pPr>
        <w:numPr>
          <w:ilvl w:val="0"/>
          <w:numId w:val="6"/>
        </w:numPr>
      </w:pPr>
      <w:r w:rsidRPr="000338F4">
        <w:t>AgeGroup</w:t>
      </w:r>
    </w:p>
    <w:p w14:paraId="72C2559A" w14:textId="0B1C50F9" w:rsidR="00BB3C3E" w:rsidRPr="000338F4" w:rsidRDefault="00BB3C3E" w:rsidP="00BB3C3E">
      <w:pPr>
        <w:numPr>
          <w:ilvl w:val="0"/>
          <w:numId w:val="6"/>
        </w:numPr>
      </w:pPr>
      <w:r w:rsidRPr="000338F4">
        <w:t>Balance</w:t>
      </w:r>
      <w:r w:rsidR="000338F4">
        <w:t xml:space="preserve"> </w:t>
      </w:r>
      <w:r w:rsidRPr="000338F4">
        <w:t>Group</w:t>
      </w:r>
    </w:p>
    <w:p w14:paraId="245AF3F3" w14:textId="585B1DAC" w:rsidR="00BB3C3E" w:rsidRPr="000338F4" w:rsidRDefault="00BB3C3E" w:rsidP="00BB3C3E">
      <w:pPr>
        <w:numPr>
          <w:ilvl w:val="0"/>
          <w:numId w:val="6"/>
        </w:numPr>
      </w:pPr>
      <w:r w:rsidRPr="000338F4">
        <w:t>Salary</w:t>
      </w:r>
      <w:r w:rsidR="000338F4">
        <w:t xml:space="preserve"> </w:t>
      </w:r>
      <w:r w:rsidRPr="000338F4">
        <w:t>Group</w:t>
      </w:r>
    </w:p>
    <w:p w14:paraId="504D869F" w14:textId="7D216C4F" w:rsidR="00BB3C3E" w:rsidRPr="000338F4" w:rsidRDefault="00BB3C3E" w:rsidP="00BB3C3E">
      <w:pPr>
        <w:numPr>
          <w:ilvl w:val="0"/>
          <w:numId w:val="6"/>
        </w:numPr>
      </w:pPr>
      <w:r w:rsidRPr="000338F4">
        <w:t>Credit</w:t>
      </w:r>
      <w:r w:rsidR="000338F4">
        <w:t xml:space="preserve"> </w:t>
      </w:r>
      <w:r w:rsidRPr="000338F4">
        <w:t>Score</w:t>
      </w:r>
      <w:r w:rsidR="000338F4">
        <w:t xml:space="preserve"> </w:t>
      </w:r>
      <w:r w:rsidRPr="000338F4">
        <w:t>Band</w:t>
      </w:r>
    </w:p>
    <w:p w14:paraId="49325754" w14:textId="064511A2" w:rsidR="00BB3C3E" w:rsidRPr="000338F4" w:rsidRDefault="00BB3C3E" w:rsidP="00BB3C3E">
      <w:pPr>
        <w:numPr>
          <w:ilvl w:val="0"/>
          <w:numId w:val="6"/>
        </w:numPr>
      </w:pPr>
      <w:r w:rsidRPr="000338F4">
        <w:t>Tenure</w:t>
      </w:r>
      <w:r w:rsidR="000338F4">
        <w:t xml:space="preserve"> </w:t>
      </w:r>
      <w:r w:rsidRPr="000338F4">
        <w:t>Group</w:t>
      </w:r>
    </w:p>
    <w:p w14:paraId="2B4D1BFE" w14:textId="77777777" w:rsidR="00BB3C3E" w:rsidRPr="000338F4" w:rsidRDefault="00BB3C3E" w:rsidP="00BB3C3E">
      <w:r w:rsidRPr="000338F4">
        <w:pict w14:anchorId="62EE081D">
          <v:rect id="_x0000_i1039" style="width:0;height:1.5pt" o:hralign="center" o:hrstd="t" o:hr="t" fillcolor="#a0a0a0" stroked="f"/>
        </w:pict>
      </w:r>
    </w:p>
    <w:p w14:paraId="48379705" w14:textId="77777777" w:rsidR="00BB3C3E" w:rsidRPr="000338F4" w:rsidRDefault="00BB3C3E" w:rsidP="00BB3C3E">
      <w:pPr>
        <w:rPr>
          <w:b/>
          <w:bCs/>
        </w:rPr>
      </w:pPr>
      <w:r w:rsidRPr="000338F4">
        <w:rPr>
          <w:b/>
          <w:bCs/>
        </w:rPr>
        <w:t>4. Customer Segmentation Analysis</w:t>
      </w:r>
    </w:p>
    <w:p w14:paraId="17A97A0E" w14:textId="77777777" w:rsidR="00BB3C3E" w:rsidRPr="00BB3C3E" w:rsidRDefault="00BB3C3E" w:rsidP="00BB3C3E">
      <w:pPr>
        <w:rPr>
          <w:b/>
          <w:bCs/>
        </w:rPr>
      </w:pPr>
      <w:r w:rsidRPr="00BB3C3E">
        <w:rPr>
          <w:b/>
          <w:bCs/>
        </w:rPr>
        <w:t>Geographic Segmentation</w:t>
      </w:r>
    </w:p>
    <w:p w14:paraId="5BBC1964" w14:textId="0BB6A6D9" w:rsidR="00BB3C3E" w:rsidRPr="000338F4" w:rsidRDefault="00BB3C3E" w:rsidP="00BB3C3E">
      <w:r w:rsidRPr="000338F4">
        <w:t>Countries analy</w:t>
      </w:r>
      <w:r w:rsidR="000338F4" w:rsidRPr="000338F4">
        <w:t>s</w:t>
      </w:r>
      <w:r w:rsidRPr="000338F4">
        <w:t>ed:</w:t>
      </w:r>
    </w:p>
    <w:p w14:paraId="5A26F4E8" w14:textId="77777777" w:rsidR="00BB3C3E" w:rsidRPr="000338F4" w:rsidRDefault="00BB3C3E" w:rsidP="00BB3C3E">
      <w:pPr>
        <w:numPr>
          <w:ilvl w:val="0"/>
          <w:numId w:val="7"/>
        </w:numPr>
      </w:pPr>
      <w:r w:rsidRPr="000338F4">
        <w:t>France</w:t>
      </w:r>
    </w:p>
    <w:p w14:paraId="238E517C" w14:textId="77777777" w:rsidR="00BB3C3E" w:rsidRPr="000338F4" w:rsidRDefault="00BB3C3E" w:rsidP="00BB3C3E">
      <w:pPr>
        <w:numPr>
          <w:ilvl w:val="0"/>
          <w:numId w:val="7"/>
        </w:numPr>
      </w:pPr>
      <w:r w:rsidRPr="000338F4">
        <w:t>Germany</w:t>
      </w:r>
    </w:p>
    <w:p w14:paraId="25D8B66C" w14:textId="77777777" w:rsidR="00BB3C3E" w:rsidRDefault="00BB3C3E" w:rsidP="00BB3C3E">
      <w:pPr>
        <w:numPr>
          <w:ilvl w:val="0"/>
          <w:numId w:val="7"/>
        </w:numPr>
      </w:pPr>
      <w:r w:rsidRPr="000338F4">
        <w:t>Spain</w:t>
      </w:r>
    </w:p>
    <w:p w14:paraId="25CAE1F7" w14:textId="07A1FF3B" w:rsidR="00BB3C3E" w:rsidRPr="007120B0" w:rsidRDefault="007120B0" w:rsidP="007120B0">
      <w:pPr>
        <w:pStyle w:val="NormalWeb"/>
      </w:pPr>
      <w:r>
        <w:rPr>
          <w:noProof/>
        </w:rPr>
        <w:drawing>
          <wp:inline distT="0" distB="0" distL="0" distR="0" wp14:anchorId="7577460F" wp14:editId="4984D311">
            <wp:extent cx="2790190" cy="2377440"/>
            <wp:effectExtent l="0" t="0" r="0" b="3810"/>
            <wp:docPr id="410495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6127" cy="2382499"/>
                    </a:xfrm>
                    <a:prstGeom prst="rect">
                      <a:avLst/>
                    </a:prstGeom>
                    <a:noFill/>
                    <a:ln>
                      <a:noFill/>
                    </a:ln>
                  </pic:spPr>
                </pic:pic>
              </a:graphicData>
            </a:graphic>
          </wp:inline>
        </w:drawing>
      </w:r>
      <w:r w:rsidR="00BB3C3E" w:rsidRPr="00BB3C3E">
        <w:rPr>
          <w:b/>
          <w:bCs/>
        </w:rPr>
        <w:t>Age Segmentation</w:t>
      </w:r>
    </w:p>
    <w:p w14:paraId="734B947F" w14:textId="77777777" w:rsidR="00BB3C3E" w:rsidRPr="007120B0" w:rsidRDefault="00BB3C3E" w:rsidP="00BB3C3E">
      <w:r w:rsidRPr="007120B0">
        <w:t>Age Categories:</w:t>
      </w:r>
    </w:p>
    <w:p w14:paraId="358CCF30" w14:textId="77777777" w:rsidR="00BB3C3E" w:rsidRPr="007120B0" w:rsidRDefault="00BB3C3E" w:rsidP="00BB3C3E">
      <w:pPr>
        <w:numPr>
          <w:ilvl w:val="0"/>
          <w:numId w:val="8"/>
        </w:numPr>
      </w:pPr>
      <w:r w:rsidRPr="007120B0">
        <w:t>Less than 30</w:t>
      </w:r>
    </w:p>
    <w:p w14:paraId="75F5326F" w14:textId="77777777" w:rsidR="00BB3C3E" w:rsidRPr="007120B0" w:rsidRDefault="00BB3C3E" w:rsidP="00BB3C3E">
      <w:pPr>
        <w:numPr>
          <w:ilvl w:val="0"/>
          <w:numId w:val="8"/>
        </w:numPr>
      </w:pPr>
      <w:r w:rsidRPr="007120B0">
        <w:t>30–45</w:t>
      </w:r>
    </w:p>
    <w:p w14:paraId="5A9CCFE6" w14:textId="77777777" w:rsidR="00BB3C3E" w:rsidRPr="007120B0" w:rsidRDefault="00BB3C3E" w:rsidP="00BB3C3E">
      <w:pPr>
        <w:numPr>
          <w:ilvl w:val="0"/>
          <w:numId w:val="8"/>
        </w:numPr>
      </w:pPr>
      <w:r w:rsidRPr="007120B0">
        <w:t>46–60</w:t>
      </w:r>
    </w:p>
    <w:p w14:paraId="4CE082E5" w14:textId="77777777" w:rsidR="00BB3C3E" w:rsidRDefault="00BB3C3E" w:rsidP="00BB3C3E">
      <w:pPr>
        <w:numPr>
          <w:ilvl w:val="0"/>
          <w:numId w:val="8"/>
        </w:numPr>
      </w:pPr>
      <w:r w:rsidRPr="007120B0">
        <w:t>Above 60</w:t>
      </w:r>
    </w:p>
    <w:p w14:paraId="08F46D19" w14:textId="5F4A7195" w:rsidR="00BB3C3E" w:rsidRPr="003922C8" w:rsidRDefault="003922C8" w:rsidP="003922C8">
      <w:pPr>
        <w:pStyle w:val="NormalWeb"/>
      </w:pPr>
      <w:r>
        <w:rPr>
          <w:noProof/>
        </w:rPr>
        <w:drawing>
          <wp:inline distT="0" distB="0" distL="0" distR="0" wp14:anchorId="2BE78F75" wp14:editId="4F9A10D6">
            <wp:extent cx="2640965" cy="2431415"/>
            <wp:effectExtent l="0" t="0" r="6985" b="6985"/>
            <wp:docPr id="3625839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40965" cy="2431415"/>
                    </a:xfrm>
                    <a:prstGeom prst="rect">
                      <a:avLst/>
                    </a:prstGeom>
                    <a:noFill/>
                    <a:ln>
                      <a:noFill/>
                    </a:ln>
                  </pic:spPr>
                </pic:pic>
              </a:graphicData>
            </a:graphic>
          </wp:inline>
        </w:drawing>
      </w:r>
      <w:r w:rsidR="00BB3C3E" w:rsidRPr="00BB3C3E">
        <w:rPr>
          <w:b/>
          <w:bCs/>
        </w:rPr>
        <w:t>Credit Score Segmentation</w:t>
      </w:r>
    </w:p>
    <w:p w14:paraId="240A07D0" w14:textId="77777777" w:rsidR="00BB3C3E" w:rsidRPr="003922C8" w:rsidRDefault="00BB3C3E" w:rsidP="00BB3C3E">
      <w:r w:rsidRPr="003922C8">
        <w:t>Categories:</w:t>
      </w:r>
    </w:p>
    <w:p w14:paraId="2FDA8517" w14:textId="77777777" w:rsidR="00BB3C3E" w:rsidRPr="003922C8" w:rsidRDefault="00BB3C3E" w:rsidP="00BB3C3E">
      <w:pPr>
        <w:numPr>
          <w:ilvl w:val="0"/>
          <w:numId w:val="9"/>
        </w:numPr>
      </w:pPr>
      <w:r w:rsidRPr="003922C8">
        <w:t>Low</w:t>
      </w:r>
    </w:p>
    <w:p w14:paraId="6D30849E" w14:textId="77777777" w:rsidR="00BB3C3E" w:rsidRPr="003922C8" w:rsidRDefault="00BB3C3E" w:rsidP="00BB3C3E">
      <w:pPr>
        <w:numPr>
          <w:ilvl w:val="0"/>
          <w:numId w:val="9"/>
        </w:numPr>
      </w:pPr>
      <w:r w:rsidRPr="003922C8">
        <w:t>Medium</w:t>
      </w:r>
    </w:p>
    <w:p w14:paraId="73EB1A94" w14:textId="3D6A8D6D" w:rsidR="003922C8" w:rsidRDefault="00BB3C3E" w:rsidP="003922C8">
      <w:pPr>
        <w:numPr>
          <w:ilvl w:val="0"/>
          <w:numId w:val="9"/>
        </w:numPr>
      </w:pPr>
      <w:r w:rsidRPr="003922C8">
        <w:t>High</w:t>
      </w:r>
    </w:p>
    <w:p w14:paraId="35FC6A63" w14:textId="518ADF27" w:rsidR="003922C8" w:rsidRDefault="003922C8" w:rsidP="003922C8">
      <w:pPr>
        <w:pStyle w:val="NormalWeb"/>
        <w:rPr>
          <w:b/>
          <w:bCs/>
        </w:rPr>
      </w:pPr>
      <w:r>
        <w:rPr>
          <w:noProof/>
        </w:rPr>
        <w:drawing>
          <wp:inline distT="0" distB="0" distL="0" distR="0" wp14:anchorId="113EC9CD" wp14:editId="482FCCDA">
            <wp:extent cx="2640965" cy="2431415"/>
            <wp:effectExtent l="0" t="0" r="6985" b="6985"/>
            <wp:docPr id="8498188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0965" cy="2431415"/>
                    </a:xfrm>
                    <a:prstGeom prst="rect">
                      <a:avLst/>
                    </a:prstGeom>
                    <a:noFill/>
                    <a:ln>
                      <a:noFill/>
                    </a:ln>
                  </pic:spPr>
                </pic:pic>
              </a:graphicData>
            </a:graphic>
          </wp:inline>
        </w:drawing>
      </w:r>
      <w:r w:rsidRPr="000338F4">
        <w:pict w14:anchorId="79E78D04">
          <v:rect id="_x0000_i1129" style="width:0;height:1.5pt" o:hralign="center" o:hrstd="t" o:hr="t" fillcolor="#a0a0a0" stroked="f"/>
        </w:pict>
      </w:r>
    </w:p>
    <w:p w14:paraId="3CD45002" w14:textId="675EAC14" w:rsidR="00BB3C3E" w:rsidRPr="003922C8" w:rsidRDefault="00BB3C3E" w:rsidP="003922C8">
      <w:pPr>
        <w:pStyle w:val="NormalWeb"/>
      </w:pPr>
      <w:r w:rsidRPr="00BB3C3E">
        <w:rPr>
          <w:b/>
          <w:bCs/>
        </w:rPr>
        <w:t>5. Churn Distribution Analysis</w:t>
      </w:r>
    </w:p>
    <w:p w14:paraId="380E3285" w14:textId="77777777" w:rsidR="00BB3C3E" w:rsidRPr="003922C8" w:rsidRDefault="00BB3C3E" w:rsidP="00BB3C3E">
      <w:r w:rsidRPr="003922C8">
        <w:t>The overall churn rate was evaluated across all customer segments.</w:t>
      </w:r>
    </w:p>
    <w:p w14:paraId="13B4F156" w14:textId="77777777" w:rsidR="00BB3C3E" w:rsidRPr="003922C8" w:rsidRDefault="00BB3C3E" w:rsidP="00BB3C3E">
      <w:r w:rsidRPr="003922C8">
        <w:t>Key findings:</w:t>
      </w:r>
    </w:p>
    <w:p w14:paraId="1F9B1BA1" w14:textId="77777777" w:rsidR="00BB3C3E" w:rsidRPr="003922C8" w:rsidRDefault="00BB3C3E" w:rsidP="00BB3C3E">
      <w:pPr>
        <w:numPr>
          <w:ilvl w:val="0"/>
          <w:numId w:val="10"/>
        </w:numPr>
      </w:pPr>
      <w:r w:rsidRPr="003922C8">
        <w:t>Churn is concentrated among older customers.</w:t>
      </w:r>
    </w:p>
    <w:p w14:paraId="1C7FA97C" w14:textId="77777777" w:rsidR="00BB3C3E" w:rsidRPr="003922C8" w:rsidRDefault="00BB3C3E" w:rsidP="00BB3C3E">
      <w:pPr>
        <w:numPr>
          <w:ilvl w:val="0"/>
          <w:numId w:val="10"/>
        </w:numPr>
      </w:pPr>
      <w:r w:rsidRPr="003922C8">
        <w:t>Inactive members exhibit significantly higher churn.</w:t>
      </w:r>
    </w:p>
    <w:p w14:paraId="401393EA" w14:textId="77777777" w:rsidR="003922C8" w:rsidRDefault="00BB3C3E" w:rsidP="003922C8">
      <w:pPr>
        <w:numPr>
          <w:ilvl w:val="0"/>
          <w:numId w:val="10"/>
        </w:numPr>
        <w:rPr>
          <w:b/>
          <w:bCs/>
        </w:rPr>
      </w:pPr>
      <w:r w:rsidRPr="003922C8">
        <w:lastRenderedPageBreak/>
        <w:t>Customers with fewer products demonstrate elevated churn risk</w:t>
      </w:r>
      <w:r w:rsidRPr="00BB3C3E">
        <w:rPr>
          <w:b/>
          <w:bCs/>
        </w:rPr>
        <w:t>.</w:t>
      </w:r>
    </w:p>
    <w:p w14:paraId="26A1EBDF" w14:textId="3E7C2C82" w:rsidR="003922C8" w:rsidRDefault="003922C8" w:rsidP="003922C8">
      <w:pPr>
        <w:rPr>
          <w:b/>
          <w:bCs/>
        </w:rPr>
      </w:pPr>
      <w:r w:rsidRPr="000338F4">
        <w:pict w14:anchorId="03E33530">
          <v:rect id="_x0000_i1130" style="width:0;height:1.5pt" o:hralign="center" o:hrstd="t" o:hr="t" fillcolor="#a0a0a0" stroked="f"/>
        </w:pict>
      </w:r>
    </w:p>
    <w:p w14:paraId="7E526A91" w14:textId="21C5E5F4" w:rsidR="00BB3C3E" w:rsidRPr="003922C8" w:rsidRDefault="00BB3C3E" w:rsidP="003922C8">
      <w:pPr>
        <w:rPr>
          <w:b/>
          <w:bCs/>
        </w:rPr>
      </w:pPr>
      <w:r w:rsidRPr="003922C8">
        <w:rPr>
          <w:b/>
          <w:bCs/>
        </w:rPr>
        <w:t>6. Demographic Analysis</w:t>
      </w:r>
    </w:p>
    <w:p w14:paraId="3ACF3B61" w14:textId="77777777" w:rsidR="00BB3C3E" w:rsidRPr="003922C8" w:rsidRDefault="00BB3C3E" w:rsidP="00BB3C3E">
      <w:pPr>
        <w:rPr>
          <w:b/>
          <w:bCs/>
        </w:rPr>
      </w:pPr>
      <w:r w:rsidRPr="003922C8">
        <w:rPr>
          <w:b/>
          <w:bCs/>
        </w:rPr>
        <w:t>Gender Analysis</w:t>
      </w:r>
    </w:p>
    <w:p w14:paraId="18CF5A9C" w14:textId="66525B03" w:rsidR="00BB3C3E" w:rsidRDefault="00BB3C3E" w:rsidP="00BB3C3E">
      <w:r w:rsidRPr="003922C8">
        <w:t>Results indicate that demographic characteristics alone are insufficient to explain churn behavio</w:t>
      </w:r>
      <w:r w:rsidR="003922C8">
        <w:t>u</w:t>
      </w:r>
      <w:r w:rsidRPr="003922C8">
        <w:t>r. Customer activity and financial attributes contribute more strongly.</w:t>
      </w:r>
    </w:p>
    <w:p w14:paraId="0635FC74" w14:textId="6D5E936E" w:rsidR="003922C8" w:rsidRPr="003922C8" w:rsidRDefault="003922C8" w:rsidP="00BB3C3E">
      <w:r w:rsidRPr="003922C8">
        <w:drawing>
          <wp:inline distT="0" distB="0" distL="0" distR="0" wp14:anchorId="0572573B" wp14:editId="5ABA282A">
            <wp:extent cx="2640965" cy="2431415"/>
            <wp:effectExtent l="0" t="0" r="6985" b="6985"/>
            <wp:docPr id="15198793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0965" cy="2431415"/>
                    </a:xfrm>
                    <a:prstGeom prst="rect">
                      <a:avLst/>
                    </a:prstGeom>
                    <a:noFill/>
                    <a:ln>
                      <a:noFill/>
                    </a:ln>
                  </pic:spPr>
                </pic:pic>
              </a:graphicData>
            </a:graphic>
          </wp:inline>
        </w:drawing>
      </w:r>
    </w:p>
    <w:p w14:paraId="65D3DCED" w14:textId="77777777" w:rsidR="00BB3C3E" w:rsidRPr="00BB3C3E" w:rsidRDefault="00BB3C3E" w:rsidP="00BB3C3E">
      <w:pPr>
        <w:rPr>
          <w:b/>
          <w:bCs/>
        </w:rPr>
      </w:pPr>
      <w:r w:rsidRPr="00BB3C3E">
        <w:rPr>
          <w:b/>
          <w:bCs/>
        </w:rPr>
        <w:pict w14:anchorId="70E83F3F">
          <v:rect id="_x0000_i1047" style="width:0;height:1.5pt" o:hralign="center" o:hrstd="t" o:hr="t" fillcolor="#a0a0a0" stroked="f"/>
        </w:pict>
      </w:r>
    </w:p>
    <w:p w14:paraId="0BCF4A2A" w14:textId="77777777" w:rsidR="00BB3C3E" w:rsidRPr="00BB3C3E" w:rsidRDefault="00BB3C3E" w:rsidP="00BB3C3E">
      <w:pPr>
        <w:rPr>
          <w:b/>
          <w:bCs/>
        </w:rPr>
      </w:pPr>
      <w:r w:rsidRPr="00BB3C3E">
        <w:rPr>
          <w:b/>
          <w:bCs/>
        </w:rPr>
        <w:t>7. Financial Behaviour Analysis</w:t>
      </w:r>
    </w:p>
    <w:p w14:paraId="7704CF56" w14:textId="77777777" w:rsidR="00BB3C3E" w:rsidRPr="00BB3C3E" w:rsidRDefault="00BB3C3E" w:rsidP="00BB3C3E">
      <w:pPr>
        <w:rPr>
          <w:b/>
          <w:bCs/>
        </w:rPr>
      </w:pPr>
      <w:r w:rsidRPr="00BB3C3E">
        <w:rPr>
          <w:b/>
          <w:bCs/>
        </w:rPr>
        <w:t>Balance Analysis</w:t>
      </w:r>
    </w:p>
    <w:p w14:paraId="38334ECE" w14:textId="1895BFB3" w:rsidR="00BB3C3E" w:rsidRPr="00BB3C3E" w:rsidRDefault="003922C8" w:rsidP="00BB3C3E">
      <w:pPr>
        <w:rPr>
          <w:b/>
          <w:bCs/>
        </w:rPr>
      </w:pPr>
      <w:r w:rsidRPr="003922C8">
        <w:rPr>
          <w:b/>
          <w:bCs/>
        </w:rPr>
        <w:drawing>
          <wp:inline distT="0" distB="0" distL="0" distR="0" wp14:anchorId="6E60543C" wp14:editId="05E98E33">
            <wp:extent cx="2640965" cy="2431415"/>
            <wp:effectExtent l="0" t="0" r="6985" b="6985"/>
            <wp:docPr id="2016596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0965" cy="2431415"/>
                    </a:xfrm>
                    <a:prstGeom prst="rect">
                      <a:avLst/>
                    </a:prstGeom>
                    <a:noFill/>
                    <a:ln>
                      <a:noFill/>
                    </a:ln>
                  </pic:spPr>
                </pic:pic>
              </a:graphicData>
            </a:graphic>
          </wp:inline>
        </w:drawing>
      </w:r>
    </w:p>
    <w:p w14:paraId="23630576" w14:textId="77777777" w:rsidR="00BB3C3E" w:rsidRPr="003922C8" w:rsidRDefault="00BB3C3E" w:rsidP="00BB3C3E">
      <w:r w:rsidRPr="003922C8">
        <w:t>Key observations:</w:t>
      </w:r>
    </w:p>
    <w:p w14:paraId="28D5446E" w14:textId="77777777" w:rsidR="00BB3C3E" w:rsidRPr="00BB3C3E" w:rsidRDefault="00BB3C3E" w:rsidP="00BB3C3E">
      <w:pPr>
        <w:numPr>
          <w:ilvl w:val="0"/>
          <w:numId w:val="11"/>
        </w:numPr>
        <w:rPr>
          <w:b/>
          <w:bCs/>
        </w:rPr>
      </w:pPr>
      <w:r w:rsidRPr="003922C8">
        <w:t>High-balance customers contribute substantial revenue risk</w:t>
      </w:r>
      <w:r w:rsidRPr="00BB3C3E">
        <w:rPr>
          <w:b/>
          <w:bCs/>
        </w:rPr>
        <w:t>.</w:t>
      </w:r>
    </w:p>
    <w:p w14:paraId="18AEEB28" w14:textId="77777777" w:rsidR="00BB3C3E" w:rsidRPr="00BB3C3E" w:rsidRDefault="00BB3C3E" w:rsidP="00BB3C3E">
      <w:pPr>
        <w:numPr>
          <w:ilvl w:val="0"/>
          <w:numId w:val="11"/>
        </w:numPr>
        <w:rPr>
          <w:b/>
          <w:bCs/>
        </w:rPr>
      </w:pPr>
      <w:r w:rsidRPr="003922C8">
        <w:t>Zero-balance customers demonstrate elevated churn probability</w:t>
      </w:r>
      <w:r w:rsidRPr="00BB3C3E">
        <w:rPr>
          <w:b/>
          <w:bCs/>
        </w:rPr>
        <w:t>.</w:t>
      </w:r>
    </w:p>
    <w:p w14:paraId="0980240B" w14:textId="77777777" w:rsidR="00BB3C3E" w:rsidRPr="00BB3C3E" w:rsidRDefault="00BB3C3E" w:rsidP="00BB3C3E">
      <w:pPr>
        <w:rPr>
          <w:b/>
          <w:bCs/>
        </w:rPr>
      </w:pPr>
      <w:r w:rsidRPr="00BB3C3E">
        <w:rPr>
          <w:b/>
          <w:bCs/>
        </w:rPr>
        <w:t>Salary vs Balance Analysis</w:t>
      </w:r>
    </w:p>
    <w:p w14:paraId="7554B424" w14:textId="06F4475A" w:rsidR="00BB3C3E" w:rsidRPr="00BB3C3E" w:rsidRDefault="003922C8" w:rsidP="00BB3C3E">
      <w:pPr>
        <w:rPr>
          <w:b/>
          <w:bCs/>
        </w:rPr>
      </w:pPr>
      <w:r w:rsidRPr="003922C8">
        <w:rPr>
          <w:b/>
          <w:bCs/>
        </w:rPr>
        <w:drawing>
          <wp:inline distT="0" distB="0" distL="0" distR="0" wp14:anchorId="4EFABF6A" wp14:editId="30A0F1E5">
            <wp:extent cx="2640965" cy="2431415"/>
            <wp:effectExtent l="0" t="0" r="6985" b="6985"/>
            <wp:docPr id="17122881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0965" cy="2431415"/>
                    </a:xfrm>
                    <a:prstGeom prst="rect">
                      <a:avLst/>
                    </a:prstGeom>
                    <a:noFill/>
                    <a:ln>
                      <a:noFill/>
                    </a:ln>
                  </pic:spPr>
                </pic:pic>
              </a:graphicData>
            </a:graphic>
          </wp:inline>
        </w:drawing>
      </w:r>
      <w:r w:rsidR="00BB3C3E" w:rsidRPr="003922C8">
        <w:t>Results suggest that salary and account balance are not strongly correlated</w:t>
      </w:r>
      <w:r w:rsidR="00BB3C3E" w:rsidRPr="00BB3C3E">
        <w:rPr>
          <w:b/>
          <w:bCs/>
        </w:rPr>
        <w:t>.</w:t>
      </w:r>
    </w:p>
    <w:p w14:paraId="4D8FAF34" w14:textId="77777777" w:rsidR="00BB3C3E" w:rsidRPr="00BB3C3E" w:rsidRDefault="00BB3C3E" w:rsidP="00BB3C3E">
      <w:pPr>
        <w:rPr>
          <w:b/>
          <w:bCs/>
        </w:rPr>
      </w:pPr>
      <w:r w:rsidRPr="00BB3C3E">
        <w:rPr>
          <w:b/>
          <w:bCs/>
        </w:rPr>
        <w:pict w14:anchorId="4A143E34">
          <v:rect id="_x0000_i1079" style="width:0;height:1.5pt" o:hralign="center" o:hrstd="t" o:hr="t" fillcolor="#a0a0a0" stroked="f"/>
        </w:pict>
      </w:r>
    </w:p>
    <w:p w14:paraId="1C414DE9" w14:textId="77777777" w:rsidR="00BB3C3E" w:rsidRPr="00BB3C3E" w:rsidRDefault="00BB3C3E" w:rsidP="00BB3C3E">
      <w:pPr>
        <w:rPr>
          <w:b/>
          <w:bCs/>
        </w:rPr>
      </w:pPr>
      <w:r w:rsidRPr="00BB3C3E">
        <w:rPr>
          <w:b/>
          <w:bCs/>
        </w:rPr>
        <w:t>8. Revenue Risk Assessment</w:t>
      </w:r>
    </w:p>
    <w:p w14:paraId="681DCD55" w14:textId="28069F5E" w:rsidR="00BB3C3E" w:rsidRPr="003922C8" w:rsidRDefault="00BB3C3E" w:rsidP="00BB3C3E">
      <w:r w:rsidRPr="003922C8">
        <w:t>Revenue risk was estimated using balances associated with churned customers.</w:t>
      </w:r>
    </w:p>
    <w:p w14:paraId="5A5B2645" w14:textId="77777777" w:rsidR="00BB3C3E" w:rsidRPr="003922C8" w:rsidRDefault="00BB3C3E" w:rsidP="00BB3C3E">
      <w:r w:rsidRPr="003922C8">
        <w:t>The analysis identified high-value customers as a critical business segment requiring proactive retention strategies.</w:t>
      </w:r>
    </w:p>
    <w:p w14:paraId="75D81096" w14:textId="77777777" w:rsidR="00BB3C3E" w:rsidRPr="00BB3C3E" w:rsidRDefault="00BB3C3E" w:rsidP="00BB3C3E">
      <w:pPr>
        <w:rPr>
          <w:b/>
          <w:bCs/>
        </w:rPr>
      </w:pPr>
      <w:r w:rsidRPr="00BB3C3E">
        <w:rPr>
          <w:b/>
          <w:bCs/>
        </w:rPr>
        <w:pict w14:anchorId="05A3202B">
          <v:rect id="_x0000_i1119" style="width:0;height:1.5pt" o:hralign="center" o:hrstd="t" o:hr="t" fillcolor="#a0a0a0" stroked="f"/>
        </w:pict>
      </w:r>
    </w:p>
    <w:p w14:paraId="7D013D6E" w14:textId="77777777" w:rsidR="00BB3C3E" w:rsidRPr="00BB3C3E" w:rsidRDefault="00BB3C3E" w:rsidP="00BB3C3E">
      <w:pPr>
        <w:rPr>
          <w:b/>
          <w:bCs/>
        </w:rPr>
      </w:pPr>
      <w:r w:rsidRPr="00BB3C3E">
        <w:rPr>
          <w:b/>
          <w:bCs/>
        </w:rPr>
        <w:t>9. Machine Learning Model</w:t>
      </w:r>
    </w:p>
    <w:p w14:paraId="7DB5509A" w14:textId="77777777" w:rsidR="003922C8" w:rsidRDefault="00BB3C3E" w:rsidP="00BB3C3E">
      <w:pPr>
        <w:rPr>
          <w:b/>
          <w:bCs/>
        </w:rPr>
      </w:pPr>
      <w:r w:rsidRPr="00BB3C3E">
        <w:rPr>
          <w:b/>
          <w:bCs/>
        </w:rPr>
        <w:t>Model Used</w:t>
      </w:r>
    </w:p>
    <w:p w14:paraId="662225CC" w14:textId="62C6BFB4" w:rsidR="00BB3C3E" w:rsidRPr="003922C8" w:rsidRDefault="00BB3C3E" w:rsidP="00BB3C3E">
      <w:pPr>
        <w:rPr>
          <w:b/>
          <w:bCs/>
        </w:rPr>
      </w:pPr>
      <w:r w:rsidRPr="003922C8">
        <w:t>Random Forest Classifier</w:t>
      </w:r>
    </w:p>
    <w:p w14:paraId="471100D7" w14:textId="77777777" w:rsidR="00BB3C3E" w:rsidRPr="00BB3C3E" w:rsidRDefault="00BB3C3E" w:rsidP="00BB3C3E">
      <w:pPr>
        <w:rPr>
          <w:b/>
          <w:bCs/>
        </w:rPr>
      </w:pPr>
      <w:r w:rsidRPr="00BB3C3E">
        <w:rPr>
          <w:b/>
          <w:bCs/>
        </w:rPr>
        <w:t>Purpose</w:t>
      </w:r>
    </w:p>
    <w:p w14:paraId="44A66E25" w14:textId="3FDC5822" w:rsidR="0029582B" w:rsidRDefault="00BB3C3E" w:rsidP="00BB3C3E">
      <w:r w:rsidRPr="003922C8">
        <w:t>To identify important predictors of customer churn and support early intervention strategies.</w:t>
      </w:r>
    </w:p>
    <w:p w14:paraId="14670100" w14:textId="77777777" w:rsidR="0029582B" w:rsidRDefault="0029582B" w:rsidP="00BB3C3E"/>
    <w:p w14:paraId="22918DFD" w14:textId="77777777" w:rsidR="0029582B" w:rsidRDefault="0029582B" w:rsidP="00BB3C3E"/>
    <w:p w14:paraId="4BF3E839" w14:textId="77777777" w:rsidR="0029582B" w:rsidRDefault="0029582B" w:rsidP="00BB3C3E"/>
    <w:p w14:paraId="6C517F7A" w14:textId="77777777" w:rsidR="0029582B" w:rsidRDefault="0029582B" w:rsidP="00BB3C3E"/>
    <w:p w14:paraId="0EDFE89B" w14:textId="77777777" w:rsidR="0029582B" w:rsidRPr="003922C8" w:rsidRDefault="0029582B" w:rsidP="00BB3C3E"/>
    <w:p w14:paraId="033E904C" w14:textId="77777777" w:rsidR="00BB3C3E" w:rsidRDefault="00BB3C3E" w:rsidP="00BB3C3E">
      <w:pPr>
        <w:rPr>
          <w:b/>
          <w:bCs/>
        </w:rPr>
      </w:pPr>
      <w:r w:rsidRPr="00BB3C3E">
        <w:rPr>
          <w:b/>
          <w:bCs/>
        </w:rPr>
        <w:lastRenderedPageBreak/>
        <w:t>Feature Importance Analysis</w:t>
      </w:r>
    </w:p>
    <w:p w14:paraId="0FFC49DD" w14:textId="565EB250" w:rsidR="003922C8" w:rsidRPr="00BB3C3E" w:rsidRDefault="0029582B" w:rsidP="00BB3C3E">
      <w:pPr>
        <w:rPr>
          <w:b/>
          <w:bCs/>
        </w:rPr>
      </w:pPr>
      <w:r w:rsidRPr="0029582B">
        <w:rPr>
          <w:b/>
          <w:bCs/>
        </w:rPr>
        <w:drawing>
          <wp:inline distT="0" distB="0" distL="0" distR="0" wp14:anchorId="141BA733" wp14:editId="45944BC6">
            <wp:extent cx="2640965" cy="2622608"/>
            <wp:effectExtent l="0" t="0" r="6985" b="6350"/>
            <wp:docPr id="11292080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42840" cy="2624470"/>
                    </a:xfrm>
                    <a:prstGeom prst="rect">
                      <a:avLst/>
                    </a:prstGeom>
                    <a:noFill/>
                    <a:ln>
                      <a:noFill/>
                    </a:ln>
                  </pic:spPr>
                </pic:pic>
              </a:graphicData>
            </a:graphic>
          </wp:inline>
        </w:drawing>
      </w:r>
    </w:p>
    <w:p w14:paraId="61BC3D28" w14:textId="77777777" w:rsidR="00BB3C3E" w:rsidRPr="0029582B" w:rsidRDefault="00BB3C3E" w:rsidP="00BB3C3E">
      <w:r w:rsidRPr="0029582B">
        <w:t>Important predictors include:</w:t>
      </w:r>
    </w:p>
    <w:p w14:paraId="0D830E43" w14:textId="77777777" w:rsidR="00BB3C3E" w:rsidRPr="0029582B" w:rsidRDefault="00BB3C3E" w:rsidP="00BB3C3E">
      <w:pPr>
        <w:numPr>
          <w:ilvl w:val="0"/>
          <w:numId w:val="12"/>
        </w:numPr>
      </w:pPr>
      <w:r w:rsidRPr="0029582B">
        <w:t>Age</w:t>
      </w:r>
    </w:p>
    <w:p w14:paraId="77C6D4F0" w14:textId="77777777" w:rsidR="00BB3C3E" w:rsidRPr="0029582B" w:rsidRDefault="00BB3C3E" w:rsidP="00BB3C3E">
      <w:pPr>
        <w:numPr>
          <w:ilvl w:val="0"/>
          <w:numId w:val="12"/>
        </w:numPr>
      </w:pPr>
      <w:r w:rsidRPr="0029582B">
        <w:t>Balance</w:t>
      </w:r>
    </w:p>
    <w:p w14:paraId="21E3E8A9" w14:textId="2AE52DC8" w:rsidR="00BB3C3E" w:rsidRPr="0029582B" w:rsidRDefault="00BB3C3E" w:rsidP="00BB3C3E">
      <w:pPr>
        <w:numPr>
          <w:ilvl w:val="0"/>
          <w:numId w:val="12"/>
        </w:numPr>
      </w:pPr>
      <w:r w:rsidRPr="0029582B">
        <w:t>Is</w:t>
      </w:r>
      <w:r w:rsidR="0029582B" w:rsidRPr="0029582B">
        <w:t xml:space="preserve"> </w:t>
      </w:r>
      <w:r w:rsidRPr="0029582B">
        <w:t>Active</w:t>
      </w:r>
      <w:r w:rsidR="0029582B" w:rsidRPr="0029582B">
        <w:t xml:space="preserve"> </w:t>
      </w:r>
      <w:r w:rsidRPr="0029582B">
        <w:t>Member</w:t>
      </w:r>
    </w:p>
    <w:p w14:paraId="3F615D68" w14:textId="351A17B7" w:rsidR="00BB3C3E" w:rsidRPr="0029582B" w:rsidRDefault="00BB3C3E" w:rsidP="00BB3C3E">
      <w:pPr>
        <w:numPr>
          <w:ilvl w:val="0"/>
          <w:numId w:val="12"/>
        </w:numPr>
      </w:pPr>
      <w:r w:rsidRPr="0029582B">
        <w:t>Credit</w:t>
      </w:r>
      <w:r w:rsidR="0029582B" w:rsidRPr="0029582B">
        <w:t xml:space="preserve"> </w:t>
      </w:r>
      <w:r w:rsidRPr="0029582B">
        <w:t>Score</w:t>
      </w:r>
    </w:p>
    <w:p w14:paraId="15493999" w14:textId="0FA14375" w:rsidR="00BB3C3E" w:rsidRPr="00BB3C3E" w:rsidRDefault="00BB3C3E" w:rsidP="00BB3C3E">
      <w:pPr>
        <w:numPr>
          <w:ilvl w:val="0"/>
          <w:numId w:val="12"/>
        </w:numPr>
        <w:rPr>
          <w:b/>
          <w:bCs/>
        </w:rPr>
      </w:pPr>
      <w:r w:rsidRPr="0029582B">
        <w:t>Num</w:t>
      </w:r>
      <w:r w:rsidR="0029582B" w:rsidRPr="0029582B">
        <w:t xml:space="preserve"> </w:t>
      </w:r>
      <w:r w:rsidRPr="0029582B">
        <w:t>Of</w:t>
      </w:r>
      <w:r w:rsidR="0029582B" w:rsidRPr="0029582B">
        <w:t xml:space="preserve"> </w:t>
      </w:r>
      <w:r w:rsidRPr="0029582B">
        <w:t>Products</w:t>
      </w:r>
    </w:p>
    <w:p w14:paraId="35335BC1" w14:textId="77777777" w:rsidR="00BB3C3E" w:rsidRPr="00BB3C3E" w:rsidRDefault="00BB3C3E" w:rsidP="00BB3C3E">
      <w:pPr>
        <w:rPr>
          <w:b/>
          <w:bCs/>
        </w:rPr>
      </w:pPr>
      <w:r w:rsidRPr="00BB3C3E">
        <w:rPr>
          <w:b/>
          <w:bCs/>
        </w:rPr>
        <w:pict w14:anchorId="5E15CBD7">
          <v:rect id="_x0000_i1081" style="width:0;height:1.5pt" o:hralign="center" o:hrstd="t" o:hr="t" fillcolor="#a0a0a0" stroked="f"/>
        </w:pict>
      </w:r>
    </w:p>
    <w:p w14:paraId="0E53C54C" w14:textId="77777777" w:rsidR="00BB3C3E" w:rsidRPr="00BB3C3E" w:rsidRDefault="00BB3C3E" w:rsidP="00BB3C3E">
      <w:pPr>
        <w:rPr>
          <w:b/>
          <w:bCs/>
        </w:rPr>
      </w:pPr>
      <w:r w:rsidRPr="00BB3C3E">
        <w:rPr>
          <w:b/>
          <w:bCs/>
        </w:rPr>
        <w:t>10. Key Findings</w:t>
      </w:r>
    </w:p>
    <w:p w14:paraId="3EC4A158" w14:textId="77777777" w:rsidR="00BB3C3E" w:rsidRPr="0029582B" w:rsidRDefault="00BB3C3E" w:rsidP="00BB3C3E">
      <w:pPr>
        <w:numPr>
          <w:ilvl w:val="0"/>
          <w:numId w:val="13"/>
        </w:numPr>
      </w:pPr>
      <w:r w:rsidRPr="0029582B">
        <w:t>Customer inactivity is strongly associated with churn.</w:t>
      </w:r>
    </w:p>
    <w:p w14:paraId="186E714E" w14:textId="77777777" w:rsidR="00BB3C3E" w:rsidRPr="0029582B" w:rsidRDefault="00BB3C3E" w:rsidP="00BB3C3E">
      <w:pPr>
        <w:numPr>
          <w:ilvl w:val="0"/>
          <w:numId w:val="13"/>
        </w:numPr>
      </w:pPr>
      <w:r w:rsidRPr="0029582B">
        <w:t>Older customer groups show higher churn probability.</w:t>
      </w:r>
    </w:p>
    <w:p w14:paraId="5FFD89FC" w14:textId="77777777" w:rsidR="00BB3C3E" w:rsidRPr="0029582B" w:rsidRDefault="00BB3C3E" w:rsidP="00BB3C3E">
      <w:pPr>
        <w:numPr>
          <w:ilvl w:val="0"/>
          <w:numId w:val="13"/>
        </w:numPr>
      </w:pPr>
      <w:r w:rsidRPr="0029582B">
        <w:t>High-balance customers contribute significant revenue risk.</w:t>
      </w:r>
    </w:p>
    <w:p w14:paraId="1CA381C9" w14:textId="315A029B" w:rsidR="00BB3C3E" w:rsidRPr="0029582B" w:rsidRDefault="00BB3C3E" w:rsidP="00BB3C3E">
      <w:pPr>
        <w:numPr>
          <w:ilvl w:val="0"/>
          <w:numId w:val="13"/>
        </w:numPr>
      </w:pPr>
      <w:r w:rsidRPr="0029582B">
        <w:t>Geography influences customer retention behavio</w:t>
      </w:r>
      <w:r w:rsidR="0029582B">
        <w:t>u</w:t>
      </w:r>
      <w:r w:rsidRPr="0029582B">
        <w:t>r.</w:t>
      </w:r>
    </w:p>
    <w:p w14:paraId="47B6AB73" w14:textId="77777777" w:rsidR="00BB3C3E" w:rsidRPr="0029582B" w:rsidRDefault="00BB3C3E" w:rsidP="00BB3C3E">
      <w:pPr>
        <w:numPr>
          <w:ilvl w:val="0"/>
          <w:numId w:val="13"/>
        </w:numPr>
      </w:pPr>
      <w:r w:rsidRPr="0029582B">
        <w:t>Product ownership impacts churn likelihood.</w:t>
      </w:r>
    </w:p>
    <w:p w14:paraId="45DC33CB" w14:textId="77777777" w:rsidR="00BB3C3E" w:rsidRPr="0029582B" w:rsidRDefault="00BB3C3E" w:rsidP="00BB3C3E">
      <w:pPr>
        <w:numPr>
          <w:ilvl w:val="0"/>
          <w:numId w:val="13"/>
        </w:numPr>
      </w:pPr>
      <w:r w:rsidRPr="0029582B">
        <w:t>Age and balance are major churn predictors.</w:t>
      </w:r>
    </w:p>
    <w:p w14:paraId="2BBBC47F" w14:textId="77777777" w:rsidR="00BB3C3E" w:rsidRPr="0029582B" w:rsidRDefault="00BB3C3E" w:rsidP="00BB3C3E">
      <w:pPr>
        <w:numPr>
          <w:ilvl w:val="0"/>
          <w:numId w:val="13"/>
        </w:numPr>
      </w:pPr>
      <w:r w:rsidRPr="0029582B">
        <w:t>Random Forest effectively identifies churn drivers.</w:t>
      </w:r>
    </w:p>
    <w:p w14:paraId="5D6DF621" w14:textId="77777777" w:rsidR="00BB3C3E" w:rsidRPr="00BB3C3E" w:rsidRDefault="00BB3C3E" w:rsidP="00BB3C3E">
      <w:pPr>
        <w:rPr>
          <w:b/>
          <w:bCs/>
        </w:rPr>
      </w:pPr>
      <w:r w:rsidRPr="00BB3C3E">
        <w:rPr>
          <w:b/>
          <w:bCs/>
        </w:rPr>
        <w:pict w14:anchorId="0539D61E">
          <v:rect id="_x0000_i1082" style="width:0;height:1.5pt" o:hralign="center" o:hrstd="t" o:hr="t" fillcolor="#a0a0a0" stroked="f"/>
        </w:pict>
      </w:r>
    </w:p>
    <w:p w14:paraId="5E884074" w14:textId="77777777" w:rsidR="00BB3C3E" w:rsidRPr="00BB3C3E" w:rsidRDefault="00BB3C3E" w:rsidP="00BB3C3E">
      <w:pPr>
        <w:rPr>
          <w:b/>
          <w:bCs/>
        </w:rPr>
      </w:pPr>
      <w:r w:rsidRPr="00BB3C3E">
        <w:rPr>
          <w:b/>
          <w:bCs/>
        </w:rPr>
        <w:t>11. Business Recommendations</w:t>
      </w:r>
    </w:p>
    <w:p w14:paraId="2C1D94A2" w14:textId="77777777" w:rsidR="00BB3C3E" w:rsidRPr="0029582B" w:rsidRDefault="00BB3C3E" w:rsidP="00BB3C3E">
      <w:pPr>
        <w:numPr>
          <w:ilvl w:val="0"/>
          <w:numId w:val="14"/>
        </w:numPr>
      </w:pPr>
      <w:r w:rsidRPr="0029582B">
        <w:t>Develop retention campaigns for high-risk customers.</w:t>
      </w:r>
    </w:p>
    <w:p w14:paraId="05DBD350" w14:textId="77777777" w:rsidR="00BB3C3E" w:rsidRPr="0029582B" w:rsidRDefault="00BB3C3E" w:rsidP="00BB3C3E">
      <w:pPr>
        <w:numPr>
          <w:ilvl w:val="0"/>
          <w:numId w:val="14"/>
        </w:numPr>
      </w:pPr>
      <w:r w:rsidRPr="0029582B">
        <w:t>Increase engagement among inactive members.</w:t>
      </w:r>
    </w:p>
    <w:p w14:paraId="5D4649FA" w14:textId="77777777" w:rsidR="00BB3C3E" w:rsidRPr="0029582B" w:rsidRDefault="00BB3C3E" w:rsidP="00BB3C3E">
      <w:pPr>
        <w:numPr>
          <w:ilvl w:val="0"/>
          <w:numId w:val="14"/>
        </w:numPr>
      </w:pPr>
      <w:r w:rsidRPr="0029582B">
        <w:t>Monitor high-value customers proactively.</w:t>
      </w:r>
    </w:p>
    <w:p w14:paraId="6C90D236" w14:textId="77777777" w:rsidR="00BB3C3E" w:rsidRPr="0029582B" w:rsidRDefault="00BB3C3E" w:rsidP="00BB3C3E">
      <w:pPr>
        <w:numPr>
          <w:ilvl w:val="0"/>
          <w:numId w:val="14"/>
        </w:numPr>
      </w:pPr>
      <w:r w:rsidRPr="0029582B">
        <w:t>Implement predictive churn monitoring.</w:t>
      </w:r>
    </w:p>
    <w:p w14:paraId="0ADD4C05" w14:textId="77777777" w:rsidR="00BB3C3E" w:rsidRPr="0029582B" w:rsidRDefault="00BB3C3E" w:rsidP="00BB3C3E">
      <w:pPr>
        <w:numPr>
          <w:ilvl w:val="0"/>
          <w:numId w:val="14"/>
        </w:numPr>
      </w:pPr>
      <w:r w:rsidRPr="0029582B">
        <w:t>Expand personalized banking services.</w:t>
      </w:r>
    </w:p>
    <w:p w14:paraId="66BA0C98" w14:textId="77777777" w:rsidR="00BB3C3E" w:rsidRPr="00BB3C3E" w:rsidRDefault="00BB3C3E" w:rsidP="00BB3C3E">
      <w:pPr>
        <w:rPr>
          <w:b/>
          <w:bCs/>
        </w:rPr>
      </w:pPr>
      <w:r w:rsidRPr="00BB3C3E">
        <w:rPr>
          <w:b/>
          <w:bCs/>
        </w:rPr>
        <w:pict w14:anchorId="16D7FCAA">
          <v:rect id="_x0000_i1083" style="width:0;height:1.5pt" o:hralign="center" o:hrstd="t" o:hr="t" fillcolor="#a0a0a0" stroked="f"/>
        </w:pict>
      </w:r>
    </w:p>
    <w:p w14:paraId="0A820694" w14:textId="77777777" w:rsidR="00BB3C3E" w:rsidRPr="00BB3C3E" w:rsidRDefault="00BB3C3E" w:rsidP="00BB3C3E">
      <w:pPr>
        <w:rPr>
          <w:b/>
          <w:bCs/>
        </w:rPr>
      </w:pPr>
      <w:r w:rsidRPr="00BB3C3E">
        <w:rPr>
          <w:b/>
          <w:bCs/>
        </w:rPr>
        <w:t>12. Conclusion</w:t>
      </w:r>
    </w:p>
    <w:p w14:paraId="394309B3" w14:textId="6522C9F3" w:rsidR="00BB3C3E" w:rsidRPr="00BB3C3E" w:rsidRDefault="00BB3C3E" w:rsidP="00BB3C3E">
      <w:pPr>
        <w:rPr>
          <w:b/>
          <w:bCs/>
        </w:rPr>
      </w:pPr>
      <w:r w:rsidRPr="0029582B">
        <w:t>This research demonstrates the effectiveness of combining customer segmentation, business analytics, and machine learning to understand churn behavio</w:t>
      </w:r>
      <w:r w:rsidR="0029582B">
        <w:t>u</w:t>
      </w:r>
      <w:r w:rsidRPr="0029582B">
        <w:t>r in the banking sector. The findings provide actionable insights for improving customer retention, reducing revenue loss, and supporting data-driven decision-making</w:t>
      </w:r>
      <w:r w:rsidRPr="00BB3C3E">
        <w:rPr>
          <w:b/>
          <w:bCs/>
        </w:rPr>
        <w:t>.</w:t>
      </w:r>
    </w:p>
    <w:p w14:paraId="49B50B1E" w14:textId="77777777" w:rsidR="00BB3C3E" w:rsidRPr="00BB3C3E" w:rsidRDefault="00BB3C3E" w:rsidP="00BB3C3E">
      <w:pPr>
        <w:rPr>
          <w:b/>
          <w:bCs/>
        </w:rPr>
      </w:pPr>
    </w:p>
    <w:p w14:paraId="0995C5EB" w14:textId="77777777" w:rsidR="00BB3C3E" w:rsidRPr="00BB3C3E" w:rsidRDefault="00BB3C3E">
      <w:pPr>
        <w:rPr>
          <w:b/>
          <w:bCs/>
        </w:rPr>
      </w:pPr>
    </w:p>
    <w:sectPr w:rsidR="00BB3C3E" w:rsidRPr="00BB3C3E" w:rsidSect="000338F4">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67CF"/>
    <w:multiLevelType w:val="multilevel"/>
    <w:tmpl w:val="84AC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D41D8"/>
    <w:multiLevelType w:val="multilevel"/>
    <w:tmpl w:val="68B0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02D7B"/>
    <w:multiLevelType w:val="multilevel"/>
    <w:tmpl w:val="07A8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50609"/>
    <w:multiLevelType w:val="multilevel"/>
    <w:tmpl w:val="5886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979C6"/>
    <w:multiLevelType w:val="multilevel"/>
    <w:tmpl w:val="F8F4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F341E"/>
    <w:multiLevelType w:val="multilevel"/>
    <w:tmpl w:val="6164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A4312"/>
    <w:multiLevelType w:val="hybridMultilevel"/>
    <w:tmpl w:val="AB708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7423E4"/>
    <w:multiLevelType w:val="hybridMultilevel"/>
    <w:tmpl w:val="054C79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75A183F"/>
    <w:multiLevelType w:val="multilevel"/>
    <w:tmpl w:val="A798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F0B23"/>
    <w:multiLevelType w:val="multilevel"/>
    <w:tmpl w:val="E0E44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EB06F6"/>
    <w:multiLevelType w:val="multilevel"/>
    <w:tmpl w:val="8C9C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B65CC"/>
    <w:multiLevelType w:val="multilevel"/>
    <w:tmpl w:val="15D8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02C99"/>
    <w:multiLevelType w:val="multilevel"/>
    <w:tmpl w:val="6174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10A61"/>
    <w:multiLevelType w:val="multilevel"/>
    <w:tmpl w:val="AD6E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82EE1"/>
    <w:multiLevelType w:val="multilevel"/>
    <w:tmpl w:val="6ECC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170097">
    <w:abstractNumId w:val="7"/>
  </w:num>
  <w:num w:numId="2" w16cid:durableId="283344880">
    <w:abstractNumId w:val="12"/>
  </w:num>
  <w:num w:numId="3" w16cid:durableId="21826481">
    <w:abstractNumId w:val="3"/>
  </w:num>
  <w:num w:numId="4" w16cid:durableId="280646417">
    <w:abstractNumId w:val="8"/>
  </w:num>
  <w:num w:numId="5" w16cid:durableId="311837106">
    <w:abstractNumId w:val="11"/>
  </w:num>
  <w:num w:numId="6" w16cid:durableId="1680884787">
    <w:abstractNumId w:val="0"/>
  </w:num>
  <w:num w:numId="7" w16cid:durableId="582183890">
    <w:abstractNumId w:val="2"/>
  </w:num>
  <w:num w:numId="8" w16cid:durableId="727191157">
    <w:abstractNumId w:val="13"/>
  </w:num>
  <w:num w:numId="9" w16cid:durableId="1757634846">
    <w:abstractNumId w:val="4"/>
  </w:num>
  <w:num w:numId="10" w16cid:durableId="651060896">
    <w:abstractNumId w:val="10"/>
  </w:num>
  <w:num w:numId="11" w16cid:durableId="1439716847">
    <w:abstractNumId w:val="1"/>
  </w:num>
  <w:num w:numId="12" w16cid:durableId="2094038876">
    <w:abstractNumId w:val="14"/>
  </w:num>
  <w:num w:numId="13" w16cid:durableId="915439167">
    <w:abstractNumId w:val="9"/>
  </w:num>
  <w:num w:numId="14" w16cid:durableId="982736871">
    <w:abstractNumId w:val="5"/>
  </w:num>
  <w:num w:numId="15" w16cid:durableId="10696892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C3E"/>
    <w:rsid w:val="000338F4"/>
    <w:rsid w:val="00115CB0"/>
    <w:rsid w:val="0021313E"/>
    <w:rsid w:val="0029582B"/>
    <w:rsid w:val="003922C8"/>
    <w:rsid w:val="007120B0"/>
    <w:rsid w:val="00772847"/>
    <w:rsid w:val="00BB3C3E"/>
    <w:rsid w:val="00E263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F59E8"/>
  <w15:chartTrackingRefBased/>
  <w15:docId w15:val="{159EE001-C77B-467D-BFF3-AC0B89F37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C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3C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B3C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C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C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C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3C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B3C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C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C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C3E"/>
    <w:rPr>
      <w:rFonts w:eastAsiaTheme="majorEastAsia" w:cstheme="majorBidi"/>
      <w:color w:val="272727" w:themeColor="text1" w:themeTint="D8"/>
    </w:rPr>
  </w:style>
  <w:style w:type="paragraph" w:styleId="Title">
    <w:name w:val="Title"/>
    <w:basedOn w:val="Normal"/>
    <w:next w:val="Normal"/>
    <w:link w:val="TitleChar"/>
    <w:uiPriority w:val="10"/>
    <w:qFormat/>
    <w:rsid w:val="00BB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B3C3E"/>
    <w:rPr>
      <w:i/>
      <w:iCs/>
      <w:color w:val="404040" w:themeColor="text1" w:themeTint="BF"/>
    </w:rPr>
  </w:style>
  <w:style w:type="paragraph" w:styleId="ListParagraph">
    <w:name w:val="List Paragraph"/>
    <w:basedOn w:val="Normal"/>
    <w:uiPriority w:val="34"/>
    <w:qFormat/>
    <w:rsid w:val="00BB3C3E"/>
    <w:pPr>
      <w:ind w:left="720"/>
      <w:contextualSpacing/>
    </w:pPr>
  </w:style>
  <w:style w:type="character" w:styleId="IntenseEmphasis">
    <w:name w:val="Intense Emphasis"/>
    <w:basedOn w:val="DefaultParagraphFont"/>
    <w:uiPriority w:val="21"/>
    <w:qFormat/>
    <w:rsid w:val="00BB3C3E"/>
    <w:rPr>
      <w:i/>
      <w:iCs/>
      <w:color w:val="2F5496" w:themeColor="accent1" w:themeShade="BF"/>
    </w:rPr>
  </w:style>
  <w:style w:type="paragraph" w:styleId="IntenseQuote">
    <w:name w:val="Intense Quote"/>
    <w:basedOn w:val="Normal"/>
    <w:next w:val="Normal"/>
    <w:link w:val="IntenseQuoteChar"/>
    <w:uiPriority w:val="30"/>
    <w:qFormat/>
    <w:rsid w:val="00BB3C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C3E"/>
    <w:rPr>
      <w:i/>
      <w:iCs/>
      <w:color w:val="2F5496" w:themeColor="accent1" w:themeShade="BF"/>
    </w:rPr>
  </w:style>
  <w:style w:type="character" w:styleId="IntenseReference">
    <w:name w:val="Intense Reference"/>
    <w:basedOn w:val="DefaultParagraphFont"/>
    <w:uiPriority w:val="32"/>
    <w:qFormat/>
    <w:rsid w:val="00BB3C3E"/>
    <w:rPr>
      <w:b/>
      <w:bCs/>
      <w:smallCaps/>
      <w:color w:val="2F5496" w:themeColor="accent1" w:themeShade="BF"/>
      <w:spacing w:val="5"/>
    </w:rPr>
  </w:style>
  <w:style w:type="paragraph" w:styleId="NormalWeb">
    <w:name w:val="Normal (Web)"/>
    <w:basedOn w:val="Normal"/>
    <w:uiPriority w:val="99"/>
    <w:unhideWhenUsed/>
    <w:rsid w:val="007120B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626</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Sindhu</dc:creator>
  <cp:keywords/>
  <dc:description/>
  <cp:lastModifiedBy>Shyam Sindhu</cp:lastModifiedBy>
  <cp:revision>1</cp:revision>
  <dcterms:created xsi:type="dcterms:W3CDTF">2026-06-10T18:16:00Z</dcterms:created>
  <dcterms:modified xsi:type="dcterms:W3CDTF">2026-06-10T19:04:00Z</dcterms:modified>
</cp:coreProperties>
</file>