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F18" w:rsidRDefault="00CD59B0" w:rsidP="00CD59B0">
      <w:pPr>
        <w:jc w:val="center"/>
        <w:rPr>
          <w:color w:val="2E74B5" w:themeColor="accent1" w:themeShade="BF"/>
          <w:sz w:val="48"/>
          <w:szCs w:val="48"/>
          <w:lang w:val="en-US"/>
        </w:rPr>
      </w:pPr>
      <w:r w:rsidRPr="00CD59B0">
        <w:rPr>
          <w:color w:val="2E74B5" w:themeColor="accent1" w:themeShade="BF"/>
          <w:sz w:val="48"/>
          <w:szCs w:val="48"/>
          <w:lang w:val="en-US"/>
        </w:rPr>
        <w:t>ALANKAR PRATHAM [8</w:t>
      </w:r>
      <w:r w:rsidRPr="00CD59B0">
        <w:rPr>
          <w:color w:val="2E74B5" w:themeColor="accent1" w:themeShade="BF"/>
          <w:sz w:val="48"/>
          <w:szCs w:val="48"/>
          <w:vertAlign w:val="superscript"/>
          <w:lang w:val="en-US"/>
        </w:rPr>
        <w:t>th</w:t>
      </w:r>
      <w:r w:rsidRPr="00CD59B0">
        <w:rPr>
          <w:color w:val="2E74B5" w:themeColor="accent1" w:themeShade="BF"/>
          <w:sz w:val="48"/>
          <w:szCs w:val="48"/>
          <w:lang w:val="en-US"/>
        </w:rPr>
        <w:t xml:space="preserve"> year] Syllabus</w:t>
      </w:r>
    </w:p>
    <w:p w:rsidR="00CD59B0" w:rsidRPr="00CD59B0" w:rsidRDefault="00CD59B0" w:rsidP="00CD59B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Total marks: 500, Minimum passing marks: 225</w:t>
      </w:r>
    </w:p>
    <w:p w:rsidR="00CD59B0" w:rsidRPr="00CD59B0" w:rsidRDefault="00CD59B0" w:rsidP="00CD59B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Practical: 300 (Viva: 200+Demon: 100), Minimum passing marks: 155</w:t>
      </w:r>
    </w:p>
    <w:p w:rsidR="00CD59B0" w:rsidRPr="00CD59B0" w:rsidRDefault="00CD59B0" w:rsidP="00CD59B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Theory (Written): 200 Minimum passing Marks: 70 (35 Marks in each paper)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CD59B0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PAPER I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Bharata's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rasa theory.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Other Indian aestheticians like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Abhinavagupta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Bhoja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3. Exposition of Rasa /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Bhaava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 dance, the concept of '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Sanchaari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'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4. Hinduism: </w:t>
      </w:r>
      <w:proofErr w:type="gram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it's</w:t>
      </w:r>
      <w:proofErr w:type="gram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various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philosphical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spiritual aspects.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5. Concepts from western aesthetics: It's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poineers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(Socrates, Plato, Aristotle)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6. Comparative study of Indian, South-east Asian and western concepts related to beauty and art.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CD59B0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PAPER II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1. Understanding what is: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Naatya-Shaastra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its relation to present day dance traditions, author of N. S. </w:t>
      </w:r>
      <w:proofErr w:type="gram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it's</w:t>
      </w:r>
      <w:proofErr w:type="gram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period and contents.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Relation of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Shaastra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Paramparaa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3. A. D. and </w:t>
      </w:r>
      <w:proofErr w:type="gram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it's</w:t>
      </w:r>
      <w:proofErr w:type="gram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importance in the context of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4.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Nrittaratnaavali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and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Sangitasaramrita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-The Sanskrit texts and its relevance to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5. The contribution of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Chola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Naayak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Marathaa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- The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Tanjore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Dynastics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to the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upliftment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Art-Dance and Music in South.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6. A brief note on the ancient Tamil and Sanskrit plays like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Shilapadikaram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Tirutavai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Shakuntal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proofErr w:type="gram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Malavikagnimitra</w:t>
      </w:r>
      <w:proofErr w:type="spellEnd"/>
      <w:proofErr w:type="gram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.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Rutusamharam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etc</w:t>
      </w:r>
      <w:proofErr w:type="spellEnd"/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Note: </w:t>
      </w:r>
      <w:proofErr w:type="spellStart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luclusion</w:t>
      </w:r>
      <w:proofErr w:type="spellEnd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of earlier course is compulsory and can be a part of the examination</w:t>
      </w:r>
    </w:p>
    <w:p w:rsidR="00CD59B0" w:rsidRPr="00CD59B0" w:rsidRDefault="00CD59B0" w:rsidP="00CD59B0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AD </w:t>
      </w:r>
      <w:proofErr w:type="spellStart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Ablanaya</w:t>
      </w:r>
      <w:proofErr w:type="spellEnd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Darpan</w:t>
      </w:r>
      <w:proofErr w:type="spellEnd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, NS. </w:t>
      </w:r>
      <w:proofErr w:type="spellStart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Naatya</w:t>
      </w:r>
      <w:proofErr w:type="spellEnd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Shaastra</w:t>
      </w:r>
      <w:proofErr w:type="spellEnd"/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CD59B0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PRACTICAL: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Varnam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 the Ata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taala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or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Rupaka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Ashtapadi</w:t>
      </w:r>
      <w:proofErr w:type="spellEnd"/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3.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Tillana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 a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other than in a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 which already learnt.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4. Choreography and presentation of:</w:t>
      </w:r>
    </w:p>
    <w:p w:rsid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Tirmanam</w:t>
      </w:r>
      <w:proofErr w:type="spellEnd"/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Two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Korvai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-s of a given line of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Tillana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or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Jatiswaram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(time allotted one hour).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CD59B0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(ORAL):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Natuvaangam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(Cymbals)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Alaaripu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Jatiswaram</w:t>
      </w:r>
      <w:proofErr w:type="spellEnd"/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(For the performance of another student))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D59B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Answering questions on the overall performance.</w:t>
      </w: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D59B0" w:rsidRPr="00CD59B0" w:rsidRDefault="00CD59B0" w:rsidP="00CD59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proofErr w:type="spellStart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Manch</w:t>
      </w:r>
      <w:proofErr w:type="spellEnd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Pradarshan</w:t>
      </w:r>
      <w:proofErr w:type="spellEnd"/>
      <w:r w:rsidRPr="00CD59B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: Demonstration Performance of any items as per choice (30 Minutes)</w:t>
      </w:r>
    </w:p>
    <w:p w:rsidR="00CD59B0" w:rsidRPr="00CD59B0" w:rsidRDefault="00CD59B0" w:rsidP="00CD59B0">
      <w:pPr>
        <w:rPr>
          <w:color w:val="2E74B5" w:themeColor="accent1" w:themeShade="BF"/>
          <w:sz w:val="24"/>
          <w:szCs w:val="24"/>
          <w:lang w:val="en-US"/>
        </w:rPr>
      </w:pPr>
    </w:p>
    <w:p w:rsidR="00CD59B0" w:rsidRPr="00CD59B0" w:rsidRDefault="00CD59B0">
      <w:pPr>
        <w:rPr>
          <w:sz w:val="48"/>
          <w:szCs w:val="48"/>
          <w:lang w:val="en-US"/>
        </w:rPr>
      </w:pPr>
      <w:bookmarkStart w:id="0" w:name="_GoBack"/>
      <w:bookmarkEnd w:id="0"/>
    </w:p>
    <w:sectPr w:rsidR="00CD59B0" w:rsidRPr="00CD59B0" w:rsidSect="00CD59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30CB3"/>
    <w:multiLevelType w:val="hybridMultilevel"/>
    <w:tmpl w:val="D346B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9B0"/>
    <w:rsid w:val="00BA1F18"/>
    <w:rsid w:val="00CD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5B28"/>
  <w15:chartTrackingRefBased/>
  <w15:docId w15:val="{3FF60567-3D6E-449A-BC53-5B469AB6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5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8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2025-01-18T04:53:00Z</dcterms:created>
  <dcterms:modified xsi:type="dcterms:W3CDTF">2025-01-18T04:58:00Z</dcterms:modified>
</cp:coreProperties>
</file>