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383" w:rsidRDefault="008F2F35" w:rsidP="008F2F35">
      <w:pPr>
        <w:jc w:val="center"/>
        <w:rPr>
          <w:b/>
          <w:color w:val="2E74B5" w:themeColor="accent1" w:themeShade="BF"/>
          <w:sz w:val="48"/>
          <w:szCs w:val="48"/>
          <w:lang w:val="en-US"/>
        </w:rPr>
      </w:pPr>
      <w:r>
        <w:rPr>
          <w:b/>
          <w:color w:val="2E74B5" w:themeColor="accent1" w:themeShade="BF"/>
          <w:sz w:val="48"/>
          <w:szCs w:val="48"/>
          <w:lang w:val="en-US"/>
        </w:rPr>
        <w:t>ALANKAR PURNA [9</w:t>
      </w:r>
      <w:r w:rsidRPr="008F2F35">
        <w:rPr>
          <w:b/>
          <w:color w:val="2E74B5" w:themeColor="accent1" w:themeShade="BF"/>
          <w:sz w:val="48"/>
          <w:szCs w:val="48"/>
          <w:vertAlign w:val="superscript"/>
          <w:lang w:val="en-US"/>
        </w:rPr>
        <w:t>th</w:t>
      </w:r>
      <w:r>
        <w:rPr>
          <w:b/>
          <w:color w:val="2E74B5" w:themeColor="accent1" w:themeShade="BF"/>
          <w:sz w:val="48"/>
          <w:szCs w:val="48"/>
          <w:lang w:val="en-US"/>
        </w:rPr>
        <w:t xml:space="preserve"> year] Syllabus</w:t>
      </w:r>
    </w:p>
    <w:p w:rsidR="008F2F35" w:rsidRPr="008F2F35" w:rsidRDefault="008F2F35" w:rsidP="008F2F3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  <w:lang w:eastAsia="en-IN"/>
        </w:rPr>
        <w:t>Total marks: 500, Minimum passing marks: 225</w:t>
      </w:r>
    </w:p>
    <w:p w:rsidR="008F2F35" w:rsidRPr="008F2F35" w:rsidRDefault="008F2F35" w:rsidP="008F2F3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Practical: 300 (Viva: 200+ Demon: 100), Minimum passing marks: 155</w:t>
      </w:r>
    </w:p>
    <w:p w:rsidR="008F2F35" w:rsidRPr="008F2F35" w:rsidRDefault="008F2F35" w:rsidP="008F2F3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Default="008F2F35" w:rsidP="008F2F3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Theory (Written): 200, Minimum passing marks: 70 (35 Marks in each paper)</w:t>
      </w:r>
    </w:p>
    <w:p w:rsidR="000869F2" w:rsidRPr="008F2F35" w:rsidRDefault="000869F2" w:rsidP="008F2F35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bookmarkStart w:id="0" w:name="_GoBack"/>
      <w:bookmarkEnd w:id="0"/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8F2F35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</w:t>
      </w:r>
    </w:p>
    <w:p w:rsid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 The meaning and history of the term 'Choreography' and its parallel concept -"Bandha" found in N. S.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2. "Choreography" in modern context, its application, its past, present and future.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3. Contribution of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Udaya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Shankar, Rabindranath Tagore and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Rukminidevi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4. Choreography in the context of solo Bharat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- concept of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Maargarm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5. Choreographic special features of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Maargam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compositions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Alaaripu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Jatiswaram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Shabdam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Varnam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Padam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Jaavali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Tillaana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gram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Shloka</w:t>
      </w:r>
      <w:proofErr w:type="gram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6. Information on Bharat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Natyam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related creative choreography in modern times:-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Bharatnrityam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-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Dr.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Padma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Subramanyam</w:t>
      </w:r>
      <w:proofErr w:type="spellEnd"/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Navanritya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-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Chandralekha</w:t>
      </w:r>
      <w:proofErr w:type="spellEnd"/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Ganga -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Dr.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Sucheta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Chapekar</w:t>
      </w:r>
      <w:proofErr w:type="spellEnd"/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7. History of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Uparupaka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-s, the various forms of dance - dramas and their traditions from various parts of India.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8F2F35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PAPER II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1. Guru-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Shishya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Paramparaa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proofErr w:type="gram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it's</w:t>
      </w:r>
      <w:proofErr w:type="spellEnd"/>
      <w:proofErr w:type="gram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meaning, ancient form and basic Principles (Difference between Guru,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Adhyaapak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Shikshak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Importance of Guru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Shishya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relation in modern educational system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Attributes of an ideal dance teacher.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4. Attributes of an ideal dance student.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5. Basic principles of teaching whole-part-whole, from known to unknown, in the concept of dance.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6. Different levels of dance training and their aims and objects like: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School level i.e. in the school.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Hobby classes.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Private training for potential performers.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University courses.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7. Dance training for personality development.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8. Dance as profession - performer, teacher and its morals.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proofErr w:type="spellStart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Note</w:t>
      </w:r>
      <w:proofErr w:type="gramStart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:Inclusion</w:t>
      </w:r>
      <w:proofErr w:type="spellEnd"/>
      <w:proofErr w:type="gramEnd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of earlier course is compulsory and can be a part of the examination.</w:t>
      </w:r>
    </w:p>
    <w:p w:rsidR="008F2F35" w:rsidRPr="008F2F35" w:rsidRDefault="008F2F35" w:rsidP="008F2F35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A. D. </w:t>
      </w:r>
      <w:proofErr w:type="spellStart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Abhinaya</w:t>
      </w:r>
      <w:proofErr w:type="spellEnd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Darpan</w:t>
      </w:r>
      <w:proofErr w:type="spellEnd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, N. S. </w:t>
      </w:r>
      <w:proofErr w:type="spellStart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Naatya</w:t>
      </w:r>
      <w:proofErr w:type="spellEnd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Shastra.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44"/>
          <w:szCs w:val="44"/>
          <w:lang w:eastAsia="en-IN"/>
        </w:rPr>
      </w:pPr>
      <w:r w:rsidRPr="008F2F35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 xml:space="preserve">PRACTICAL (TIME ALLOTED 45 MINS): </w:t>
      </w:r>
    </w:p>
    <w:p w:rsid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One rare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composition (20/30 minutes) like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Swarajati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or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Raagmaalika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Daru-New composition having single theme with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Nritta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and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Abhinaya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 Shloka/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Viruttam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-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Abhinaya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composition without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taala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</w:pPr>
      <w:r w:rsidRPr="008F2F35">
        <w:rPr>
          <w:rFonts w:ascii="Times New Roman" w:eastAsia="Times New Roman" w:hAnsi="Times New Roman" w:cs="Times New Roman"/>
          <w:b/>
          <w:color w:val="222222"/>
          <w:sz w:val="44"/>
          <w:szCs w:val="44"/>
          <w:lang w:eastAsia="en-IN"/>
        </w:rPr>
        <w:t>THEORY (ORAL):</w:t>
      </w:r>
    </w:p>
    <w:p w:rsid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1. Choreography and presentation of any given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Padam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 (Time allotted for choreography one hour, for performance - 30 Minutes max.)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2.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Natuvaangam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for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Tillana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, </w:t>
      </w:r>
      <w:proofErr w:type="spellStart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Varnam</w:t>
      </w:r>
      <w:proofErr w:type="spellEnd"/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(part) performed by another student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8F2F3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3. Answering questions on performance as a whole.</w:t>
      </w: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8F2F35" w:rsidRPr="008F2F35" w:rsidRDefault="008F2F35" w:rsidP="008F2F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</w:pPr>
      <w:proofErr w:type="spellStart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Manch</w:t>
      </w:r>
      <w:proofErr w:type="spellEnd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 xml:space="preserve"> </w:t>
      </w:r>
      <w:proofErr w:type="spellStart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Pradarshan</w:t>
      </w:r>
      <w:proofErr w:type="spellEnd"/>
      <w:r w:rsidRPr="008F2F35">
        <w:rPr>
          <w:rFonts w:ascii="Times New Roman" w:eastAsia="Times New Roman" w:hAnsi="Times New Roman" w:cs="Times New Roman"/>
          <w:b/>
          <w:i/>
          <w:color w:val="222222"/>
          <w:sz w:val="24"/>
          <w:szCs w:val="24"/>
          <w:lang w:eastAsia="en-IN"/>
        </w:rPr>
        <w:t>: Demonstration Performance of any items as per choice (30 Minutes)</w:t>
      </w:r>
    </w:p>
    <w:p w:rsidR="008F2F35" w:rsidRPr="008F2F35" w:rsidRDefault="008F2F35" w:rsidP="008F2F35">
      <w:pPr>
        <w:rPr>
          <w:rFonts w:ascii="Times New Roman" w:hAnsi="Times New Roman" w:cs="Times New Roman"/>
          <w:b/>
          <w:color w:val="2E74B5" w:themeColor="accent1" w:themeShade="BF"/>
          <w:sz w:val="24"/>
          <w:szCs w:val="24"/>
          <w:lang w:val="en-US"/>
        </w:rPr>
      </w:pPr>
    </w:p>
    <w:sectPr w:rsidR="008F2F35" w:rsidRPr="008F2F35" w:rsidSect="008F2F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25BD7"/>
    <w:multiLevelType w:val="hybridMultilevel"/>
    <w:tmpl w:val="FDDC6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8567C"/>
    <w:multiLevelType w:val="hybridMultilevel"/>
    <w:tmpl w:val="509E4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F35"/>
    <w:rsid w:val="000869F2"/>
    <w:rsid w:val="008F2F35"/>
    <w:rsid w:val="009E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CB76"/>
  <w15:chartTrackingRefBased/>
  <w15:docId w15:val="{6D72BCFC-B432-4C98-B999-08189653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5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2025-01-18T05:45:00Z</dcterms:created>
  <dcterms:modified xsi:type="dcterms:W3CDTF">2025-01-18T05:52:00Z</dcterms:modified>
</cp:coreProperties>
</file>