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71" w:type="dxa"/>
        <w:tblLook w:val="04A0" w:firstRow="1" w:lastRow="0" w:firstColumn="1" w:lastColumn="0" w:noHBand="0" w:noVBand="1"/>
      </w:tblPr>
      <w:tblGrid>
        <w:gridCol w:w="9471"/>
      </w:tblGrid>
      <w:tr w:rsidR="00B93D4A" w:rsidRPr="00B93D4A" w14:paraId="3D8D0F86" w14:textId="77777777" w:rsidTr="00B93D4A">
        <w:trPr>
          <w:trHeight w:val="1201"/>
        </w:trPr>
        <w:tc>
          <w:tcPr>
            <w:tcW w:w="9471" w:type="dxa"/>
            <w:tcBorders>
              <w:top w:val="thinThickThinMediumGap" w:sz="24" w:space="0" w:color="auto"/>
              <w:bottom w:val="thinThickThinMediumGap" w:sz="24" w:space="0" w:color="auto"/>
            </w:tcBorders>
          </w:tcPr>
          <w:p w14:paraId="67B59E76" w14:textId="76BFECEA" w:rsidR="00B93D4A" w:rsidRPr="00B93D4A" w:rsidRDefault="00B93D4A" w:rsidP="00B93D4A">
            <w:pPr>
              <w:jc w:val="center"/>
              <w:rPr>
                <w:rFonts w:ascii="Arial Rounded MT Bold" w:hAnsi="Arial Rounded MT Bold"/>
                <w:sz w:val="32"/>
                <w:szCs w:val="32"/>
              </w:rPr>
            </w:pPr>
            <w:r w:rsidRPr="00B93D4A">
              <w:rPr>
                <w:rFonts w:ascii="Arial Rounded MT Bold" w:hAnsi="Arial Rounded MT Bold"/>
                <w:sz w:val="32"/>
                <w:szCs w:val="32"/>
              </w:rPr>
              <w:t>Air Quality Prediction using Machine Learning</w:t>
            </w:r>
          </w:p>
        </w:tc>
      </w:tr>
    </w:tbl>
    <w:p w14:paraId="156E4CEE" w14:textId="77777777" w:rsidR="00282BEE" w:rsidRDefault="00282BEE">
      <w:pPr>
        <w:rPr>
          <w:rFonts w:ascii="Times New Roman" w:hAnsi="Times New Roman" w:cs="Times New Roman"/>
          <w:sz w:val="32"/>
          <w:szCs w:val="32"/>
        </w:rPr>
      </w:pPr>
    </w:p>
    <w:p w14:paraId="5A6BC201" w14:textId="4899C5D8" w:rsidR="00B93D4A" w:rsidRDefault="00B93D4A" w:rsidP="00B93D4A">
      <w:pPr>
        <w:jc w:val="center"/>
        <w:rPr>
          <w:rFonts w:ascii="Times New Roman" w:hAnsi="Times New Roman" w:cs="Times New Roman"/>
          <w:sz w:val="40"/>
          <w:szCs w:val="40"/>
          <w:u w:val="single"/>
        </w:rPr>
      </w:pPr>
      <w:r w:rsidRPr="00B93D4A">
        <w:rPr>
          <w:rFonts w:ascii="Times New Roman" w:hAnsi="Times New Roman" w:cs="Times New Roman"/>
          <w:sz w:val="40"/>
          <w:szCs w:val="40"/>
          <w:u w:val="single"/>
        </w:rPr>
        <w:t>Project Id: AIML-15</w:t>
      </w:r>
    </w:p>
    <w:p w14:paraId="0F68FC02" w14:textId="3DB23FD6" w:rsidR="00103FC1" w:rsidRPr="00B93D4A" w:rsidRDefault="00103FC1" w:rsidP="00103FC1">
      <w:pPr>
        <w:rPr>
          <w:rFonts w:ascii="Times New Roman" w:hAnsi="Times New Roman" w:cs="Times New Roman"/>
          <w:sz w:val="40"/>
          <w:szCs w:val="40"/>
          <w:u w:val="single"/>
        </w:rPr>
      </w:pPr>
      <w:r>
        <w:rPr>
          <w:rFonts w:ascii="Times New Roman" w:hAnsi="Times New Roman" w:cs="Times New Roman"/>
          <w:sz w:val="40"/>
          <w:szCs w:val="40"/>
          <w:u w:val="single"/>
        </w:rPr>
        <w:t>Member 1:</w:t>
      </w:r>
    </w:p>
    <w:p w14:paraId="06BCB235" w14:textId="77777777"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Name</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r w:rsidRPr="00103FC1">
        <w:rPr>
          <w:rFonts w:ascii="Times New Roman" w:hAnsi="Times New Roman" w:cs="Times New Roman"/>
          <w:sz w:val="36"/>
          <w:szCs w:val="36"/>
        </w:rPr>
        <w:t>:</w:t>
      </w:r>
      <w:proofErr w:type="gramEnd"/>
      <w:r>
        <w:rPr>
          <w:rFonts w:ascii="Times New Roman" w:hAnsi="Times New Roman" w:cs="Times New Roman"/>
          <w:sz w:val="36"/>
          <w:szCs w:val="36"/>
        </w:rPr>
        <w:t xml:space="preserve">    </w:t>
      </w:r>
      <w:r w:rsidRPr="00103FC1">
        <w:t xml:space="preserve"> </w:t>
      </w:r>
      <w:r w:rsidRPr="00103FC1">
        <w:rPr>
          <w:rFonts w:ascii="Times New Roman" w:hAnsi="Times New Roman" w:cs="Times New Roman"/>
          <w:sz w:val="36"/>
          <w:szCs w:val="36"/>
        </w:rPr>
        <w:t>Mitushi Jain</w:t>
      </w:r>
    </w:p>
    <w:p w14:paraId="4C6A7B5F" w14:textId="675EC6F4"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Class Roll No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54</w:t>
      </w:r>
    </w:p>
    <w:p w14:paraId="520F3826" w14:textId="3A035A21"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University Roll No</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proofErr w:type="gramEnd"/>
      <w:r w:rsidRPr="00103FC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03FC1">
        <w:rPr>
          <w:rFonts w:ascii="Times New Roman" w:hAnsi="Times New Roman" w:cs="Times New Roman"/>
          <w:sz w:val="36"/>
          <w:szCs w:val="36"/>
        </w:rPr>
        <w:t>2028766</w:t>
      </w:r>
    </w:p>
    <w:p w14:paraId="40A60539" w14:textId="2EBB82AB" w:rsidR="00103FC1" w:rsidRDefault="00103FC1" w:rsidP="00B93D4A">
      <w:pPr>
        <w:rPr>
          <w:rFonts w:ascii="Times New Roman" w:hAnsi="Times New Roman" w:cs="Times New Roman"/>
          <w:sz w:val="36"/>
          <w:szCs w:val="36"/>
        </w:rPr>
      </w:pPr>
      <w:r>
        <w:rPr>
          <w:rFonts w:ascii="Times New Roman" w:hAnsi="Times New Roman" w:cs="Times New Roman"/>
          <w:sz w:val="36"/>
          <w:szCs w:val="36"/>
        </w:rPr>
        <w:t xml:space="preserve">Section and Group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P(G2)</w:t>
      </w:r>
    </w:p>
    <w:p w14:paraId="218BFC21" w14:textId="59E5EFBD" w:rsidR="00103FC1" w:rsidRPr="00B93D4A" w:rsidRDefault="00103FC1" w:rsidP="00103FC1">
      <w:pPr>
        <w:rPr>
          <w:rFonts w:ascii="Times New Roman" w:hAnsi="Times New Roman" w:cs="Times New Roman"/>
          <w:sz w:val="40"/>
          <w:szCs w:val="40"/>
          <w:u w:val="single"/>
        </w:rPr>
      </w:pPr>
      <w:r>
        <w:rPr>
          <w:rFonts w:ascii="Times New Roman" w:hAnsi="Times New Roman" w:cs="Times New Roman"/>
          <w:sz w:val="40"/>
          <w:szCs w:val="40"/>
          <w:u w:val="single"/>
        </w:rPr>
        <w:t xml:space="preserve">Member </w:t>
      </w:r>
      <w:r>
        <w:rPr>
          <w:rFonts w:ascii="Times New Roman" w:hAnsi="Times New Roman" w:cs="Times New Roman"/>
          <w:sz w:val="40"/>
          <w:szCs w:val="40"/>
          <w:u w:val="single"/>
        </w:rPr>
        <w:t>2</w:t>
      </w:r>
      <w:r>
        <w:rPr>
          <w:rFonts w:ascii="Times New Roman" w:hAnsi="Times New Roman" w:cs="Times New Roman"/>
          <w:sz w:val="40"/>
          <w:szCs w:val="40"/>
          <w:u w:val="single"/>
        </w:rPr>
        <w:t>:</w:t>
      </w:r>
    </w:p>
    <w:p w14:paraId="6DFA5ED7" w14:textId="47704017"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Name</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r w:rsidRPr="00103FC1">
        <w:rPr>
          <w:rFonts w:ascii="Times New Roman" w:hAnsi="Times New Roman" w:cs="Times New Roman"/>
          <w:sz w:val="36"/>
          <w:szCs w:val="36"/>
        </w:rPr>
        <w:t>:</w:t>
      </w:r>
      <w:proofErr w:type="gramEnd"/>
      <w:r>
        <w:rPr>
          <w:rFonts w:ascii="Times New Roman" w:hAnsi="Times New Roman" w:cs="Times New Roman"/>
          <w:sz w:val="36"/>
          <w:szCs w:val="36"/>
        </w:rPr>
        <w:t xml:space="preserve">    </w:t>
      </w:r>
      <w:r w:rsidRPr="00103FC1">
        <w:t xml:space="preserve"> </w:t>
      </w:r>
      <w:r>
        <w:rPr>
          <w:rFonts w:ascii="Times New Roman" w:hAnsi="Times New Roman" w:cs="Times New Roman"/>
          <w:sz w:val="36"/>
          <w:szCs w:val="36"/>
        </w:rPr>
        <w:t>Masoom Singh</w:t>
      </w:r>
    </w:p>
    <w:p w14:paraId="39155E89" w14:textId="12ACE033"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Class Roll No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5</w:t>
      </w:r>
      <w:r>
        <w:rPr>
          <w:rFonts w:ascii="Times New Roman" w:hAnsi="Times New Roman" w:cs="Times New Roman"/>
          <w:sz w:val="36"/>
          <w:szCs w:val="36"/>
        </w:rPr>
        <w:t>3</w:t>
      </w:r>
    </w:p>
    <w:p w14:paraId="03D86E23" w14:textId="63743AD3"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University Roll No</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proofErr w:type="gramEnd"/>
      <w:r w:rsidRPr="00103FC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03FC1">
        <w:rPr>
          <w:rFonts w:ascii="Times New Roman" w:hAnsi="Times New Roman" w:cs="Times New Roman"/>
          <w:sz w:val="36"/>
          <w:szCs w:val="36"/>
        </w:rPr>
        <w:t>202876</w:t>
      </w:r>
      <w:r>
        <w:rPr>
          <w:rFonts w:ascii="Times New Roman" w:hAnsi="Times New Roman" w:cs="Times New Roman"/>
          <w:sz w:val="36"/>
          <w:szCs w:val="36"/>
        </w:rPr>
        <w:t>2</w:t>
      </w:r>
    </w:p>
    <w:p w14:paraId="2105E951" w14:textId="2EE439A5"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Section and Group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P(G2)</w:t>
      </w:r>
    </w:p>
    <w:p w14:paraId="652B10E1" w14:textId="44EEFF73" w:rsidR="00103FC1" w:rsidRPr="00B93D4A" w:rsidRDefault="00103FC1" w:rsidP="00103FC1">
      <w:pPr>
        <w:rPr>
          <w:rFonts w:ascii="Times New Roman" w:hAnsi="Times New Roman" w:cs="Times New Roman"/>
          <w:sz w:val="40"/>
          <w:szCs w:val="40"/>
          <w:u w:val="single"/>
        </w:rPr>
      </w:pPr>
      <w:r>
        <w:rPr>
          <w:rFonts w:ascii="Times New Roman" w:hAnsi="Times New Roman" w:cs="Times New Roman"/>
          <w:sz w:val="40"/>
          <w:szCs w:val="40"/>
          <w:u w:val="single"/>
        </w:rPr>
        <w:t xml:space="preserve">Member </w:t>
      </w:r>
      <w:r>
        <w:rPr>
          <w:rFonts w:ascii="Times New Roman" w:hAnsi="Times New Roman" w:cs="Times New Roman"/>
          <w:sz w:val="40"/>
          <w:szCs w:val="40"/>
          <w:u w:val="single"/>
        </w:rPr>
        <w:t>3</w:t>
      </w:r>
      <w:r>
        <w:rPr>
          <w:rFonts w:ascii="Times New Roman" w:hAnsi="Times New Roman" w:cs="Times New Roman"/>
          <w:sz w:val="40"/>
          <w:szCs w:val="40"/>
          <w:u w:val="single"/>
        </w:rPr>
        <w:t>:</w:t>
      </w:r>
    </w:p>
    <w:p w14:paraId="2E8D7CB8" w14:textId="5AFE70AA"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Name</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r w:rsidRPr="00103FC1">
        <w:rPr>
          <w:rFonts w:ascii="Times New Roman" w:hAnsi="Times New Roman" w:cs="Times New Roman"/>
          <w:sz w:val="36"/>
          <w:szCs w:val="36"/>
        </w:rPr>
        <w:t>:</w:t>
      </w:r>
      <w:proofErr w:type="gramEnd"/>
      <w:r>
        <w:rPr>
          <w:rFonts w:ascii="Times New Roman" w:hAnsi="Times New Roman" w:cs="Times New Roman"/>
          <w:sz w:val="36"/>
          <w:szCs w:val="36"/>
        </w:rPr>
        <w:t xml:space="preserve">  </w:t>
      </w:r>
      <w:r>
        <w:rPr>
          <w:rFonts w:ascii="Times New Roman" w:hAnsi="Times New Roman" w:cs="Times New Roman"/>
          <w:sz w:val="36"/>
          <w:szCs w:val="36"/>
        </w:rPr>
        <w:t xml:space="preserve">  Jiya Dhamija</w:t>
      </w:r>
    </w:p>
    <w:p w14:paraId="04F66D86" w14:textId="13A80E42"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Class Roll No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Pr>
          <w:rFonts w:ascii="Times New Roman" w:hAnsi="Times New Roman" w:cs="Times New Roman"/>
          <w:sz w:val="36"/>
          <w:szCs w:val="36"/>
        </w:rPr>
        <w:t>47</w:t>
      </w:r>
    </w:p>
    <w:p w14:paraId="7CD45683" w14:textId="6E8A1AC9" w:rsidR="00103FC1" w:rsidRDefault="00103FC1" w:rsidP="00103FC1">
      <w:pPr>
        <w:rPr>
          <w:rFonts w:ascii="Times New Roman" w:hAnsi="Times New Roman" w:cs="Times New Roman"/>
          <w:sz w:val="36"/>
          <w:szCs w:val="36"/>
        </w:rPr>
      </w:pPr>
      <w:r w:rsidRPr="00103FC1">
        <w:rPr>
          <w:rFonts w:ascii="Times New Roman" w:hAnsi="Times New Roman" w:cs="Times New Roman"/>
          <w:sz w:val="36"/>
          <w:szCs w:val="36"/>
        </w:rPr>
        <w:t>University Roll No</w:t>
      </w:r>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  :</w:t>
      </w:r>
      <w:proofErr w:type="gramEnd"/>
      <w:r w:rsidRPr="00103FC1">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03FC1">
        <w:rPr>
          <w:rFonts w:ascii="Times New Roman" w:hAnsi="Times New Roman" w:cs="Times New Roman"/>
          <w:sz w:val="36"/>
          <w:szCs w:val="36"/>
        </w:rPr>
        <w:t>20287</w:t>
      </w:r>
      <w:r>
        <w:rPr>
          <w:rFonts w:ascii="Times New Roman" w:hAnsi="Times New Roman" w:cs="Times New Roman"/>
          <w:sz w:val="36"/>
          <w:szCs w:val="36"/>
        </w:rPr>
        <w:t>34</w:t>
      </w:r>
    </w:p>
    <w:p w14:paraId="7907DF90" w14:textId="77777777" w:rsidR="00103FC1" w:rsidRDefault="00103FC1" w:rsidP="00103FC1">
      <w:pPr>
        <w:rPr>
          <w:rFonts w:ascii="Times New Roman" w:hAnsi="Times New Roman" w:cs="Times New Roman"/>
          <w:sz w:val="36"/>
          <w:szCs w:val="36"/>
        </w:rPr>
      </w:pPr>
      <w:r>
        <w:rPr>
          <w:rFonts w:ascii="Times New Roman" w:hAnsi="Times New Roman" w:cs="Times New Roman"/>
          <w:sz w:val="36"/>
          <w:szCs w:val="36"/>
        </w:rPr>
        <w:t xml:space="preserve">Section and Group     </w:t>
      </w:r>
      <w:proofErr w:type="gramStart"/>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P(G2)</w:t>
      </w:r>
    </w:p>
    <w:p w14:paraId="3E18A0CE" w14:textId="3C995790" w:rsidR="0084593C" w:rsidRDefault="0084593C" w:rsidP="00103FC1">
      <w:pPr>
        <w:rPr>
          <w:rFonts w:ascii="Times New Roman" w:hAnsi="Times New Roman" w:cs="Times New Roman"/>
          <w:sz w:val="36"/>
          <w:szCs w:val="36"/>
        </w:rPr>
      </w:pPr>
    </w:p>
    <w:p w14:paraId="61C11344" w14:textId="77777777" w:rsidR="0084593C" w:rsidRDefault="0084593C">
      <w:pPr>
        <w:rPr>
          <w:rFonts w:ascii="Times New Roman" w:hAnsi="Times New Roman" w:cs="Times New Roman"/>
          <w:sz w:val="36"/>
          <w:szCs w:val="36"/>
        </w:rPr>
      </w:pPr>
      <w:r>
        <w:rPr>
          <w:rFonts w:ascii="Times New Roman" w:hAnsi="Times New Roman" w:cs="Times New Roman"/>
          <w:sz w:val="36"/>
          <w:szCs w:val="36"/>
        </w:rPr>
        <w:br w:type="page"/>
      </w:r>
    </w:p>
    <w:p w14:paraId="573D75B9" w14:textId="3C23F4E6" w:rsidR="0084593C" w:rsidRDefault="0084593C" w:rsidP="0084593C">
      <w:pPr>
        <w:rPr>
          <w:rFonts w:ascii="Times New Roman" w:hAnsi="Times New Roman" w:cs="Times New Roman"/>
          <w:sz w:val="36"/>
          <w:szCs w:val="36"/>
        </w:rPr>
      </w:pPr>
      <w:r>
        <w:rPr>
          <w:rFonts w:ascii="Times New Roman" w:hAnsi="Times New Roman" w:cs="Times New Roman"/>
          <w:sz w:val="36"/>
          <w:szCs w:val="36"/>
        </w:rPr>
        <w:lastRenderedPageBreak/>
        <w:t>1.</w:t>
      </w:r>
      <w:r w:rsidRPr="0084593C">
        <w:rPr>
          <w:rFonts w:ascii="Times New Roman" w:hAnsi="Times New Roman" w:cs="Times New Roman"/>
          <w:sz w:val="36"/>
          <w:szCs w:val="36"/>
        </w:rPr>
        <w:t>Problem Description</w:t>
      </w:r>
      <w:r>
        <w:rPr>
          <w:rFonts w:ascii="Times New Roman" w:hAnsi="Times New Roman" w:cs="Times New Roman"/>
          <w:sz w:val="36"/>
          <w:szCs w:val="36"/>
        </w:rPr>
        <w:t>………………………………</w:t>
      </w:r>
      <w:proofErr w:type="gramStart"/>
      <w:r>
        <w:rPr>
          <w:rFonts w:ascii="Times New Roman" w:hAnsi="Times New Roman" w:cs="Times New Roman"/>
          <w:sz w:val="36"/>
          <w:szCs w:val="36"/>
        </w:rPr>
        <w:t>…..</w:t>
      </w:r>
      <w:proofErr w:type="gramEnd"/>
      <w:r w:rsidRPr="0084593C">
        <w:rPr>
          <w:rFonts w:ascii="Times New Roman" w:hAnsi="Times New Roman" w:cs="Times New Roman"/>
          <w:sz w:val="36"/>
          <w:szCs w:val="36"/>
        </w:rPr>
        <w:tab/>
        <w:t>3</w:t>
      </w:r>
    </w:p>
    <w:p w14:paraId="4F5804E2" w14:textId="77777777" w:rsidR="0084593C" w:rsidRPr="0084593C" w:rsidRDefault="0084593C" w:rsidP="0084593C">
      <w:pPr>
        <w:rPr>
          <w:rFonts w:ascii="Times New Roman" w:hAnsi="Times New Roman" w:cs="Times New Roman"/>
          <w:sz w:val="36"/>
          <w:szCs w:val="36"/>
        </w:rPr>
      </w:pPr>
    </w:p>
    <w:p w14:paraId="6BDA1372" w14:textId="2969F2BD" w:rsidR="0084593C" w:rsidRDefault="0084593C" w:rsidP="0084593C">
      <w:pPr>
        <w:rPr>
          <w:rFonts w:ascii="Times New Roman" w:hAnsi="Times New Roman" w:cs="Times New Roman"/>
          <w:sz w:val="36"/>
          <w:szCs w:val="36"/>
        </w:rPr>
      </w:pPr>
      <w:r>
        <w:rPr>
          <w:rFonts w:ascii="Times New Roman" w:hAnsi="Times New Roman" w:cs="Times New Roman"/>
          <w:sz w:val="36"/>
          <w:szCs w:val="36"/>
        </w:rPr>
        <w:t>2.</w:t>
      </w:r>
      <w:r w:rsidRPr="0084593C">
        <w:rPr>
          <w:rFonts w:ascii="Times New Roman" w:hAnsi="Times New Roman" w:cs="Times New Roman"/>
          <w:sz w:val="36"/>
          <w:szCs w:val="36"/>
        </w:rPr>
        <w:t xml:space="preserve">Architecture </w:t>
      </w:r>
      <w:r>
        <w:rPr>
          <w:rFonts w:ascii="Times New Roman" w:hAnsi="Times New Roman" w:cs="Times New Roman"/>
          <w:sz w:val="36"/>
          <w:szCs w:val="36"/>
        </w:rPr>
        <w:t xml:space="preserve">………………………………………… </w:t>
      </w:r>
      <w:r w:rsidRPr="0084593C">
        <w:rPr>
          <w:rFonts w:ascii="Times New Roman" w:hAnsi="Times New Roman" w:cs="Times New Roman"/>
          <w:sz w:val="36"/>
          <w:szCs w:val="36"/>
        </w:rPr>
        <w:tab/>
        <w:t>4</w:t>
      </w:r>
    </w:p>
    <w:p w14:paraId="5B936AEB" w14:textId="77777777" w:rsidR="0084593C" w:rsidRPr="0084593C" w:rsidRDefault="0084593C" w:rsidP="0084593C">
      <w:pPr>
        <w:rPr>
          <w:rFonts w:ascii="Times New Roman" w:hAnsi="Times New Roman" w:cs="Times New Roman"/>
          <w:sz w:val="36"/>
          <w:szCs w:val="36"/>
        </w:rPr>
      </w:pPr>
    </w:p>
    <w:p w14:paraId="2828E311" w14:textId="70EA9114" w:rsidR="0084593C" w:rsidRDefault="0084593C" w:rsidP="0084593C">
      <w:pPr>
        <w:rPr>
          <w:rFonts w:ascii="Times New Roman" w:hAnsi="Times New Roman" w:cs="Times New Roman"/>
          <w:sz w:val="36"/>
          <w:szCs w:val="36"/>
        </w:rPr>
      </w:pPr>
      <w:r>
        <w:rPr>
          <w:rFonts w:ascii="Times New Roman" w:hAnsi="Times New Roman" w:cs="Times New Roman"/>
          <w:sz w:val="36"/>
          <w:szCs w:val="36"/>
        </w:rPr>
        <w:t>3.</w:t>
      </w:r>
      <w:r w:rsidRPr="0084593C">
        <w:rPr>
          <w:rFonts w:ascii="Times New Roman" w:hAnsi="Times New Roman" w:cs="Times New Roman"/>
          <w:sz w:val="36"/>
          <w:szCs w:val="36"/>
        </w:rPr>
        <w:t>Models model</w:t>
      </w:r>
      <w:r>
        <w:rPr>
          <w:rFonts w:ascii="Times New Roman" w:hAnsi="Times New Roman" w:cs="Times New Roman"/>
          <w:sz w:val="36"/>
          <w:szCs w:val="36"/>
        </w:rPr>
        <w:t xml:space="preserve">….……………………………………         </w:t>
      </w:r>
      <w:r w:rsidRPr="0084593C">
        <w:rPr>
          <w:rFonts w:ascii="Times New Roman" w:hAnsi="Times New Roman" w:cs="Times New Roman"/>
          <w:sz w:val="36"/>
          <w:szCs w:val="36"/>
        </w:rPr>
        <w:t>5</w:t>
      </w:r>
    </w:p>
    <w:p w14:paraId="4018DB0C" w14:textId="77777777" w:rsidR="0084593C" w:rsidRPr="0084593C" w:rsidRDefault="0084593C" w:rsidP="0084593C">
      <w:pPr>
        <w:rPr>
          <w:rFonts w:ascii="Times New Roman" w:hAnsi="Times New Roman" w:cs="Times New Roman"/>
          <w:sz w:val="36"/>
          <w:szCs w:val="36"/>
        </w:rPr>
      </w:pPr>
    </w:p>
    <w:p w14:paraId="439BD752" w14:textId="5CDE1A67" w:rsidR="0084593C" w:rsidRDefault="0084593C" w:rsidP="0084593C">
      <w:pPr>
        <w:rPr>
          <w:rFonts w:ascii="Times New Roman" w:hAnsi="Times New Roman" w:cs="Times New Roman"/>
          <w:sz w:val="36"/>
          <w:szCs w:val="36"/>
        </w:rPr>
      </w:pPr>
      <w:r>
        <w:rPr>
          <w:rFonts w:ascii="Times New Roman" w:hAnsi="Times New Roman" w:cs="Times New Roman"/>
          <w:sz w:val="36"/>
          <w:szCs w:val="36"/>
        </w:rPr>
        <w:t>4.</w:t>
      </w:r>
      <w:r w:rsidRPr="0084593C">
        <w:rPr>
          <w:rFonts w:ascii="Times New Roman" w:hAnsi="Times New Roman" w:cs="Times New Roman"/>
          <w:sz w:val="36"/>
          <w:szCs w:val="36"/>
        </w:rPr>
        <w:t>Evaluation metrics used</w:t>
      </w:r>
      <w:r w:rsidRPr="0084593C">
        <w:rPr>
          <w:rFonts w:ascii="Times New Roman" w:hAnsi="Times New Roman" w:cs="Times New Roman"/>
          <w:sz w:val="36"/>
          <w:szCs w:val="36"/>
        </w:rPr>
        <w:tab/>
      </w:r>
      <w:r>
        <w:rPr>
          <w:rFonts w:ascii="Times New Roman" w:hAnsi="Times New Roman" w:cs="Times New Roman"/>
          <w:sz w:val="36"/>
          <w:szCs w:val="36"/>
        </w:rPr>
        <w:t xml:space="preserve">…………………………        </w:t>
      </w:r>
      <w:r w:rsidR="00BA5D6D">
        <w:rPr>
          <w:rFonts w:ascii="Times New Roman" w:hAnsi="Times New Roman" w:cs="Times New Roman"/>
          <w:sz w:val="36"/>
          <w:szCs w:val="36"/>
        </w:rPr>
        <w:t>6</w:t>
      </w:r>
    </w:p>
    <w:p w14:paraId="2E9F72CE" w14:textId="77777777" w:rsidR="0084593C" w:rsidRPr="0084593C" w:rsidRDefault="0084593C" w:rsidP="0084593C">
      <w:pPr>
        <w:rPr>
          <w:rFonts w:ascii="Times New Roman" w:hAnsi="Times New Roman" w:cs="Times New Roman"/>
          <w:sz w:val="36"/>
          <w:szCs w:val="36"/>
        </w:rPr>
      </w:pPr>
    </w:p>
    <w:p w14:paraId="4CA03DF4" w14:textId="70492A56" w:rsidR="0084593C" w:rsidRDefault="0084593C" w:rsidP="0084593C">
      <w:pPr>
        <w:rPr>
          <w:rFonts w:ascii="Times New Roman" w:hAnsi="Times New Roman" w:cs="Times New Roman"/>
          <w:sz w:val="36"/>
          <w:szCs w:val="36"/>
        </w:rPr>
      </w:pPr>
      <w:r>
        <w:rPr>
          <w:rFonts w:ascii="Times New Roman" w:hAnsi="Times New Roman" w:cs="Times New Roman"/>
          <w:sz w:val="36"/>
          <w:szCs w:val="36"/>
        </w:rPr>
        <w:t>5.</w:t>
      </w:r>
      <w:r w:rsidRPr="0084593C">
        <w:rPr>
          <w:rFonts w:ascii="Times New Roman" w:hAnsi="Times New Roman" w:cs="Times New Roman"/>
          <w:sz w:val="36"/>
          <w:szCs w:val="36"/>
        </w:rPr>
        <w:t>Preliminary Results and Visualizations</w:t>
      </w:r>
      <w:r>
        <w:rPr>
          <w:rFonts w:ascii="Times New Roman" w:hAnsi="Times New Roman" w:cs="Times New Roman"/>
          <w:sz w:val="36"/>
          <w:szCs w:val="36"/>
        </w:rPr>
        <w:t>………………….</w:t>
      </w:r>
      <w:r w:rsidRPr="0084593C">
        <w:rPr>
          <w:rFonts w:ascii="Times New Roman" w:hAnsi="Times New Roman" w:cs="Times New Roman"/>
          <w:sz w:val="36"/>
          <w:szCs w:val="36"/>
        </w:rPr>
        <w:tab/>
      </w:r>
      <w:r w:rsidR="00BA5D6D">
        <w:rPr>
          <w:rFonts w:ascii="Times New Roman" w:hAnsi="Times New Roman" w:cs="Times New Roman"/>
          <w:sz w:val="36"/>
          <w:szCs w:val="36"/>
        </w:rPr>
        <w:t>8</w:t>
      </w:r>
    </w:p>
    <w:p w14:paraId="53E1C47D" w14:textId="77777777" w:rsidR="0084593C" w:rsidRPr="0084593C" w:rsidRDefault="0084593C" w:rsidP="0084593C">
      <w:pPr>
        <w:rPr>
          <w:rFonts w:ascii="Times New Roman" w:hAnsi="Times New Roman" w:cs="Times New Roman"/>
          <w:sz w:val="36"/>
          <w:szCs w:val="36"/>
        </w:rPr>
      </w:pPr>
    </w:p>
    <w:p w14:paraId="58615EBC" w14:textId="786B0692" w:rsidR="0084593C" w:rsidRPr="0084593C" w:rsidRDefault="0084593C" w:rsidP="0084593C">
      <w:pPr>
        <w:rPr>
          <w:rFonts w:ascii="Times New Roman" w:hAnsi="Times New Roman" w:cs="Times New Roman"/>
          <w:sz w:val="36"/>
          <w:szCs w:val="36"/>
        </w:rPr>
      </w:pPr>
      <w:r>
        <w:rPr>
          <w:rFonts w:ascii="Times New Roman" w:hAnsi="Times New Roman" w:cs="Times New Roman"/>
          <w:sz w:val="36"/>
          <w:szCs w:val="36"/>
        </w:rPr>
        <w:t>6.</w:t>
      </w:r>
      <w:r w:rsidRPr="0084593C">
        <w:rPr>
          <w:rFonts w:ascii="Times New Roman" w:hAnsi="Times New Roman" w:cs="Times New Roman"/>
          <w:sz w:val="36"/>
          <w:szCs w:val="36"/>
        </w:rPr>
        <w:t>References</w:t>
      </w:r>
      <w:r>
        <w:rPr>
          <w:rFonts w:ascii="Times New Roman" w:hAnsi="Times New Roman" w:cs="Times New Roman"/>
          <w:sz w:val="36"/>
          <w:szCs w:val="36"/>
        </w:rPr>
        <w:t>……………………………………………….</w:t>
      </w:r>
      <w:r w:rsidR="00BA5D6D">
        <w:rPr>
          <w:rFonts w:ascii="Times New Roman" w:hAnsi="Times New Roman" w:cs="Times New Roman"/>
          <w:sz w:val="36"/>
          <w:szCs w:val="36"/>
        </w:rPr>
        <w:t>10</w:t>
      </w:r>
    </w:p>
    <w:p w14:paraId="045C8F84" w14:textId="46E4FAB8" w:rsidR="0084593C" w:rsidRDefault="0084593C" w:rsidP="00B93D4A">
      <w:pPr>
        <w:rPr>
          <w:rFonts w:ascii="Times New Roman" w:hAnsi="Times New Roman" w:cs="Times New Roman"/>
          <w:sz w:val="36"/>
          <w:szCs w:val="36"/>
        </w:rPr>
      </w:pPr>
    </w:p>
    <w:p w14:paraId="59733F35" w14:textId="77777777" w:rsidR="0084593C" w:rsidRDefault="0084593C">
      <w:pPr>
        <w:rPr>
          <w:rFonts w:ascii="Times New Roman" w:hAnsi="Times New Roman" w:cs="Times New Roman"/>
          <w:sz w:val="36"/>
          <w:szCs w:val="36"/>
        </w:rPr>
      </w:pPr>
      <w:r>
        <w:rPr>
          <w:rFonts w:ascii="Times New Roman" w:hAnsi="Times New Roman" w:cs="Times New Roman"/>
          <w:sz w:val="36"/>
          <w:szCs w:val="36"/>
        </w:rPr>
        <w:br w:type="page"/>
      </w:r>
    </w:p>
    <w:p w14:paraId="51FBE09E" w14:textId="52892B77" w:rsidR="00103FC1" w:rsidRPr="0084593C" w:rsidRDefault="0084593C" w:rsidP="0084593C">
      <w:pPr>
        <w:pStyle w:val="ListParagraph"/>
        <w:numPr>
          <w:ilvl w:val="0"/>
          <w:numId w:val="2"/>
        </w:numPr>
        <w:rPr>
          <w:rFonts w:ascii="Times New Roman" w:hAnsi="Times New Roman" w:cs="Times New Roman"/>
          <w:b/>
          <w:bCs/>
          <w:sz w:val="40"/>
          <w:szCs w:val="40"/>
          <w:u w:val="thick"/>
        </w:rPr>
      </w:pPr>
      <w:r w:rsidRPr="0084593C">
        <w:rPr>
          <w:rFonts w:ascii="Times New Roman" w:hAnsi="Times New Roman" w:cs="Times New Roman"/>
          <w:b/>
          <w:bCs/>
          <w:sz w:val="40"/>
          <w:szCs w:val="40"/>
          <w:u w:val="thick"/>
        </w:rPr>
        <w:t>Problem Description</w:t>
      </w:r>
      <w:r w:rsidRPr="0084593C">
        <w:rPr>
          <w:rFonts w:ascii="Times New Roman" w:hAnsi="Times New Roman" w:cs="Times New Roman"/>
          <w:b/>
          <w:bCs/>
          <w:sz w:val="40"/>
          <w:szCs w:val="40"/>
          <w:u w:val="thick"/>
        </w:rPr>
        <w:t>:</w:t>
      </w:r>
    </w:p>
    <w:p w14:paraId="6C6AA6AD" w14:textId="77777777" w:rsidR="0084593C" w:rsidRDefault="0084593C" w:rsidP="0084593C">
      <w:pPr>
        <w:ind w:left="360"/>
        <w:rPr>
          <w:rFonts w:ascii="Times New Roman" w:hAnsi="Times New Roman" w:cs="Times New Roman"/>
          <w:b/>
          <w:bCs/>
          <w:sz w:val="40"/>
          <w:szCs w:val="40"/>
          <w:u w:val="thick"/>
        </w:rPr>
      </w:pPr>
    </w:p>
    <w:p w14:paraId="433632A4" w14:textId="2422B007" w:rsidR="000550FC" w:rsidRPr="000550FC" w:rsidRDefault="000550FC" w:rsidP="000550FC">
      <w:pPr>
        <w:ind w:left="360"/>
        <w:rPr>
          <w:rFonts w:ascii="Times New Roman" w:hAnsi="Times New Roman" w:cs="Times New Roman"/>
          <w:sz w:val="32"/>
          <w:szCs w:val="32"/>
        </w:rPr>
      </w:pPr>
      <w:r w:rsidRPr="000550FC">
        <w:rPr>
          <w:rFonts w:ascii="Times New Roman" w:hAnsi="Times New Roman" w:cs="Times New Roman"/>
          <w:sz w:val="32"/>
          <w:szCs w:val="32"/>
        </w:rPr>
        <w:t>Air pollution has become a major environmental concern affecting human health and overall living conditions. With increasing industrialization, vehicle emissions, and changing weather patterns, air quality in many regions fluctuates frequently. Hence, there is a need for an intelligent system that can predict air quality levels in advance.</w:t>
      </w:r>
    </w:p>
    <w:p w14:paraId="19E531DE" w14:textId="61C7B0FE" w:rsidR="000550FC" w:rsidRPr="000550FC" w:rsidRDefault="000550FC" w:rsidP="000550FC">
      <w:pPr>
        <w:ind w:left="360"/>
        <w:rPr>
          <w:rFonts w:ascii="Times New Roman" w:hAnsi="Times New Roman" w:cs="Times New Roman"/>
          <w:sz w:val="32"/>
          <w:szCs w:val="32"/>
        </w:rPr>
      </w:pPr>
      <w:r w:rsidRPr="000550FC">
        <w:rPr>
          <w:rFonts w:ascii="Times New Roman" w:hAnsi="Times New Roman" w:cs="Times New Roman"/>
          <w:sz w:val="32"/>
          <w:szCs w:val="32"/>
        </w:rPr>
        <w:t>This project aims to develop an end-to-end machine learning system that predicts Air Quality Index (AQI) categories using pollutant concentration and meteorological data such as PM2.5, PM10, NO₂, CO, temperature, humidity, and wind speed. The system also uses date-time based feature extraction to improve prediction accuracy.</w:t>
      </w:r>
    </w:p>
    <w:p w14:paraId="69A92C48" w14:textId="44DDDFCF" w:rsidR="000550FC" w:rsidRPr="000550FC" w:rsidRDefault="000550FC" w:rsidP="000550FC">
      <w:pPr>
        <w:ind w:left="360"/>
        <w:rPr>
          <w:rFonts w:ascii="Times New Roman" w:hAnsi="Times New Roman" w:cs="Times New Roman"/>
          <w:sz w:val="32"/>
          <w:szCs w:val="32"/>
        </w:rPr>
      </w:pPr>
      <w:r w:rsidRPr="000550FC">
        <w:rPr>
          <w:rFonts w:ascii="Times New Roman" w:hAnsi="Times New Roman" w:cs="Times New Roman"/>
          <w:sz w:val="32"/>
          <w:szCs w:val="32"/>
        </w:rPr>
        <w:t xml:space="preserve">The dataset is </w:t>
      </w:r>
      <w:proofErr w:type="spellStart"/>
      <w:r w:rsidRPr="000550FC">
        <w:rPr>
          <w:rFonts w:ascii="Times New Roman" w:hAnsi="Times New Roman" w:cs="Times New Roman"/>
          <w:sz w:val="32"/>
          <w:szCs w:val="32"/>
        </w:rPr>
        <w:t>preprocessed</w:t>
      </w:r>
      <w:proofErr w:type="spellEnd"/>
      <w:r w:rsidRPr="000550FC">
        <w:rPr>
          <w:rFonts w:ascii="Times New Roman" w:hAnsi="Times New Roman" w:cs="Times New Roman"/>
          <w:sz w:val="32"/>
          <w:szCs w:val="32"/>
        </w:rPr>
        <w:t xml:space="preserve"> by handling missing values, cleaning data, and applying normalization or standardization. Feature selection techniques are used to identify the most relevant features for efficient and accurate prediction.</w:t>
      </w:r>
    </w:p>
    <w:p w14:paraId="28867A8E" w14:textId="0EDFD262" w:rsidR="000550FC" w:rsidRPr="000550FC" w:rsidRDefault="000550FC" w:rsidP="000550FC">
      <w:pPr>
        <w:ind w:left="360"/>
        <w:rPr>
          <w:rFonts w:ascii="Times New Roman" w:hAnsi="Times New Roman" w:cs="Times New Roman"/>
          <w:sz w:val="32"/>
          <w:szCs w:val="32"/>
        </w:rPr>
      </w:pPr>
      <w:r w:rsidRPr="000550FC">
        <w:rPr>
          <w:rFonts w:ascii="Times New Roman" w:hAnsi="Times New Roman" w:cs="Times New Roman"/>
          <w:sz w:val="32"/>
          <w:szCs w:val="32"/>
        </w:rPr>
        <w:t xml:space="preserve">Machine learning classification models such as Logistic Regression, K-Nearest </w:t>
      </w:r>
      <w:proofErr w:type="spellStart"/>
      <w:r w:rsidRPr="000550FC">
        <w:rPr>
          <w:rFonts w:ascii="Times New Roman" w:hAnsi="Times New Roman" w:cs="Times New Roman"/>
          <w:sz w:val="32"/>
          <w:szCs w:val="32"/>
        </w:rPr>
        <w:t>Neighbors</w:t>
      </w:r>
      <w:proofErr w:type="spellEnd"/>
      <w:r w:rsidRPr="000550FC">
        <w:rPr>
          <w:rFonts w:ascii="Times New Roman" w:hAnsi="Times New Roman" w:cs="Times New Roman"/>
          <w:sz w:val="32"/>
          <w:szCs w:val="32"/>
        </w:rPr>
        <w:t xml:space="preserve"> (KNN), and Support Vector Machine (SVM) are used to classify air quality into categories: Good, Satisfactory, Moderate, Poor, Very Poor, and Severe.</w:t>
      </w:r>
    </w:p>
    <w:p w14:paraId="73375509" w14:textId="4A185FDE" w:rsidR="0084593C" w:rsidRDefault="000550FC" w:rsidP="000550FC">
      <w:pPr>
        <w:ind w:left="360"/>
        <w:rPr>
          <w:rFonts w:ascii="Times New Roman" w:hAnsi="Times New Roman" w:cs="Times New Roman"/>
          <w:sz w:val="32"/>
          <w:szCs w:val="32"/>
        </w:rPr>
      </w:pPr>
      <w:r w:rsidRPr="000550FC">
        <w:rPr>
          <w:rFonts w:ascii="Times New Roman" w:hAnsi="Times New Roman" w:cs="Times New Roman"/>
          <w:sz w:val="32"/>
          <w:szCs w:val="32"/>
        </w:rPr>
        <w:t>Model performance is evaluated using accuracy, precision, recall, F1-score, confusion matrix, and ROC curve. This project demonstrates a complete pipeline from raw environmental data to final air quality prediction.</w:t>
      </w:r>
    </w:p>
    <w:p w14:paraId="1D77F594" w14:textId="1DEEF0D2" w:rsidR="000550FC" w:rsidRDefault="000550FC" w:rsidP="000550FC">
      <w:pPr>
        <w:ind w:left="360"/>
        <w:rPr>
          <w:rFonts w:ascii="Times New Roman" w:hAnsi="Times New Roman" w:cs="Times New Roman"/>
          <w:sz w:val="32"/>
          <w:szCs w:val="32"/>
        </w:rPr>
      </w:pPr>
    </w:p>
    <w:p w14:paraId="72995AF0" w14:textId="77777777" w:rsidR="000550FC" w:rsidRDefault="000550FC">
      <w:pPr>
        <w:rPr>
          <w:rFonts w:ascii="Times New Roman" w:hAnsi="Times New Roman" w:cs="Times New Roman"/>
          <w:sz w:val="32"/>
          <w:szCs w:val="32"/>
        </w:rPr>
      </w:pPr>
      <w:r>
        <w:rPr>
          <w:rFonts w:ascii="Times New Roman" w:hAnsi="Times New Roman" w:cs="Times New Roman"/>
          <w:sz w:val="32"/>
          <w:szCs w:val="32"/>
        </w:rPr>
        <w:br w:type="page"/>
      </w:r>
    </w:p>
    <w:p w14:paraId="4D5408E7" w14:textId="2F76BBC8" w:rsidR="004D266E" w:rsidRDefault="004D266E" w:rsidP="004D266E">
      <w:pPr>
        <w:ind w:left="360"/>
        <w:rPr>
          <w:rFonts w:ascii="Times New Roman" w:hAnsi="Times New Roman" w:cs="Times New Roman"/>
          <w:b/>
          <w:bCs/>
          <w:sz w:val="32"/>
          <w:szCs w:val="32"/>
          <w:u w:val="thick"/>
        </w:rPr>
      </w:pPr>
      <w:r w:rsidRPr="004D266E">
        <w:rPr>
          <w:rFonts w:ascii="Times New Roman" w:hAnsi="Times New Roman" w:cs="Times New Roman"/>
          <w:b/>
          <w:bCs/>
          <w:sz w:val="32"/>
          <w:szCs w:val="32"/>
          <w:u w:val="thick"/>
        </w:rPr>
        <w:t>2.Architecture</w:t>
      </w:r>
      <w:r w:rsidRPr="004D266E">
        <w:rPr>
          <w:rFonts w:ascii="Times New Roman" w:hAnsi="Times New Roman" w:cs="Times New Roman"/>
          <w:b/>
          <w:bCs/>
          <w:sz w:val="32"/>
          <w:szCs w:val="32"/>
          <w:u w:val="thick"/>
        </w:rPr>
        <w:t xml:space="preserve">: </w:t>
      </w:r>
    </w:p>
    <w:p w14:paraId="60E8EA55" w14:textId="18050EF8" w:rsidR="004D266E" w:rsidRDefault="004D266E" w:rsidP="004D266E">
      <w:pPr>
        <w:ind w:left="360"/>
        <w:rPr>
          <w:rFonts w:ascii="Times New Roman" w:hAnsi="Times New Roman" w:cs="Times New Roman"/>
          <w:b/>
          <w:bCs/>
          <w:sz w:val="32"/>
          <w:szCs w:val="32"/>
          <w:u w:val="thick"/>
        </w:rPr>
      </w:pPr>
      <w:r w:rsidRPr="004D266E">
        <w:rPr>
          <w:rFonts w:ascii="Times New Roman" w:hAnsi="Times New Roman" w:cs="Times New Roman"/>
          <w:b/>
          <w:bCs/>
          <w:sz w:val="32"/>
          <w:szCs w:val="32"/>
          <w:u w:val="thick"/>
        </w:rPr>
        <w:drawing>
          <wp:inline distT="0" distB="0" distL="0" distR="0" wp14:anchorId="151C10F2" wp14:editId="4AF961A5">
            <wp:extent cx="2792999" cy="7208520"/>
            <wp:effectExtent l="0" t="0" r="7620" b="0"/>
            <wp:docPr id="97112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25702" name=""/>
                    <pic:cNvPicPr/>
                  </pic:nvPicPr>
                  <pic:blipFill>
                    <a:blip r:embed="rId5"/>
                    <a:stretch>
                      <a:fillRect/>
                    </a:stretch>
                  </pic:blipFill>
                  <pic:spPr>
                    <a:xfrm>
                      <a:off x="0" y="0"/>
                      <a:ext cx="2796918" cy="7218636"/>
                    </a:xfrm>
                    <a:prstGeom prst="rect">
                      <a:avLst/>
                    </a:prstGeom>
                  </pic:spPr>
                </pic:pic>
              </a:graphicData>
            </a:graphic>
          </wp:inline>
        </w:drawing>
      </w:r>
    </w:p>
    <w:p w14:paraId="6643E35D" w14:textId="77777777" w:rsidR="004D266E" w:rsidRDefault="004D266E" w:rsidP="004D266E">
      <w:pPr>
        <w:ind w:left="360"/>
        <w:rPr>
          <w:rFonts w:ascii="Times New Roman" w:hAnsi="Times New Roman" w:cs="Times New Roman"/>
          <w:b/>
          <w:bCs/>
          <w:sz w:val="32"/>
          <w:szCs w:val="32"/>
          <w:u w:val="thick"/>
        </w:rPr>
      </w:pPr>
    </w:p>
    <w:p w14:paraId="357761D7" w14:textId="5C4038BC" w:rsidR="004D266E" w:rsidRDefault="004D266E" w:rsidP="004D266E">
      <w:pPr>
        <w:ind w:left="360"/>
        <w:rPr>
          <w:rFonts w:ascii="Times New Roman" w:hAnsi="Times New Roman" w:cs="Times New Roman"/>
          <w:b/>
          <w:bCs/>
          <w:sz w:val="32"/>
          <w:szCs w:val="32"/>
          <w:u w:val="thick"/>
        </w:rPr>
      </w:pPr>
    </w:p>
    <w:p w14:paraId="26CD68ED" w14:textId="77777777" w:rsidR="004D266E" w:rsidRDefault="004D266E">
      <w:pPr>
        <w:rPr>
          <w:rFonts w:ascii="Times New Roman" w:hAnsi="Times New Roman" w:cs="Times New Roman"/>
          <w:b/>
          <w:bCs/>
          <w:sz w:val="32"/>
          <w:szCs w:val="32"/>
          <w:u w:val="thick"/>
        </w:rPr>
      </w:pPr>
      <w:r>
        <w:rPr>
          <w:rFonts w:ascii="Times New Roman" w:hAnsi="Times New Roman" w:cs="Times New Roman"/>
          <w:b/>
          <w:bCs/>
          <w:sz w:val="32"/>
          <w:szCs w:val="32"/>
          <w:u w:val="thick"/>
        </w:rPr>
        <w:br w:type="page"/>
      </w:r>
    </w:p>
    <w:p w14:paraId="25CD9E57" w14:textId="480CC353" w:rsidR="004D266E" w:rsidRDefault="004D266E" w:rsidP="004D266E">
      <w:pPr>
        <w:ind w:left="360"/>
        <w:rPr>
          <w:rFonts w:ascii="Times New Roman" w:hAnsi="Times New Roman" w:cs="Times New Roman"/>
          <w:b/>
          <w:bCs/>
          <w:sz w:val="32"/>
          <w:szCs w:val="32"/>
          <w:u w:val="thick"/>
        </w:rPr>
      </w:pPr>
      <w:r w:rsidRPr="004D266E">
        <w:rPr>
          <w:rFonts w:ascii="Times New Roman" w:hAnsi="Times New Roman" w:cs="Times New Roman"/>
          <w:b/>
          <w:bCs/>
          <w:sz w:val="32"/>
          <w:szCs w:val="32"/>
          <w:u w:val="thick"/>
        </w:rPr>
        <w:t xml:space="preserve">3.Models </w:t>
      </w:r>
      <w:proofErr w:type="gramStart"/>
      <w:r w:rsidRPr="004D266E">
        <w:rPr>
          <w:rFonts w:ascii="Times New Roman" w:hAnsi="Times New Roman" w:cs="Times New Roman"/>
          <w:b/>
          <w:bCs/>
          <w:sz w:val="32"/>
          <w:szCs w:val="32"/>
          <w:u w:val="thick"/>
        </w:rPr>
        <w:t>Used(</w:t>
      </w:r>
      <w:proofErr w:type="gramEnd"/>
      <w:r w:rsidRPr="004D266E">
        <w:rPr>
          <w:rFonts w:ascii="Times New Roman" w:hAnsi="Times New Roman" w:cs="Times New Roman"/>
          <w:b/>
          <w:bCs/>
          <w:sz w:val="32"/>
          <w:szCs w:val="32"/>
          <w:u w:val="thick"/>
        </w:rPr>
        <w:t>Applied/ Planned)</w:t>
      </w:r>
      <w:r>
        <w:rPr>
          <w:rFonts w:ascii="Times New Roman" w:hAnsi="Times New Roman" w:cs="Times New Roman"/>
          <w:b/>
          <w:bCs/>
          <w:sz w:val="32"/>
          <w:szCs w:val="32"/>
          <w:u w:val="thick"/>
        </w:rPr>
        <w:t>:</w:t>
      </w:r>
    </w:p>
    <w:p w14:paraId="2DE43114" w14:textId="77777777" w:rsidR="004D266E" w:rsidRDefault="004D266E" w:rsidP="004D266E">
      <w:pPr>
        <w:ind w:left="360"/>
        <w:rPr>
          <w:rFonts w:ascii="Times New Roman" w:hAnsi="Times New Roman" w:cs="Times New Roman"/>
          <w:b/>
          <w:bCs/>
          <w:sz w:val="32"/>
          <w:szCs w:val="32"/>
          <w:u w:val="thick"/>
        </w:rPr>
      </w:pPr>
    </w:p>
    <w:p w14:paraId="6AEC10C1" w14:textId="3C3638D6"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1.</w:t>
      </w:r>
      <w:r w:rsidRPr="004D266E">
        <w:rPr>
          <w:rFonts w:ascii="Times New Roman" w:hAnsi="Times New Roman" w:cs="Times New Roman"/>
          <w:b/>
          <w:bCs/>
          <w:sz w:val="32"/>
          <w:szCs w:val="32"/>
        </w:rPr>
        <w:t>Logistic Regression</w:t>
      </w:r>
    </w:p>
    <w:p w14:paraId="7D4BA190" w14:textId="77777777"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Logistic Regression is used as a baseline classification model in this project. It is trained on the standardized environmental and meteorological features to predict the air quality category (</w:t>
      </w:r>
      <w:proofErr w:type="spellStart"/>
      <w:r w:rsidRPr="004D266E">
        <w:rPr>
          <w:rFonts w:ascii="Times New Roman" w:hAnsi="Times New Roman" w:cs="Times New Roman"/>
          <w:sz w:val="32"/>
          <w:szCs w:val="32"/>
        </w:rPr>
        <w:t>AQI_Bucket</w:t>
      </w:r>
      <w:proofErr w:type="spellEnd"/>
      <w:r w:rsidRPr="004D266E">
        <w:rPr>
          <w:rFonts w:ascii="Times New Roman" w:hAnsi="Times New Roman" w:cs="Times New Roman"/>
          <w:sz w:val="32"/>
          <w:szCs w:val="32"/>
        </w:rPr>
        <w:t>). The model estimates the probability of each class and assigns the class with the highest probability as the final output. It is efficient, interpretable, and suitable for multi-class classification problems.</w:t>
      </w:r>
    </w:p>
    <w:p w14:paraId="59820F6A" w14:textId="77777777" w:rsidR="004D266E" w:rsidRPr="004D266E" w:rsidRDefault="004D266E" w:rsidP="004D266E">
      <w:pPr>
        <w:ind w:left="360"/>
        <w:rPr>
          <w:rFonts w:ascii="Times New Roman" w:hAnsi="Times New Roman" w:cs="Times New Roman"/>
          <w:sz w:val="32"/>
          <w:szCs w:val="32"/>
        </w:rPr>
      </w:pPr>
    </w:p>
    <w:p w14:paraId="39AE0C73" w14:textId="072F4AEE"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sz w:val="32"/>
          <w:szCs w:val="32"/>
        </w:rPr>
        <w:t>2.⁠ ⁠</w:t>
      </w:r>
      <w:r w:rsidRPr="004D266E">
        <w:rPr>
          <w:rFonts w:ascii="Times New Roman" w:hAnsi="Times New Roman" w:cs="Times New Roman"/>
          <w:b/>
          <w:bCs/>
          <w:sz w:val="32"/>
          <w:szCs w:val="32"/>
        </w:rPr>
        <w:t xml:space="preserve">K-Nearest </w:t>
      </w:r>
      <w:proofErr w:type="spellStart"/>
      <w:r w:rsidRPr="004D266E">
        <w:rPr>
          <w:rFonts w:ascii="Times New Roman" w:hAnsi="Times New Roman" w:cs="Times New Roman"/>
          <w:b/>
          <w:bCs/>
          <w:sz w:val="32"/>
          <w:szCs w:val="32"/>
        </w:rPr>
        <w:t>Neighbors</w:t>
      </w:r>
      <w:proofErr w:type="spellEnd"/>
      <w:r w:rsidRPr="004D266E">
        <w:rPr>
          <w:rFonts w:ascii="Times New Roman" w:hAnsi="Times New Roman" w:cs="Times New Roman"/>
          <w:b/>
          <w:bCs/>
          <w:sz w:val="32"/>
          <w:szCs w:val="32"/>
        </w:rPr>
        <w:t xml:space="preserve"> (KNN)</w:t>
      </w:r>
    </w:p>
    <w:p w14:paraId="6520578A" w14:textId="77777777"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 xml:space="preserve">KNN is applied as a distance-based classification algorithm. After feature scaling using </w:t>
      </w:r>
      <w:proofErr w:type="spellStart"/>
      <w:r w:rsidRPr="004D266E">
        <w:rPr>
          <w:rFonts w:ascii="Times New Roman" w:hAnsi="Times New Roman" w:cs="Times New Roman"/>
          <w:sz w:val="32"/>
          <w:szCs w:val="32"/>
        </w:rPr>
        <w:t>StandardScaler</w:t>
      </w:r>
      <w:proofErr w:type="spellEnd"/>
      <w:r w:rsidRPr="004D266E">
        <w:rPr>
          <w:rFonts w:ascii="Times New Roman" w:hAnsi="Times New Roman" w:cs="Times New Roman"/>
          <w:sz w:val="32"/>
          <w:szCs w:val="32"/>
        </w:rPr>
        <w:t>, the model classifies each test sample by finding the nearest data points in the training set and assigning the most frequent AQI category among them. It helps capture local patterns in pollutant and weather data but can be slower for large datasets.</w:t>
      </w:r>
    </w:p>
    <w:p w14:paraId="24CB3914" w14:textId="77777777" w:rsidR="004D266E" w:rsidRPr="004D266E" w:rsidRDefault="004D266E" w:rsidP="004D266E">
      <w:pPr>
        <w:ind w:left="360"/>
        <w:rPr>
          <w:rFonts w:ascii="Times New Roman" w:hAnsi="Times New Roman" w:cs="Times New Roman"/>
          <w:sz w:val="32"/>
          <w:szCs w:val="32"/>
        </w:rPr>
      </w:pPr>
    </w:p>
    <w:p w14:paraId="3A0FDD20" w14:textId="3C5A3021"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sz w:val="32"/>
          <w:szCs w:val="32"/>
        </w:rPr>
        <w:t>3.⁠ ⁠</w:t>
      </w:r>
      <w:r w:rsidRPr="004D266E">
        <w:rPr>
          <w:rFonts w:ascii="Times New Roman" w:hAnsi="Times New Roman" w:cs="Times New Roman"/>
          <w:b/>
          <w:bCs/>
          <w:sz w:val="32"/>
          <w:szCs w:val="32"/>
        </w:rPr>
        <w:t>Support Vector Machine (SVM)</w:t>
      </w:r>
    </w:p>
    <w:p w14:paraId="56D3A8D6" w14:textId="0DA2DE48"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SVM is used to classify air quality levels by finding an optimal decision boundary between different AQI categories. In this project, it operates on standardized features to improve performance. SVM is effective in handling complex and high-dimensional data and generally provides strong classification accuracy for environmental datasets.</w:t>
      </w:r>
    </w:p>
    <w:p w14:paraId="41CE7076" w14:textId="2DB90EBA" w:rsidR="004D266E" w:rsidRDefault="004D266E" w:rsidP="004D266E">
      <w:pPr>
        <w:ind w:left="360"/>
        <w:rPr>
          <w:rFonts w:ascii="Times New Roman" w:hAnsi="Times New Roman" w:cs="Times New Roman"/>
          <w:b/>
          <w:bCs/>
          <w:sz w:val="40"/>
          <w:szCs w:val="40"/>
          <w:u w:val="thick"/>
        </w:rPr>
      </w:pPr>
    </w:p>
    <w:p w14:paraId="6F410B37" w14:textId="40CDE0A7" w:rsidR="004D266E" w:rsidRDefault="004D266E" w:rsidP="000550FC">
      <w:pPr>
        <w:ind w:left="360"/>
        <w:rPr>
          <w:rFonts w:ascii="Times New Roman" w:hAnsi="Times New Roman" w:cs="Times New Roman"/>
          <w:b/>
          <w:bCs/>
          <w:sz w:val="40"/>
          <w:szCs w:val="40"/>
          <w:u w:val="thick"/>
        </w:rPr>
      </w:pPr>
    </w:p>
    <w:p w14:paraId="35304E85" w14:textId="77777777" w:rsidR="004D266E" w:rsidRDefault="004D266E">
      <w:pPr>
        <w:rPr>
          <w:rFonts w:ascii="Times New Roman" w:hAnsi="Times New Roman" w:cs="Times New Roman"/>
          <w:b/>
          <w:bCs/>
          <w:sz w:val="40"/>
          <w:szCs w:val="40"/>
          <w:u w:val="thick"/>
        </w:rPr>
      </w:pPr>
      <w:r>
        <w:rPr>
          <w:rFonts w:ascii="Times New Roman" w:hAnsi="Times New Roman" w:cs="Times New Roman"/>
          <w:b/>
          <w:bCs/>
          <w:sz w:val="40"/>
          <w:szCs w:val="40"/>
          <w:u w:val="thick"/>
        </w:rPr>
        <w:br w:type="page"/>
      </w:r>
    </w:p>
    <w:p w14:paraId="59EBA961" w14:textId="157FB9BF" w:rsidR="000550FC" w:rsidRDefault="004D266E" w:rsidP="000550FC">
      <w:pPr>
        <w:ind w:left="360"/>
        <w:rPr>
          <w:rFonts w:ascii="Times New Roman" w:hAnsi="Times New Roman" w:cs="Times New Roman"/>
          <w:b/>
          <w:bCs/>
          <w:sz w:val="40"/>
          <w:szCs w:val="40"/>
          <w:u w:val="thick"/>
        </w:rPr>
      </w:pPr>
      <w:r w:rsidRPr="004D266E">
        <w:rPr>
          <w:rFonts w:ascii="Times New Roman" w:hAnsi="Times New Roman" w:cs="Times New Roman"/>
          <w:b/>
          <w:bCs/>
          <w:sz w:val="40"/>
          <w:szCs w:val="40"/>
          <w:u w:val="thick"/>
        </w:rPr>
        <w:t>4.Evaluation metrics used</w:t>
      </w:r>
      <w:r>
        <w:rPr>
          <w:rFonts w:ascii="Times New Roman" w:hAnsi="Times New Roman" w:cs="Times New Roman"/>
          <w:b/>
          <w:bCs/>
          <w:sz w:val="40"/>
          <w:szCs w:val="40"/>
          <w:u w:val="thick"/>
        </w:rPr>
        <w:t>:</w:t>
      </w:r>
    </w:p>
    <w:p w14:paraId="2972B8F0" w14:textId="4167CF7B"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To evaluate the performance of the machine learning models (Logistic Regression, KNN, and SVM), several standard classification metrics are used. These metrics help in understanding how well the models are predicting the air quality categories.</w:t>
      </w:r>
    </w:p>
    <w:p w14:paraId="34419C52" w14:textId="77777777" w:rsidR="004D266E" w:rsidRDefault="004D266E" w:rsidP="004D266E">
      <w:pPr>
        <w:ind w:left="360"/>
        <w:rPr>
          <w:rFonts w:ascii="Times New Roman" w:hAnsi="Times New Roman" w:cs="Times New Roman"/>
          <w:b/>
          <w:bCs/>
          <w:sz w:val="32"/>
          <w:szCs w:val="32"/>
        </w:rPr>
      </w:pPr>
    </w:p>
    <w:p w14:paraId="3F4FE800" w14:textId="208BF4F8"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1.⁠ ⁠Accuracy Score</w:t>
      </w:r>
    </w:p>
    <w:p w14:paraId="22DC693D" w14:textId="468F7BAC" w:rsid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Accuracy measures the overall correctness of the model by calculating the ratio of correctly predicted observations to the total observations. It provides a general idea of model performance but may not be sufficient alone for imbalanced datasets.</w:t>
      </w:r>
    </w:p>
    <w:p w14:paraId="080BBD7A" w14:textId="77777777" w:rsidR="004D266E" w:rsidRPr="004D266E" w:rsidRDefault="004D266E" w:rsidP="004D266E">
      <w:pPr>
        <w:ind w:left="360"/>
        <w:rPr>
          <w:rFonts w:ascii="Times New Roman" w:hAnsi="Times New Roman" w:cs="Times New Roman"/>
          <w:sz w:val="32"/>
          <w:szCs w:val="32"/>
        </w:rPr>
      </w:pPr>
    </w:p>
    <w:p w14:paraId="1FBFC8D2" w14:textId="09885519"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2.⁠ ⁠Confusion Matrix</w:t>
      </w:r>
    </w:p>
    <w:p w14:paraId="466645C5" w14:textId="4E354ADE" w:rsid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The confusion matrix is used to visualize the performance of the classification models. It shows the number of correct and incorrect predictions for each AQI category, helping to understand where the model is making errors.</w:t>
      </w:r>
    </w:p>
    <w:p w14:paraId="0E7D2BA1" w14:textId="77777777" w:rsidR="004D266E" w:rsidRPr="004D266E" w:rsidRDefault="004D266E" w:rsidP="004D266E">
      <w:pPr>
        <w:ind w:left="360"/>
        <w:rPr>
          <w:rFonts w:ascii="Times New Roman" w:hAnsi="Times New Roman" w:cs="Times New Roman"/>
          <w:sz w:val="32"/>
          <w:szCs w:val="32"/>
        </w:rPr>
      </w:pPr>
    </w:p>
    <w:p w14:paraId="058D5AD2" w14:textId="6D85F59F"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3.⁠ ⁠Precision</w:t>
      </w:r>
    </w:p>
    <w:p w14:paraId="64C3885C" w14:textId="472CBFD6" w:rsid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Precision indicates how many of the predicted positive cases for a particular AQI category are actually correct. It is important when false positives need to be minimized.</w:t>
      </w:r>
    </w:p>
    <w:p w14:paraId="4C4946A5" w14:textId="77777777" w:rsidR="004D266E" w:rsidRPr="004D266E" w:rsidRDefault="004D266E" w:rsidP="004D266E">
      <w:pPr>
        <w:ind w:left="360"/>
        <w:rPr>
          <w:rFonts w:ascii="Times New Roman" w:hAnsi="Times New Roman" w:cs="Times New Roman"/>
          <w:sz w:val="32"/>
          <w:szCs w:val="32"/>
        </w:rPr>
      </w:pPr>
    </w:p>
    <w:p w14:paraId="590099B8" w14:textId="1AC83DF3"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4.⁠ ⁠Recall (Sensitivity)</w:t>
      </w:r>
    </w:p>
    <w:p w14:paraId="71CCEDEF" w14:textId="0EFD5884" w:rsid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Recall measures how many actual positive cases were correctly identified by the model. It is useful for understanding how well the model detects each air quality category.</w:t>
      </w:r>
    </w:p>
    <w:p w14:paraId="43E4A6D0" w14:textId="77777777" w:rsidR="004D266E" w:rsidRPr="004D266E" w:rsidRDefault="004D266E" w:rsidP="004D266E">
      <w:pPr>
        <w:ind w:left="360"/>
        <w:rPr>
          <w:rFonts w:ascii="Times New Roman" w:hAnsi="Times New Roman" w:cs="Times New Roman"/>
          <w:sz w:val="32"/>
          <w:szCs w:val="32"/>
        </w:rPr>
      </w:pPr>
    </w:p>
    <w:p w14:paraId="7762C550" w14:textId="77777777" w:rsidR="004D266E" w:rsidRDefault="004D266E" w:rsidP="004D266E">
      <w:pPr>
        <w:ind w:left="360"/>
        <w:rPr>
          <w:rFonts w:ascii="Times New Roman" w:hAnsi="Times New Roman" w:cs="Times New Roman"/>
          <w:b/>
          <w:bCs/>
          <w:sz w:val="32"/>
          <w:szCs w:val="32"/>
        </w:rPr>
      </w:pPr>
    </w:p>
    <w:p w14:paraId="310B332C" w14:textId="35E04278"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5.⁠ ⁠F1-Score</w:t>
      </w:r>
    </w:p>
    <w:p w14:paraId="269CF207" w14:textId="3E1C9F7F" w:rsidR="004D266E" w:rsidRP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The F1-score is the harmonic mean of precision and recall. It provides a balanced measure of the model’s performance, especially when class distribution is uneven.</w:t>
      </w:r>
    </w:p>
    <w:p w14:paraId="1520D9F7" w14:textId="77777777" w:rsidR="004D266E" w:rsidRDefault="004D266E" w:rsidP="004D266E">
      <w:pPr>
        <w:ind w:left="360"/>
        <w:rPr>
          <w:rFonts w:ascii="Times New Roman" w:hAnsi="Times New Roman" w:cs="Times New Roman"/>
          <w:b/>
          <w:bCs/>
          <w:sz w:val="32"/>
          <w:szCs w:val="32"/>
        </w:rPr>
      </w:pPr>
    </w:p>
    <w:p w14:paraId="37B27084" w14:textId="2856A575" w:rsidR="004D266E" w:rsidRPr="004D266E" w:rsidRDefault="004D266E" w:rsidP="004D266E">
      <w:pPr>
        <w:ind w:left="360"/>
        <w:rPr>
          <w:rFonts w:ascii="Times New Roman" w:hAnsi="Times New Roman" w:cs="Times New Roman"/>
          <w:b/>
          <w:bCs/>
          <w:sz w:val="32"/>
          <w:szCs w:val="32"/>
        </w:rPr>
      </w:pPr>
      <w:r w:rsidRPr="004D266E">
        <w:rPr>
          <w:rFonts w:ascii="Times New Roman" w:hAnsi="Times New Roman" w:cs="Times New Roman"/>
          <w:b/>
          <w:bCs/>
          <w:sz w:val="32"/>
          <w:szCs w:val="32"/>
        </w:rPr>
        <w:t>6.⁠ ⁠Classification Report</w:t>
      </w:r>
    </w:p>
    <w:p w14:paraId="345E06F4" w14:textId="53933F5C" w:rsidR="004D266E" w:rsidRDefault="004D266E" w:rsidP="004D266E">
      <w:pPr>
        <w:ind w:left="360"/>
        <w:rPr>
          <w:rFonts w:ascii="Times New Roman" w:hAnsi="Times New Roman" w:cs="Times New Roman"/>
          <w:sz w:val="32"/>
          <w:szCs w:val="32"/>
        </w:rPr>
      </w:pPr>
      <w:r w:rsidRPr="004D266E">
        <w:rPr>
          <w:rFonts w:ascii="Times New Roman" w:hAnsi="Times New Roman" w:cs="Times New Roman"/>
          <w:sz w:val="32"/>
          <w:szCs w:val="32"/>
        </w:rPr>
        <w:t>The classification report combines precision, recall, F1-score, and support for each class, giving a detailed evaluation of model performance across all AQI categories.</w:t>
      </w:r>
    </w:p>
    <w:p w14:paraId="368828A4" w14:textId="4C6B9544" w:rsidR="004D266E" w:rsidRDefault="004D266E" w:rsidP="004D266E">
      <w:pPr>
        <w:ind w:left="360"/>
        <w:rPr>
          <w:rFonts w:ascii="Times New Roman" w:hAnsi="Times New Roman" w:cs="Times New Roman"/>
          <w:sz w:val="32"/>
          <w:szCs w:val="32"/>
        </w:rPr>
      </w:pPr>
    </w:p>
    <w:p w14:paraId="564A2865" w14:textId="77777777" w:rsidR="004D266E" w:rsidRDefault="004D266E">
      <w:pPr>
        <w:rPr>
          <w:rFonts w:ascii="Times New Roman" w:hAnsi="Times New Roman" w:cs="Times New Roman"/>
          <w:sz w:val="32"/>
          <w:szCs w:val="32"/>
        </w:rPr>
      </w:pPr>
      <w:r>
        <w:rPr>
          <w:rFonts w:ascii="Times New Roman" w:hAnsi="Times New Roman" w:cs="Times New Roman"/>
          <w:sz w:val="32"/>
          <w:szCs w:val="32"/>
        </w:rPr>
        <w:br w:type="page"/>
      </w:r>
    </w:p>
    <w:p w14:paraId="4D3D86DC" w14:textId="3CD0F170" w:rsidR="004D266E" w:rsidRDefault="0006337D" w:rsidP="004D266E">
      <w:pPr>
        <w:ind w:left="360"/>
        <w:rPr>
          <w:rFonts w:ascii="Times New Roman" w:hAnsi="Times New Roman" w:cs="Times New Roman"/>
          <w:b/>
          <w:bCs/>
          <w:sz w:val="40"/>
          <w:szCs w:val="40"/>
          <w:u w:val="thick"/>
        </w:rPr>
      </w:pPr>
      <w:r w:rsidRPr="0006337D">
        <w:rPr>
          <w:rFonts w:ascii="Times New Roman" w:hAnsi="Times New Roman" w:cs="Times New Roman"/>
          <w:b/>
          <w:bCs/>
          <w:sz w:val="40"/>
          <w:szCs w:val="40"/>
          <w:u w:val="thick"/>
        </w:rPr>
        <w:t>5. Preliminary Results and Visualizations</w:t>
      </w:r>
      <w:r>
        <w:rPr>
          <w:rFonts w:ascii="Times New Roman" w:hAnsi="Times New Roman" w:cs="Times New Roman"/>
          <w:b/>
          <w:bCs/>
          <w:sz w:val="40"/>
          <w:szCs w:val="40"/>
          <w:u w:val="thick"/>
        </w:rPr>
        <w:t>:</w:t>
      </w:r>
    </w:p>
    <w:p w14:paraId="2927FF88" w14:textId="77777777" w:rsidR="0006337D" w:rsidRDefault="0006337D" w:rsidP="004D266E">
      <w:pPr>
        <w:ind w:left="360"/>
        <w:rPr>
          <w:rFonts w:ascii="Times New Roman" w:hAnsi="Times New Roman" w:cs="Times New Roman"/>
          <w:b/>
          <w:bCs/>
          <w:sz w:val="40"/>
          <w:szCs w:val="40"/>
          <w:u w:val="thick"/>
        </w:rPr>
      </w:pPr>
    </w:p>
    <w:p w14:paraId="7A368F5A" w14:textId="4D4296E2" w:rsidR="0006337D" w:rsidRDefault="0006337D" w:rsidP="004D266E">
      <w:pPr>
        <w:ind w:left="360"/>
        <w:rPr>
          <w:rFonts w:ascii="Times New Roman" w:hAnsi="Times New Roman" w:cs="Times New Roman"/>
          <w:sz w:val="32"/>
          <w:szCs w:val="32"/>
        </w:rPr>
      </w:pPr>
      <w:r w:rsidRPr="0006337D">
        <w:rPr>
          <w:rFonts w:ascii="Times New Roman" w:hAnsi="Times New Roman" w:cs="Times New Roman"/>
          <w:sz w:val="32"/>
          <w:szCs w:val="32"/>
        </w:rPr>
        <w:drawing>
          <wp:inline distT="0" distB="0" distL="0" distR="0" wp14:anchorId="0EA347B4" wp14:editId="278BD1F2">
            <wp:extent cx="5731510" cy="4163695"/>
            <wp:effectExtent l="0" t="0" r="2540" b="8255"/>
            <wp:docPr id="19976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4395" name=""/>
                    <pic:cNvPicPr/>
                  </pic:nvPicPr>
                  <pic:blipFill>
                    <a:blip r:embed="rId6"/>
                    <a:stretch>
                      <a:fillRect/>
                    </a:stretch>
                  </pic:blipFill>
                  <pic:spPr>
                    <a:xfrm>
                      <a:off x="0" y="0"/>
                      <a:ext cx="5731510" cy="4163695"/>
                    </a:xfrm>
                    <a:prstGeom prst="rect">
                      <a:avLst/>
                    </a:prstGeom>
                  </pic:spPr>
                </pic:pic>
              </a:graphicData>
            </a:graphic>
          </wp:inline>
        </w:drawing>
      </w:r>
    </w:p>
    <w:p w14:paraId="79FC0FF3" w14:textId="4D34713A" w:rsidR="0006337D" w:rsidRDefault="0006337D" w:rsidP="004D266E">
      <w:pPr>
        <w:ind w:left="360"/>
        <w:rPr>
          <w:rFonts w:ascii="Times New Roman" w:hAnsi="Times New Roman" w:cs="Times New Roman"/>
          <w:sz w:val="32"/>
          <w:szCs w:val="32"/>
        </w:rPr>
      </w:pPr>
      <w:r w:rsidRPr="0006337D">
        <w:rPr>
          <w:rFonts w:ascii="Times New Roman" w:hAnsi="Times New Roman" w:cs="Times New Roman"/>
          <w:sz w:val="32"/>
          <w:szCs w:val="32"/>
        </w:rPr>
        <w:drawing>
          <wp:inline distT="0" distB="0" distL="0" distR="0" wp14:anchorId="6FE8AF96" wp14:editId="7C2DF790">
            <wp:extent cx="3927747" cy="3047856"/>
            <wp:effectExtent l="0" t="0" r="0" b="635"/>
            <wp:docPr id="7835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1773" name=""/>
                    <pic:cNvPicPr/>
                  </pic:nvPicPr>
                  <pic:blipFill>
                    <a:blip r:embed="rId7"/>
                    <a:stretch>
                      <a:fillRect/>
                    </a:stretch>
                  </pic:blipFill>
                  <pic:spPr>
                    <a:xfrm>
                      <a:off x="0" y="0"/>
                      <a:ext cx="3942529" cy="3059327"/>
                    </a:xfrm>
                    <a:prstGeom prst="rect">
                      <a:avLst/>
                    </a:prstGeom>
                  </pic:spPr>
                </pic:pic>
              </a:graphicData>
            </a:graphic>
          </wp:inline>
        </w:drawing>
      </w:r>
    </w:p>
    <w:p w14:paraId="52DAB886" w14:textId="0B11E33C" w:rsidR="0006337D" w:rsidRDefault="0006337D" w:rsidP="004D266E">
      <w:pPr>
        <w:ind w:left="360"/>
        <w:rPr>
          <w:rFonts w:ascii="Times New Roman" w:hAnsi="Times New Roman" w:cs="Times New Roman"/>
          <w:sz w:val="32"/>
          <w:szCs w:val="32"/>
        </w:rPr>
      </w:pPr>
    </w:p>
    <w:p w14:paraId="48471EFB" w14:textId="5AE6440F" w:rsidR="0006337D" w:rsidRDefault="0006337D">
      <w:pPr>
        <w:rPr>
          <w:rFonts w:ascii="Times New Roman" w:hAnsi="Times New Roman" w:cs="Times New Roman"/>
          <w:sz w:val="32"/>
          <w:szCs w:val="32"/>
        </w:rPr>
      </w:pPr>
      <w:r>
        <w:rPr>
          <w:rFonts w:ascii="Times New Roman" w:hAnsi="Times New Roman" w:cs="Times New Roman"/>
          <w:sz w:val="32"/>
          <w:szCs w:val="32"/>
        </w:rPr>
        <w:br w:type="page"/>
      </w:r>
      <w:r w:rsidRPr="0006337D">
        <w:rPr>
          <w:rFonts w:ascii="Times New Roman" w:hAnsi="Times New Roman" w:cs="Times New Roman"/>
          <w:sz w:val="32"/>
          <w:szCs w:val="32"/>
        </w:rPr>
        <w:drawing>
          <wp:inline distT="0" distB="0" distL="0" distR="0" wp14:anchorId="4ECDD1B5" wp14:editId="7682C5FD">
            <wp:extent cx="5731510" cy="7038975"/>
            <wp:effectExtent l="0" t="0" r="2540" b="9525"/>
            <wp:docPr id="6567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81406" name=""/>
                    <pic:cNvPicPr/>
                  </pic:nvPicPr>
                  <pic:blipFill>
                    <a:blip r:embed="rId8"/>
                    <a:stretch>
                      <a:fillRect/>
                    </a:stretch>
                  </pic:blipFill>
                  <pic:spPr>
                    <a:xfrm>
                      <a:off x="0" y="0"/>
                      <a:ext cx="5731510" cy="7038975"/>
                    </a:xfrm>
                    <a:prstGeom prst="rect">
                      <a:avLst/>
                    </a:prstGeom>
                  </pic:spPr>
                </pic:pic>
              </a:graphicData>
            </a:graphic>
          </wp:inline>
        </w:drawing>
      </w:r>
    </w:p>
    <w:p w14:paraId="1EC8B4F1" w14:textId="5BAF3F8D" w:rsidR="0006337D" w:rsidRDefault="0006337D">
      <w:pPr>
        <w:rPr>
          <w:rFonts w:ascii="Times New Roman" w:hAnsi="Times New Roman" w:cs="Times New Roman"/>
          <w:sz w:val="32"/>
          <w:szCs w:val="32"/>
        </w:rPr>
      </w:pPr>
    </w:p>
    <w:p w14:paraId="6D25DAC3" w14:textId="77777777" w:rsidR="0006337D" w:rsidRDefault="0006337D">
      <w:pPr>
        <w:rPr>
          <w:rFonts w:ascii="Times New Roman" w:hAnsi="Times New Roman" w:cs="Times New Roman"/>
          <w:sz w:val="32"/>
          <w:szCs w:val="32"/>
        </w:rPr>
      </w:pPr>
      <w:r>
        <w:rPr>
          <w:rFonts w:ascii="Times New Roman" w:hAnsi="Times New Roman" w:cs="Times New Roman"/>
          <w:sz w:val="32"/>
          <w:szCs w:val="32"/>
        </w:rPr>
        <w:br w:type="page"/>
      </w:r>
    </w:p>
    <w:p w14:paraId="61D5A1DB" w14:textId="00714F33" w:rsidR="0006337D" w:rsidRDefault="0006337D">
      <w:pPr>
        <w:rPr>
          <w:rFonts w:ascii="Times New Roman" w:hAnsi="Times New Roman" w:cs="Times New Roman"/>
          <w:b/>
          <w:bCs/>
          <w:sz w:val="40"/>
          <w:szCs w:val="40"/>
          <w:u w:val="thick"/>
        </w:rPr>
      </w:pPr>
      <w:r w:rsidRPr="0006337D">
        <w:rPr>
          <w:rFonts w:ascii="Times New Roman" w:hAnsi="Times New Roman" w:cs="Times New Roman"/>
          <w:b/>
          <w:bCs/>
          <w:sz w:val="40"/>
          <w:szCs w:val="40"/>
          <w:u w:val="thick"/>
        </w:rPr>
        <w:t>6. References:</w:t>
      </w:r>
    </w:p>
    <w:p w14:paraId="657511EF" w14:textId="77777777" w:rsidR="0006337D" w:rsidRDefault="0006337D">
      <w:pPr>
        <w:rPr>
          <w:rFonts w:ascii="Times New Roman" w:hAnsi="Times New Roman" w:cs="Times New Roman"/>
          <w:b/>
          <w:bCs/>
          <w:sz w:val="40"/>
          <w:szCs w:val="40"/>
          <w:u w:val="thick"/>
        </w:rPr>
      </w:pPr>
    </w:p>
    <w:p w14:paraId="11BA78FB" w14:textId="77777777" w:rsidR="0006337D" w:rsidRDefault="0006337D" w:rsidP="0006337D">
      <w:pPr>
        <w:rPr>
          <w:rFonts w:ascii="Times New Roman" w:hAnsi="Times New Roman" w:cs="Times New Roman"/>
          <w:sz w:val="32"/>
          <w:szCs w:val="32"/>
        </w:rPr>
      </w:pPr>
      <w:r w:rsidRPr="0006337D">
        <w:rPr>
          <w:rFonts w:ascii="Times New Roman" w:hAnsi="Times New Roman" w:cs="Times New Roman"/>
          <w:sz w:val="32"/>
          <w:szCs w:val="32"/>
        </w:rPr>
        <w:t xml:space="preserve">1. Introduction to Machine Learning - Ethem </w:t>
      </w:r>
      <w:proofErr w:type="spellStart"/>
      <w:r w:rsidRPr="0006337D">
        <w:rPr>
          <w:rFonts w:ascii="Times New Roman" w:hAnsi="Times New Roman" w:cs="Times New Roman"/>
          <w:sz w:val="32"/>
          <w:szCs w:val="32"/>
        </w:rPr>
        <w:t>Alpaydin</w:t>
      </w:r>
      <w:proofErr w:type="spellEnd"/>
    </w:p>
    <w:p w14:paraId="4A0141F6" w14:textId="77777777" w:rsidR="0006337D" w:rsidRPr="0006337D" w:rsidRDefault="0006337D" w:rsidP="0006337D">
      <w:pPr>
        <w:rPr>
          <w:rFonts w:ascii="Times New Roman" w:hAnsi="Times New Roman" w:cs="Times New Roman"/>
          <w:sz w:val="32"/>
          <w:szCs w:val="32"/>
        </w:rPr>
      </w:pPr>
    </w:p>
    <w:p w14:paraId="39BFEFB4" w14:textId="77777777" w:rsidR="0006337D" w:rsidRDefault="0006337D" w:rsidP="0006337D">
      <w:pPr>
        <w:rPr>
          <w:rFonts w:ascii="Times New Roman" w:hAnsi="Times New Roman" w:cs="Times New Roman"/>
          <w:sz w:val="32"/>
          <w:szCs w:val="32"/>
        </w:rPr>
      </w:pPr>
      <w:r w:rsidRPr="0006337D">
        <w:rPr>
          <w:rFonts w:ascii="Times New Roman" w:hAnsi="Times New Roman" w:cs="Times New Roman"/>
          <w:sz w:val="32"/>
          <w:szCs w:val="32"/>
        </w:rPr>
        <w:t>2. Pattern Recognition and Machine Learning - Christopher Bishop</w:t>
      </w:r>
    </w:p>
    <w:p w14:paraId="2CA5C838" w14:textId="77777777" w:rsidR="0006337D" w:rsidRPr="0006337D" w:rsidRDefault="0006337D" w:rsidP="0006337D">
      <w:pPr>
        <w:rPr>
          <w:rFonts w:ascii="Times New Roman" w:hAnsi="Times New Roman" w:cs="Times New Roman"/>
          <w:sz w:val="32"/>
          <w:szCs w:val="32"/>
        </w:rPr>
      </w:pPr>
    </w:p>
    <w:p w14:paraId="7E294CA0" w14:textId="135BA0EA" w:rsidR="0006337D" w:rsidRPr="0006337D" w:rsidRDefault="0006337D" w:rsidP="0006337D">
      <w:pPr>
        <w:rPr>
          <w:rFonts w:ascii="Times New Roman" w:hAnsi="Times New Roman" w:cs="Times New Roman"/>
          <w:sz w:val="32"/>
          <w:szCs w:val="32"/>
        </w:rPr>
      </w:pPr>
      <w:r w:rsidRPr="0006337D">
        <w:rPr>
          <w:rFonts w:ascii="Times New Roman" w:hAnsi="Times New Roman" w:cs="Times New Roman"/>
          <w:sz w:val="32"/>
          <w:szCs w:val="32"/>
        </w:rPr>
        <w:t>3. Scikit-learn Documentation</w:t>
      </w:r>
    </w:p>
    <w:sectPr w:rsidR="0006337D" w:rsidRPr="00063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979E1"/>
    <w:multiLevelType w:val="hybridMultilevel"/>
    <w:tmpl w:val="E4AEAAFE"/>
    <w:lvl w:ilvl="0" w:tplc="3B76772A">
      <w:start w:val="1"/>
      <w:numFmt w:val="decimal"/>
      <w:lvlText w:val="%1."/>
      <w:lvlJc w:val="left"/>
      <w:pPr>
        <w:ind w:left="960"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9B1645"/>
    <w:multiLevelType w:val="hybridMultilevel"/>
    <w:tmpl w:val="D4985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5759279">
    <w:abstractNumId w:val="1"/>
  </w:num>
  <w:num w:numId="2" w16cid:durableId="528955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4A"/>
    <w:rsid w:val="000550FC"/>
    <w:rsid w:val="0006337D"/>
    <w:rsid w:val="00103FC1"/>
    <w:rsid w:val="00282BEE"/>
    <w:rsid w:val="004D266E"/>
    <w:rsid w:val="0084593C"/>
    <w:rsid w:val="00882752"/>
    <w:rsid w:val="00B93D4A"/>
    <w:rsid w:val="00BA5D6D"/>
    <w:rsid w:val="00FF0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FF4C"/>
  <w15:chartTrackingRefBased/>
  <w15:docId w15:val="{14138076-96CB-4466-ADCF-BD2CBAE5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FC1"/>
  </w:style>
  <w:style w:type="paragraph" w:styleId="Heading1">
    <w:name w:val="heading 1"/>
    <w:basedOn w:val="Normal"/>
    <w:next w:val="Normal"/>
    <w:link w:val="Heading1Char"/>
    <w:uiPriority w:val="9"/>
    <w:qFormat/>
    <w:rsid w:val="00B93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D4A"/>
    <w:rPr>
      <w:rFonts w:eastAsiaTheme="majorEastAsia" w:cstheme="majorBidi"/>
      <w:color w:val="272727" w:themeColor="text1" w:themeTint="D8"/>
    </w:rPr>
  </w:style>
  <w:style w:type="paragraph" w:styleId="Title">
    <w:name w:val="Title"/>
    <w:basedOn w:val="Normal"/>
    <w:next w:val="Normal"/>
    <w:link w:val="TitleChar"/>
    <w:uiPriority w:val="10"/>
    <w:qFormat/>
    <w:rsid w:val="00B93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D4A"/>
    <w:pPr>
      <w:spacing w:before="160"/>
      <w:jc w:val="center"/>
    </w:pPr>
    <w:rPr>
      <w:i/>
      <w:iCs/>
      <w:color w:val="404040" w:themeColor="text1" w:themeTint="BF"/>
    </w:rPr>
  </w:style>
  <w:style w:type="character" w:customStyle="1" w:styleId="QuoteChar">
    <w:name w:val="Quote Char"/>
    <w:basedOn w:val="DefaultParagraphFont"/>
    <w:link w:val="Quote"/>
    <w:uiPriority w:val="29"/>
    <w:rsid w:val="00B93D4A"/>
    <w:rPr>
      <w:i/>
      <w:iCs/>
      <w:color w:val="404040" w:themeColor="text1" w:themeTint="BF"/>
    </w:rPr>
  </w:style>
  <w:style w:type="paragraph" w:styleId="ListParagraph">
    <w:name w:val="List Paragraph"/>
    <w:basedOn w:val="Normal"/>
    <w:uiPriority w:val="34"/>
    <w:qFormat/>
    <w:rsid w:val="00B93D4A"/>
    <w:pPr>
      <w:ind w:left="720"/>
      <w:contextualSpacing/>
    </w:pPr>
  </w:style>
  <w:style w:type="character" w:styleId="IntenseEmphasis">
    <w:name w:val="Intense Emphasis"/>
    <w:basedOn w:val="DefaultParagraphFont"/>
    <w:uiPriority w:val="21"/>
    <w:qFormat/>
    <w:rsid w:val="00B93D4A"/>
    <w:rPr>
      <w:i/>
      <w:iCs/>
      <w:color w:val="2F5496" w:themeColor="accent1" w:themeShade="BF"/>
    </w:rPr>
  </w:style>
  <w:style w:type="paragraph" w:styleId="IntenseQuote">
    <w:name w:val="Intense Quote"/>
    <w:basedOn w:val="Normal"/>
    <w:next w:val="Normal"/>
    <w:link w:val="IntenseQuoteChar"/>
    <w:uiPriority w:val="30"/>
    <w:qFormat/>
    <w:rsid w:val="00B93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D4A"/>
    <w:rPr>
      <w:i/>
      <w:iCs/>
      <w:color w:val="2F5496" w:themeColor="accent1" w:themeShade="BF"/>
    </w:rPr>
  </w:style>
  <w:style w:type="character" w:styleId="IntenseReference">
    <w:name w:val="Intense Reference"/>
    <w:basedOn w:val="DefaultParagraphFont"/>
    <w:uiPriority w:val="32"/>
    <w:qFormat/>
    <w:rsid w:val="00B93D4A"/>
    <w:rPr>
      <w:b/>
      <w:bCs/>
      <w:smallCaps/>
      <w:color w:val="2F5496" w:themeColor="accent1" w:themeShade="BF"/>
      <w:spacing w:val="5"/>
    </w:rPr>
  </w:style>
  <w:style w:type="table" w:styleId="TableGrid">
    <w:name w:val="Table Grid"/>
    <w:basedOn w:val="TableNormal"/>
    <w:uiPriority w:val="39"/>
    <w:rsid w:val="00B93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Rana</dc:creator>
  <cp:keywords/>
  <dc:description/>
  <cp:lastModifiedBy>Jigyasa Rana</cp:lastModifiedBy>
  <cp:revision>2</cp:revision>
  <dcterms:created xsi:type="dcterms:W3CDTF">2026-05-02T17:15:00Z</dcterms:created>
  <dcterms:modified xsi:type="dcterms:W3CDTF">2026-05-02T17:15:00Z</dcterms:modified>
</cp:coreProperties>
</file>