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Frequency Distribution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Constructing the Frequency Distribution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Method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mydata&lt;- scan()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8 62 73 85 42 68 54 38 27 32 63 68 69 75 59 52 58 36 85 88 72 52 52 63 68 29 73 29 76 29 57 46 43 28 32 9 66 72 68 42 76 38 38 39 28 19 12 78 72 92 82 72 33 92 69 28 39 85 59 68 52 85 59 76 80 72 74 54 48 29 36 10 82 58 88 68 58 46 37 29 35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mydata #Print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Another way of entering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data&lt;- c (8, 62, 73, 85, 42, 68, 54, 38 ,27, 32, 63, 68, 69, 75, 59, 52, 58,36, 85, 88, 72, 52, 52, 63, 68, 29, 73, 29, 76,29, 57, 46, 43, 28, 32, 9, 66, 72, 68, 42, 76, 38, 38, 39, 28, 19, 12, 78, 72, 92, 82, 72, 33, 92, 69, 28,39 ,85, 59, 68, 52, 85, 59, 76, 80, 72, 74, 54, 48, 29, 36, 10, 82, 58, 88, 68, 58, 46, 37, 29, 35)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  <w:tab/>
        <w:t xml:space="preserve">#Print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mini&lt;-min(data)</w:t>
        <w:tab/>
        <w:t xml:space="preserve">#Min value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maxi&lt;-max(data)</w:t>
        <w:tab/>
        <w:t xml:space="preserve">#Max value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n&lt;-length(data)</w:t>
        <w:tab/>
        <w:t xml:space="preserve">#Length of data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Range&lt;-maxi-mini</w:t>
        <w:tab/>
        <w:t xml:space="preserve">#Calculating range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Range/6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k&lt;-6     # No of classes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h&lt;-15    # width of class interval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i&lt;-1:6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x&lt;-c(12+h*(i-1)) # 12 is the midpoint of first class namely 5-19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  <w:tab/>
        <w:t xml:space="preserve"># print 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18" w:right="0" w:hanging="28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Calculating Frequencies of the Classes: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f&lt;-1:6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in 1:6){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f[i]&lt;-length(data[(x[i]-h/2) &lt;= data &amp; data &lt;= (x[i]+h/2)])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fr.dist&lt;-data.frame(midvalue=x,frequency=f) #Converting data in the form of table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fr.dist</w:t>
        <w:tab/>
        <w:tab/>
        <w:t xml:space="preserve">#Printing freq dist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 Method: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data&lt;c(8,9,8,6,6,8,29,13,45,67,32,15,46,78,16,54,36,25,34,64,27,65,45,38,77,55,66,43,44,30,31,75,62,15,45,49,39,28,17,40,47,54,81,84,45,46,47,38,59,50) </w:t>
      </w:r>
    </w:p>
    <w:p w:rsidR="00000000" w:rsidDel="00000000" w:rsidP="00000000" w:rsidRDefault="00000000" w:rsidRPr="00000000" w14:paraId="0000001F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L&lt;-length(data) </w:t>
      </w:r>
    </w:p>
    <w:p w:rsidR="00000000" w:rsidDel="00000000" w:rsidP="00000000" w:rsidRDefault="00000000" w:rsidRPr="00000000" w14:paraId="00000020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B&lt;-max(data) </w:t>
      </w:r>
    </w:p>
    <w:p w:rsidR="00000000" w:rsidDel="00000000" w:rsidP="00000000" w:rsidRDefault="00000000" w:rsidRPr="00000000" w14:paraId="00000021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S&lt;-min(data) </w:t>
      </w:r>
    </w:p>
    <w:p w:rsidR="00000000" w:rsidDel="00000000" w:rsidP="00000000" w:rsidRDefault="00000000" w:rsidRPr="00000000" w14:paraId="00000022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R&lt;-(B-S) </w:t>
      </w:r>
    </w:p>
    <w:p w:rsidR="00000000" w:rsidDel="00000000" w:rsidP="00000000" w:rsidRDefault="00000000" w:rsidRPr="00000000" w14:paraId="00000023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K=1+3.322*log10(50)</w:t>
      </w:r>
    </w:p>
    <w:p w:rsidR="00000000" w:rsidDel="00000000" w:rsidP="00000000" w:rsidRDefault="00000000" w:rsidRPr="00000000" w14:paraId="00000024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H&lt;-R/K</w:t>
      </w:r>
    </w:p>
    <w:p w:rsidR="00000000" w:rsidDel="00000000" w:rsidP="00000000" w:rsidRDefault="00000000" w:rsidRPr="00000000" w14:paraId="00000025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breaks&lt;-round(seq(6,B+H,H),0) </w:t>
      </w:r>
    </w:p>
    <w:p w:rsidR="00000000" w:rsidDel="00000000" w:rsidP="00000000" w:rsidRDefault="00000000" w:rsidRPr="00000000" w14:paraId="00000026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breaks </w:t>
      </w:r>
    </w:p>
    <w:p w:rsidR="00000000" w:rsidDel="00000000" w:rsidP="00000000" w:rsidRDefault="00000000" w:rsidRPr="00000000" w14:paraId="00000027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Classes&lt;-cut(data,breaks,right=F); </w:t>
      </w:r>
    </w:p>
    <w:p w:rsidR="00000000" w:rsidDel="00000000" w:rsidP="00000000" w:rsidRDefault="00000000" w:rsidRPr="00000000" w14:paraId="00000028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freq.dist=table(Classes) </w:t>
      </w:r>
    </w:p>
    <w:p w:rsidR="00000000" w:rsidDel="00000000" w:rsidP="00000000" w:rsidRDefault="00000000" w:rsidRPr="00000000" w14:paraId="00000029">
      <w:pPr>
        <w:spacing w:after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f.d1=cbind(freq.dist) </w:t>
      </w:r>
    </w:p>
    <w:p w:rsidR="00000000" w:rsidDel="00000000" w:rsidP="00000000" w:rsidRDefault="00000000" w:rsidRPr="00000000" w14:paraId="0000002A">
      <w:pPr>
        <w:spacing w:after="0" w:line="276" w:lineRule="auto"/>
        <w:ind w:left="1440" w:firstLine="0"/>
        <w:rPr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37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f.d1 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Cummulative Frequency: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cum.freq.dist=cumsum(f.d1)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c.f.d&lt;-cbind(freq.dist,cum.freq.dist)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c.f.d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cf&lt;-sum(freq.dist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Relative Frequency:</w:t>
      </w:r>
    </w:p>
    <w:p w:rsidR="00000000" w:rsidDel="00000000" w:rsidP="00000000" w:rsidRDefault="00000000" w:rsidRPr="00000000" w14:paraId="00000032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rela.freq.dist=freq.dist/cf </w:t>
      </w:r>
    </w:p>
    <w:p w:rsidR="00000000" w:rsidDel="00000000" w:rsidP="00000000" w:rsidRDefault="00000000" w:rsidRPr="00000000" w14:paraId="00000033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r.f.d=cbind(freq.dist,cum.freq.dist,rela.freq.dist) </w:t>
      </w:r>
    </w:p>
    <w:p w:rsidR="00000000" w:rsidDel="00000000" w:rsidP="00000000" w:rsidRDefault="00000000" w:rsidRPr="00000000" w14:paraId="00000034">
      <w:pPr>
        <w:ind w:left="576" w:firstLine="0"/>
        <w:rPr/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708" w:w="4326"/>
            <w:col w:space="0" w:w="4326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r.f.d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Midpoints: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i&lt;-1:7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MidPoints&lt;-round(c(breaks[i]+(H/2)),0)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m.p&lt;-cbind(freq.dist,cum.freq.dist,rela.freq.dist,MidPoints)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m.p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jc w:val="center"/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h1&lt;-hist(data, xlab="Observations", ylab="Frequency", main="",col="green")</w:t>
        <w:tab/>
        <w:t xml:space="preserve">#Simple Method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Histogram&lt;-hist(data, main="Histogram", xlab="Class Boundaries",ylab="Frequency", col="skyblue", xlim=c(0,100))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Histogram&lt;lines(c(5,Histogram$mids,95),c(0,Histogram$counts,0),lwd=1.5,pch=18,type="o",xlim=c(0,100))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Histogram&lt;-hist(data, main="Histogram", xlab="Class Boundaries",ylab="Frequency", col="skyblue", xlim=c(0,100), freq=F)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For Density Curve:</w:t>
      </w:r>
    </w:p>
    <w:p w:rsidR="00000000" w:rsidDel="00000000" w:rsidP="00000000" w:rsidRDefault="00000000" w:rsidRPr="00000000" w14:paraId="00000044">
      <w:pPr>
        <w:spacing w:after="0" w:line="276" w:lineRule="auto"/>
        <w:ind w:left="576" w:firstLine="0"/>
        <w:rPr/>
      </w:pPr>
      <w:r w:rsidDel="00000000" w:rsidR="00000000" w:rsidRPr="00000000">
        <w:rPr>
          <w:rtl w:val="0"/>
        </w:rPr>
        <w:t xml:space="preserve">par(new=T)</w:t>
      </w:r>
    </w:p>
    <w:p w:rsidR="00000000" w:rsidDel="00000000" w:rsidP="00000000" w:rsidRDefault="00000000" w:rsidRPr="00000000" w14:paraId="00000045">
      <w:pPr>
        <w:spacing w:after="0" w:line="276" w:lineRule="auto"/>
        <w:ind w:left="576" w:firstLine="0"/>
        <w:rPr/>
      </w:pPr>
      <w:r w:rsidDel="00000000" w:rsidR="00000000" w:rsidRPr="00000000">
        <w:rPr>
          <w:rtl w:val="0"/>
        </w:rPr>
        <w:t xml:space="preserve">#For Density curve</w:t>
      </w:r>
    </w:p>
    <w:p w:rsidR="00000000" w:rsidDel="00000000" w:rsidP="00000000" w:rsidRDefault="00000000" w:rsidRPr="00000000" w14:paraId="00000046">
      <w:pPr>
        <w:spacing w:after="0" w:line="276" w:lineRule="auto"/>
        <w:ind w:left="576" w:firstLine="0"/>
        <w:rPr/>
      </w:pPr>
      <w:r w:rsidDel="00000000" w:rsidR="00000000" w:rsidRPr="00000000">
        <w:rPr>
          <w:rtl w:val="0"/>
        </w:rPr>
        <w:t xml:space="preserve">Histogram&lt;-hist(data,main="Histogram", xlab="Class Boundaries",prob=T,xlim=c(-10,100))</w:t>
      </w:r>
    </w:p>
    <w:p w:rsidR="00000000" w:rsidDel="00000000" w:rsidP="00000000" w:rsidRDefault="00000000" w:rsidRPr="00000000" w14:paraId="00000047">
      <w:pPr>
        <w:spacing w:after="0" w:line="276" w:lineRule="auto"/>
        <w:ind w:left="576" w:firstLine="0"/>
        <w:rPr/>
      </w:pPr>
      <w:r w:rsidDel="00000000" w:rsidR="00000000" w:rsidRPr="00000000">
        <w:rPr>
          <w:rtl w:val="0"/>
        </w:rPr>
        <w:t xml:space="preserve">lines(density(data,adjust=0.5),xlim=c(-10,100),col="red")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432" w:hanging="432"/>
        <w:jc w:val="center"/>
        <w:rPr/>
      </w:pPr>
      <w:r w:rsidDel="00000000" w:rsidR="00000000" w:rsidRPr="00000000">
        <w:rPr>
          <w:rtl w:val="0"/>
        </w:rPr>
        <w:t xml:space="preserve">Frequency Polygon</w:t>
      </w:r>
    </w:p>
    <w:p w:rsidR="00000000" w:rsidDel="00000000" w:rsidP="00000000" w:rsidRDefault="00000000" w:rsidRPr="00000000" w14:paraId="00000049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#superimpose a frequency polygon on top of a histogram</w:t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Right way after modify the above graph.</w:t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data&lt;-c(8,9,8,6,6,8,29,13,45,67,32,15,46,78,16,  54,36,25,34,64,27,65,45,38,77,55,66,43,44,30,31, </w:t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75,62,15,45,49,39,28,17,40,47,54,81,84,45,46,47,38,59,50) </w:t>
      </w:r>
    </w:p>
    <w:p w:rsidR="00000000" w:rsidDel="00000000" w:rsidP="00000000" w:rsidRDefault="00000000" w:rsidRPr="00000000" w14:paraId="0000004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breaks&lt;-seq(-5,102,20) #plot range(x-axis)</w:t>
      </w:r>
    </w:p>
    <w:p w:rsidR="00000000" w:rsidDel="00000000" w:rsidP="00000000" w:rsidRDefault="00000000" w:rsidRPr="00000000" w14:paraId="0000004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mids&lt;-seq(12,102,15)    # mids point</w:t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h1&lt;-hist(data, xlab="Observations", ylab="Frequency",main="",col="grey",xlim=c(-5,104))</w:t>
      </w:r>
    </w:p>
    <w:p w:rsidR="00000000" w:rsidDel="00000000" w:rsidP="00000000" w:rsidRDefault="00000000" w:rsidRPr="00000000" w14:paraId="0000005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h2&lt;-lines(c(min(breaks),h1$mids,max(breaks)),c(0,h1$counts,0),lwd=2,type="o")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#Another way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# declare your variables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data &lt;- c(10, 7, 8, 4, 5, 6, 6, 9, 5, 6, 3, 8,4, 6, 10, 5, 9, 7, 6, 2, 6, 5, 4, 8, 7, 5, 6)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# find the range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range(data)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# establish a class width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class_width = seq(1, 11, by=2)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class_width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# create a frequency table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data.cut = cut(data, class_width, right=FALSE)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data.freq = table(data.cut)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cbind(data.freq)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# histogram of this data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hist(data, 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breaks=class_width, 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col="slategray3", 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border = "dodgerblue4",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right=FALSE,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xlab = "Scores", 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main = "Histogram of Quiz Data")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# this is key to the overlay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par(new=TRUE)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# create a frequency polygon for the birth weight data</w:t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plot(data.freq, type="b")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R-Language Lecture No# 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855EB2"/>
  </w:style>
  <w:style w:type="paragraph" w:styleId="Heading1">
    <w:name w:val="heading 1"/>
    <w:basedOn w:val="Normal"/>
    <w:next w:val="Normal"/>
    <w:link w:val="Heading1Char"/>
    <w:uiPriority w:val="9"/>
    <w:qFormat w:val="1"/>
    <w:rsid w:val="00855EB2"/>
    <w:pPr>
      <w:keepNext w:val="1"/>
      <w:keepLines w:val="1"/>
      <w:numPr>
        <w:numId w:val="1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5EB2"/>
    <w:pPr>
      <w:keepNext w:val="1"/>
      <w:keepLines w:val="1"/>
      <w:numPr>
        <w:ilvl w:val="1"/>
        <w:numId w:val="1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55EB2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55EB2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55EB2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55EB2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55EB2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55EB2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55EB2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55EB2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855EB2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55EB2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55EB2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55EB2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55EB2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55EB2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55EB2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55EB2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855EB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55EB2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55EB2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55EB2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855EB2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855EB2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855EB2"/>
    <w:rPr>
      <w:i w:val="1"/>
      <w:iCs w:val="1"/>
      <w:color w:val="auto"/>
    </w:rPr>
  </w:style>
  <w:style w:type="paragraph" w:styleId="NoSpacing">
    <w:name w:val="No Spacing"/>
    <w:uiPriority w:val="1"/>
    <w:qFormat w:val="1"/>
    <w:rsid w:val="00855EB2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855EB2"/>
    <w:pPr>
      <w:spacing w:line="256" w:lineRule="auto"/>
      <w:ind w:left="720"/>
      <w:contextualSpacing w:val="1"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55EB2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855EB2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55EB2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55EB2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855EB2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855EB2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855EB2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855EB2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855EB2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55EB2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 w:val="1"/>
    <w:rsid w:val="00855EB2"/>
    <w:pPr>
      <w:spacing w:after="0" w:line="240" w:lineRule="auto"/>
    </w:pPr>
    <w:rPr>
      <w:rFonts w:ascii="Consolas" w:cs="Times New Roman" w:hAnsi="Consolas" w:eastAsiaTheme="minorHAnsi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855EB2"/>
    <w:rPr>
      <w:rFonts w:ascii="Consolas" w:cs="Times New Roman" w:hAnsi="Consolas" w:eastAsiaTheme="minorHAnsi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513A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3A99"/>
  </w:style>
  <w:style w:type="paragraph" w:styleId="Footer">
    <w:name w:val="footer"/>
    <w:basedOn w:val="Normal"/>
    <w:link w:val="FooterChar"/>
    <w:uiPriority w:val="99"/>
    <w:unhideWhenUsed w:val="1"/>
    <w:rsid w:val="00513A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3A99"/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4qmn3XmsVOz2QUl4vLPZwWVBA==">AMUW2mUwGMAtwnbJjT6/K7XmNXu4rXG+mUqWdCtu9FbS4kSx0WQTLpEQu1Lf6BxTlrTHvuHNOcfKYsxAyUMi37gpxI+jjibKCdvpNUdhoQmzY7geKik5N9RCk6opyhk0UHKD5sw6nuuw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2021-05-24T19:38:00Z</dcterms:created>
  <dc:creator>talhaahmed885@outlook.com</dc:creator>
</cp:coreProperties>
</file>