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A4" w:rsidRDefault="006221A4">
      <w:pPr>
        <w:tabs>
          <w:tab w:val="left" w:pos="-288"/>
          <w:tab w:val="left" w:pos="360"/>
        </w:tabs>
        <w:spacing w:after="60"/>
        <w:rPr>
          <w:rFonts w:ascii="Arial" w:hAnsi="Arial" w:cs="Arial"/>
          <w:b/>
          <w:bCs/>
          <w:sz w:val="24"/>
          <w:szCs w:val="24"/>
        </w:rPr>
      </w:pPr>
    </w:p>
    <w:p w:rsidR="006221A4" w:rsidRDefault="00832D81">
      <w:pPr>
        <w:spacing w:before="120" w:after="120"/>
        <w:rPr>
          <w:rFonts w:ascii="Arial" w:hAnsi="Arial"/>
          <w:bCs/>
          <w:sz w:val="24"/>
        </w:rPr>
      </w:pPr>
      <w:r>
        <w:rPr>
          <w:rFonts w:ascii="Arial" w:hAnsi="Arial"/>
          <w:b/>
          <w:sz w:val="24"/>
        </w:rPr>
        <w:t>INSTITUTION</w:t>
      </w:r>
      <w:r>
        <w:rPr>
          <w:rFonts w:ascii="Arial" w:hAnsi="Arial"/>
          <w:b/>
          <w:sz w:val="24"/>
        </w:rPr>
        <w:tab/>
      </w:r>
      <w:r>
        <w:rPr>
          <w:rFonts w:ascii="Arial" w:hAnsi="Arial"/>
          <w:bCs/>
          <w:sz w:val="24"/>
        </w:rPr>
        <w:t>National University of Computer &amp; Emerging Sciences, Islamabad</w:t>
      </w:r>
    </w:p>
    <w:p w:rsidR="006221A4" w:rsidRDefault="00832D81">
      <w:pPr>
        <w:framePr w:w="6677" w:h="635" w:hRule="exact" w:hSpace="180" w:wrap="around" w:vAnchor="text" w:hAnchor="page" w:x="4107" w:y="383"/>
        <w:pBdr>
          <w:bottom w:val="single" w:sz="6" w:space="1" w:color="auto"/>
        </w:pBdr>
        <w:rPr>
          <w:rFonts w:ascii="Arial" w:hAnsi="Arial"/>
          <w:sz w:val="24"/>
        </w:rPr>
      </w:pPr>
      <w:r>
        <w:rPr>
          <w:rFonts w:ascii="Arial" w:hAnsi="Arial"/>
          <w:sz w:val="24"/>
        </w:rPr>
        <w:t>BS-CS</w:t>
      </w:r>
      <w:r w:rsidR="00514F01">
        <w:rPr>
          <w:rFonts w:ascii="Arial" w:hAnsi="Arial"/>
          <w:sz w:val="24"/>
        </w:rPr>
        <w:t xml:space="preserve"> </w:t>
      </w:r>
      <w:r w:rsidR="000E68AB" w:rsidRPr="000E68AB">
        <w:rPr>
          <w:rFonts w:ascii="Arial" w:hAnsi="Arial"/>
          <w:sz w:val="24"/>
        </w:rPr>
        <w:t>,</w:t>
      </w:r>
      <w:r w:rsidR="000E68AB">
        <w:rPr>
          <w:rFonts w:ascii="Arial" w:hAnsi="Arial"/>
          <w:sz w:val="24"/>
        </w:rPr>
        <w:t>F</w:t>
      </w:r>
      <w:r>
        <w:rPr>
          <w:rFonts w:ascii="Arial" w:hAnsi="Arial"/>
          <w:sz w:val="24"/>
        </w:rPr>
        <w:t>all  2019</w:t>
      </w:r>
    </w:p>
    <w:p w:rsidR="006221A4" w:rsidRDefault="006221A4">
      <w:pPr>
        <w:spacing w:before="120" w:after="120"/>
        <w:rPr>
          <w:rFonts w:ascii="Arial" w:hAnsi="Arial"/>
          <w:b/>
          <w:sz w:val="24"/>
        </w:rPr>
      </w:pPr>
    </w:p>
    <w:p w:rsidR="006221A4" w:rsidRDefault="00832D81">
      <w:pPr>
        <w:rPr>
          <w:rFonts w:ascii="Arial" w:hAnsi="Arial"/>
          <w:b/>
          <w:sz w:val="24"/>
        </w:rPr>
      </w:pPr>
      <w:r>
        <w:rPr>
          <w:rFonts w:ascii="Arial" w:hAnsi="Arial"/>
          <w:b/>
          <w:sz w:val="24"/>
        </w:rPr>
        <w:t xml:space="preserve">PROGRAM (S) TO BE </w:t>
      </w:r>
    </w:p>
    <w:p w:rsidR="006221A4" w:rsidRDefault="00832D81">
      <w:pPr>
        <w:spacing w:before="120" w:after="120"/>
        <w:rPr>
          <w:rFonts w:ascii="Arial" w:hAnsi="Arial"/>
          <w:b/>
          <w:sz w:val="24"/>
        </w:rPr>
      </w:pPr>
      <w:r>
        <w:rPr>
          <w:rFonts w:ascii="Arial" w:hAnsi="Arial"/>
          <w:b/>
          <w:sz w:val="24"/>
        </w:rPr>
        <w:t xml:space="preserve">EVALUATED  </w:t>
      </w:r>
    </w:p>
    <w:p w:rsidR="006221A4" w:rsidRDefault="006221A4">
      <w:pPr>
        <w:tabs>
          <w:tab w:val="left" w:pos="-288"/>
          <w:tab w:val="left" w:pos="360"/>
        </w:tabs>
        <w:spacing w:after="60"/>
        <w:rPr>
          <w:rFonts w:ascii="Arial" w:hAnsi="Arial" w:cs="Arial"/>
          <w:b/>
          <w:bCs/>
          <w:sz w:val="24"/>
          <w:szCs w:val="24"/>
        </w:rPr>
      </w:pPr>
    </w:p>
    <w:p w:rsidR="006221A4" w:rsidRDefault="00832D81">
      <w:pPr>
        <w:tabs>
          <w:tab w:val="left" w:pos="-288"/>
          <w:tab w:val="left" w:pos="360"/>
        </w:tabs>
        <w:spacing w:after="60"/>
        <w:rPr>
          <w:rFonts w:ascii="Arial" w:hAnsi="Arial" w:cs="Arial"/>
          <w:b/>
          <w:bCs/>
          <w:sz w:val="24"/>
          <w:szCs w:val="24"/>
        </w:rPr>
      </w:pPr>
      <w:r>
        <w:rPr>
          <w:rFonts w:ascii="Arial" w:hAnsi="Arial" w:cs="Arial"/>
          <w:b/>
          <w:bCs/>
          <w:sz w:val="24"/>
          <w:szCs w:val="24"/>
        </w:rPr>
        <w:t xml:space="preserve">Course Description </w:t>
      </w:r>
      <w:r>
        <w:rPr>
          <w:rFonts w:ascii="Arial" w:hAnsi="Arial" w:cs="Arial"/>
          <w:b/>
          <w:bCs/>
          <w:vanish/>
          <w:sz w:val="24"/>
          <w:szCs w:val="24"/>
        </w:rPr>
        <w:br w:type="page"/>
      </w:r>
    </w:p>
    <w:p w:rsidR="006221A4" w:rsidRDefault="006221A4">
      <w:pPr>
        <w:rPr>
          <w:rFonts w:ascii="Arial" w:hAnsi="Arial" w:cs="Arial"/>
          <w:iCs/>
          <w:sz w:val="24"/>
          <w:szCs w:val="24"/>
        </w:rPr>
      </w:pP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62"/>
        <w:gridCol w:w="1875"/>
        <w:gridCol w:w="1963"/>
        <w:gridCol w:w="2010"/>
        <w:gridCol w:w="2113"/>
      </w:tblGrid>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Code</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EE117</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Title</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Applied Physics</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Credit Hours</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3</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Prerequisites by Course(s) and Topics</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 xml:space="preserve">None </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Assessment Instruments with Weights</w:t>
            </w:r>
            <w:r>
              <w:rPr>
                <w:rFonts w:ascii="Arial" w:hAnsi="Arial" w:cs="Arial"/>
              </w:rPr>
              <w:t xml:space="preserve"> (homework, quizzes, midterms, final, programming assignments, lab work, etc.)</w:t>
            </w:r>
          </w:p>
        </w:tc>
        <w:tc>
          <w:tcPr>
            <w:tcW w:w="7272" w:type="dxa"/>
            <w:gridSpan w:val="4"/>
          </w:tcPr>
          <w:p w:rsidR="006221A4" w:rsidRDefault="00832D81">
            <w:pPr>
              <w:pStyle w:val="Heading2"/>
              <w:spacing w:before="0" w:beforeAutospacing="0" w:after="0" w:afterAutospacing="0"/>
              <w:rPr>
                <w:rFonts w:ascii="Arial" w:hAnsi="Arial" w:cs="Arial"/>
                <w:b w:val="0"/>
                <w:sz w:val="20"/>
                <w:szCs w:val="24"/>
              </w:rPr>
            </w:pPr>
            <w:r>
              <w:rPr>
                <w:rFonts w:ascii="Arial" w:hAnsi="Arial" w:cs="Arial"/>
                <w:b w:val="0"/>
                <w:sz w:val="20"/>
                <w:szCs w:val="24"/>
              </w:rPr>
              <w:t>100% Theory and problem solving</w:t>
            </w:r>
          </w:p>
          <w:p w:rsidR="006221A4" w:rsidRDefault="00832D81">
            <w:pPr>
              <w:pStyle w:val="Heading2"/>
              <w:spacing w:before="0" w:beforeAutospacing="0" w:after="0" w:afterAutospacing="0"/>
              <w:rPr>
                <w:rFonts w:ascii="Arial" w:hAnsi="Arial" w:cs="Arial"/>
                <w:b w:val="0"/>
                <w:sz w:val="20"/>
                <w:szCs w:val="20"/>
              </w:rPr>
            </w:pPr>
            <w:r>
              <w:rPr>
                <w:rFonts w:ascii="Arial" w:hAnsi="Arial" w:cs="Arial"/>
                <w:b w:val="0"/>
                <w:sz w:val="20"/>
                <w:szCs w:val="20"/>
              </w:rPr>
              <w:t>Assessment instruments of Theory part:</w:t>
            </w:r>
          </w:p>
          <w:p w:rsidR="006221A4" w:rsidRDefault="006221A4">
            <w:pPr>
              <w:pStyle w:val="Heading2"/>
              <w:spacing w:before="0" w:beforeAutospacing="0" w:after="0" w:afterAutospacing="0"/>
              <w:rPr>
                <w:rFonts w:ascii="Arial" w:hAnsi="Arial" w:cs="Arial"/>
                <w:b w:val="0"/>
                <w:sz w:val="20"/>
                <w:szCs w:val="20"/>
              </w:rPr>
            </w:pPr>
          </w:p>
          <w:p w:rsidR="006221A4" w:rsidRDefault="00832D81">
            <w:pPr>
              <w:pStyle w:val="Heading2"/>
              <w:spacing w:before="0" w:beforeAutospacing="0" w:after="0" w:afterAutospacing="0"/>
              <w:ind w:left="720"/>
              <w:rPr>
                <w:rFonts w:ascii="Arial" w:hAnsi="Arial" w:cs="Arial"/>
                <w:b w:val="0"/>
                <w:sz w:val="20"/>
                <w:szCs w:val="20"/>
              </w:rPr>
            </w:pPr>
            <w:r>
              <w:rPr>
                <w:rFonts w:ascii="Arial" w:hAnsi="Arial" w:cs="Arial"/>
                <w:b w:val="0"/>
                <w:sz w:val="20"/>
                <w:szCs w:val="20"/>
              </w:rPr>
              <w:t>Midterm Exam</w:t>
            </w:r>
            <w:r>
              <w:rPr>
                <w:rFonts w:ascii="Arial" w:hAnsi="Arial" w:cs="Arial"/>
                <w:b w:val="0"/>
                <w:sz w:val="20"/>
                <w:szCs w:val="20"/>
              </w:rPr>
              <w:tab/>
            </w:r>
            <w:r>
              <w:rPr>
                <w:rFonts w:ascii="Arial" w:hAnsi="Arial" w:cs="Arial"/>
                <w:b w:val="0"/>
                <w:sz w:val="20"/>
                <w:szCs w:val="20"/>
              </w:rPr>
              <w:tab/>
            </w:r>
            <w:r>
              <w:rPr>
                <w:rFonts w:ascii="Arial" w:hAnsi="Arial" w:cs="Arial"/>
                <w:b w:val="0"/>
                <w:sz w:val="20"/>
                <w:szCs w:val="20"/>
              </w:rPr>
              <w:tab/>
            </w:r>
            <w:r>
              <w:rPr>
                <w:rFonts w:ascii="Arial" w:hAnsi="Arial" w:cs="Arial"/>
                <w:b w:val="0"/>
                <w:sz w:val="20"/>
                <w:szCs w:val="20"/>
              </w:rPr>
              <w:tab/>
              <w:t>1</w:t>
            </w:r>
            <w:r>
              <w:rPr>
                <w:rFonts w:ascii="Arial" w:hAnsi="Arial" w:cs="Arial"/>
                <w:b w:val="0"/>
                <w:sz w:val="20"/>
                <w:szCs w:val="20"/>
              </w:rPr>
              <w:tab/>
              <w:t>30%</w:t>
            </w:r>
          </w:p>
          <w:p w:rsidR="006221A4" w:rsidRDefault="00832D81">
            <w:pPr>
              <w:pStyle w:val="Heading2"/>
              <w:spacing w:before="0" w:beforeAutospacing="0" w:after="0" w:afterAutospacing="0"/>
              <w:ind w:left="720"/>
              <w:rPr>
                <w:rFonts w:ascii="Arial" w:hAnsi="Arial" w:cs="Arial"/>
                <w:b w:val="0"/>
                <w:sz w:val="20"/>
                <w:szCs w:val="20"/>
              </w:rPr>
            </w:pPr>
            <w:r>
              <w:rPr>
                <w:rFonts w:ascii="Arial" w:hAnsi="Arial" w:cs="Arial"/>
                <w:b w:val="0"/>
                <w:sz w:val="20"/>
                <w:szCs w:val="20"/>
              </w:rPr>
              <w:t>Quizzes</w:t>
            </w:r>
            <w:r>
              <w:rPr>
                <w:rFonts w:ascii="Arial" w:hAnsi="Arial" w:cs="Arial"/>
                <w:b w:val="0"/>
                <w:sz w:val="20"/>
                <w:szCs w:val="20"/>
              </w:rPr>
              <w:tab/>
            </w:r>
            <w:r>
              <w:rPr>
                <w:rFonts w:ascii="Arial" w:hAnsi="Arial" w:cs="Arial"/>
                <w:b w:val="0"/>
                <w:sz w:val="20"/>
                <w:szCs w:val="20"/>
              </w:rPr>
              <w:tab/>
            </w:r>
            <w:r>
              <w:rPr>
                <w:rFonts w:ascii="Arial" w:hAnsi="Arial" w:cs="Arial"/>
                <w:b w:val="0"/>
                <w:sz w:val="20"/>
                <w:szCs w:val="20"/>
              </w:rPr>
              <w:tab/>
              <w:t xml:space="preserve">             5</w:t>
            </w:r>
            <w:r>
              <w:rPr>
                <w:rFonts w:ascii="Arial" w:hAnsi="Arial" w:cs="Arial"/>
                <w:b w:val="0"/>
                <w:sz w:val="20"/>
                <w:szCs w:val="20"/>
              </w:rPr>
              <w:tab/>
              <w:t>10%</w:t>
            </w:r>
          </w:p>
          <w:p w:rsidR="006221A4" w:rsidRDefault="00832D81">
            <w:pPr>
              <w:pStyle w:val="Heading2"/>
              <w:spacing w:before="0" w:beforeAutospacing="0" w:after="0" w:afterAutospacing="0"/>
              <w:ind w:left="720"/>
              <w:rPr>
                <w:rFonts w:ascii="Arial" w:hAnsi="Arial" w:cs="Arial"/>
                <w:b w:val="0"/>
                <w:sz w:val="20"/>
                <w:szCs w:val="20"/>
              </w:rPr>
            </w:pPr>
            <w:r>
              <w:rPr>
                <w:rFonts w:ascii="Arial" w:hAnsi="Arial" w:cs="Arial"/>
                <w:b w:val="0"/>
                <w:sz w:val="20"/>
                <w:szCs w:val="20"/>
              </w:rPr>
              <w:t>Homeworks/ Assignments</w:t>
            </w:r>
            <w:r>
              <w:rPr>
                <w:rFonts w:ascii="Arial" w:hAnsi="Arial" w:cs="Arial"/>
                <w:b w:val="0"/>
                <w:sz w:val="20"/>
                <w:szCs w:val="20"/>
              </w:rPr>
              <w:tab/>
            </w:r>
            <w:r>
              <w:rPr>
                <w:rFonts w:ascii="Arial" w:hAnsi="Arial" w:cs="Arial"/>
                <w:b w:val="0"/>
                <w:sz w:val="20"/>
                <w:szCs w:val="20"/>
              </w:rPr>
              <w:tab/>
              <w:t>5</w:t>
            </w:r>
            <w:r>
              <w:rPr>
                <w:rFonts w:ascii="Arial" w:hAnsi="Arial" w:cs="Arial"/>
                <w:b w:val="0"/>
                <w:sz w:val="20"/>
                <w:szCs w:val="20"/>
              </w:rPr>
              <w:tab/>
              <w:t>10%</w:t>
            </w:r>
          </w:p>
          <w:p w:rsidR="006221A4" w:rsidRDefault="00832D81">
            <w:pPr>
              <w:pStyle w:val="Heading2"/>
              <w:spacing w:before="0" w:beforeAutospacing="0" w:after="0" w:afterAutospacing="0"/>
              <w:ind w:left="720"/>
              <w:rPr>
                <w:rFonts w:ascii="Arial" w:hAnsi="Arial" w:cs="Arial"/>
                <w:b w:val="0"/>
                <w:sz w:val="20"/>
                <w:szCs w:val="20"/>
              </w:rPr>
            </w:pPr>
            <w:r>
              <w:rPr>
                <w:rFonts w:ascii="Arial" w:hAnsi="Arial" w:cs="Arial"/>
                <w:b w:val="0"/>
                <w:sz w:val="20"/>
                <w:szCs w:val="20"/>
              </w:rPr>
              <w:t>Final Exam</w:t>
            </w:r>
            <w:r>
              <w:rPr>
                <w:rFonts w:ascii="Arial" w:hAnsi="Arial" w:cs="Arial"/>
                <w:b w:val="0"/>
                <w:sz w:val="20"/>
                <w:szCs w:val="20"/>
              </w:rPr>
              <w:tab/>
            </w:r>
            <w:r>
              <w:rPr>
                <w:rFonts w:ascii="Arial" w:hAnsi="Arial" w:cs="Arial"/>
                <w:b w:val="0"/>
                <w:sz w:val="20"/>
                <w:szCs w:val="20"/>
              </w:rPr>
              <w:tab/>
            </w:r>
            <w:r>
              <w:rPr>
                <w:rFonts w:ascii="Arial" w:hAnsi="Arial" w:cs="Arial"/>
                <w:b w:val="0"/>
                <w:sz w:val="20"/>
                <w:szCs w:val="20"/>
              </w:rPr>
              <w:tab/>
            </w:r>
            <w:r>
              <w:rPr>
                <w:rFonts w:ascii="Arial" w:hAnsi="Arial" w:cs="Arial"/>
                <w:b w:val="0"/>
                <w:sz w:val="20"/>
                <w:szCs w:val="20"/>
              </w:rPr>
              <w:tab/>
              <w:t>1</w:t>
            </w:r>
            <w:r>
              <w:rPr>
                <w:rFonts w:ascii="Arial" w:hAnsi="Arial" w:cs="Arial"/>
                <w:b w:val="0"/>
                <w:sz w:val="20"/>
                <w:szCs w:val="20"/>
              </w:rPr>
              <w:tab/>
              <w:t>50%</w:t>
            </w:r>
          </w:p>
          <w:p w:rsidR="006221A4" w:rsidRDefault="006221A4">
            <w:pPr>
              <w:pStyle w:val="Heading2"/>
              <w:spacing w:before="0" w:beforeAutospacing="0" w:after="0" w:afterAutospacing="0"/>
              <w:rPr>
                <w:rFonts w:ascii="Arial" w:hAnsi="Arial" w:cs="Arial"/>
              </w:rPr>
            </w:pP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Coordinator</w:t>
            </w:r>
          </w:p>
        </w:tc>
        <w:tc>
          <w:tcPr>
            <w:tcW w:w="7272" w:type="dxa"/>
            <w:gridSpan w:val="4"/>
          </w:tcPr>
          <w:p w:rsidR="006221A4" w:rsidRDefault="008A05B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Dr. Mehwish Hassan</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URL (if any)</w:t>
            </w:r>
          </w:p>
        </w:tc>
        <w:tc>
          <w:tcPr>
            <w:tcW w:w="7272" w:type="dxa"/>
            <w:gridSpan w:val="4"/>
          </w:tcPr>
          <w:p w:rsidR="006221A4" w:rsidRDefault="006221A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Current Catalog Description</w:t>
            </w:r>
          </w:p>
        </w:tc>
        <w:tc>
          <w:tcPr>
            <w:tcW w:w="7272" w:type="dxa"/>
            <w:gridSpan w:val="4"/>
          </w:tcPr>
          <w:p w:rsidR="006221A4" w:rsidRDefault="00832D81">
            <w:pPr>
              <w:tabs>
                <w:tab w:val="left" w:pos="8460"/>
              </w:tabs>
              <w:spacing w:before="120"/>
              <w:jc w:val="both"/>
              <w:rPr>
                <w:sz w:val="22"/>
                <w:szCs w:val="22"/>
              </w:rPr>
            </w:pPr>
            <w:r>
              <w:rPr>
                <w:sz w:val="22"/>
                <w:szCs w:val="22"/>
              </w:rPr>
              <w:t xml:space="preserve">This course is covering the basic concept of Newtonian Mechanics, waves , electrostatics  and semiconductor physics which will help students to understand the advance courses of computer sciences. </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Textbook</w:t>
            </w:r>
            <w:r>
              <w:rPr>
                <w:rFonts w:ascii="Arial" w:hAnsi="Arial" w:cs="Arial"/>
              </w:rPr>
              <w:t xml:space="preserve"> (or </w:t>
            </w:r>
            <w:r>
              <w:rPr>
                <w:rFonts w:ascii="Arial" w:hAnsi="Arial" w:cs="Arial"/>
                <w:b/>
                <w:bCs/>
              </w:rPr>
              <w:t>Laboratory Manual</w:t>
            </w:r>
            <w:r>
              <w:rPr>
                <w:rFonts w:ascii="Arial" w:hAnsi="Arial" w:cs="Arial"/>
              </w:rPr>
              <w:t xml:space="preserve"> for Laboratory Courses)</w:t>
            </w:r>
          </w:p>
        </w:tc>
        <w:tc>
          <w:tcPr>
            <w:tcW w:w="7272" w:type="dxa"/>
            <w:gridSpan w:val="4"/>
          </w:tcPr>
          <w:p w:rsidR="006221A4" w:rsidRDefault="00832D81">
            <w:pPr>
              <w:spacing w:before="120"/>
              <w:rPr>
                <w:sz w:val="22"/>
                <w:szCs w:val="22"/>
              </w:rPr>
            </w:pPr>
            <w:r>
              <w:rPr>
                <w:b/>
                <w:sz w:val="22"/>
                <w:szCs w:val="22"/>
              </w:rPr>
              <w:t>Fundamental of Physics(Extended )10</w:t>
            </w:r>
            <w:r>
              <w:rPr>
                <w:b/>
                <w:sz w:val="22"/>
                <w:szCs w:val="22"/>
                <w:vertAlign w:val="superscript"/>
              </w:rPr>
              <w:t>th</w:t>
            </w:r>
            <w:r>
              <w:rPr>
                <w:b/>
                <w:sz w:val="22"/>
                <w:szCs w:val="22"/>
              </w:rPr>
              <w:t xml:space="preserve"> Edition</w:t>
            </w:r>
            <w:r>
              <w:rPr>
                <w:sz w:val="22"/>
                <w:szCs w:val="22"/>
              </w:rPr>
              <w:t>, Halliday /Resnick/Walker</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Reference Material</w:t>
            </w:r>
          </w:p>
        </w:tc>
        <w:tc>
          <w:tcPr>
            <w:tcW w:w="7272" w:type="dxa"/>
            <w:gridSpan w:val="4"/>
          </w:tcPr>
          <w:p w:rsidR="006221A4" w:rsidRDefault="00832D81">
            <w:pPr>
              <w:tabs>
                <w:tab w:val="left" w:pos="2610"/>
              </w:tabs>
              <w:rPr>
                <w:sz w:val="22"/>
                <w:szCs w:val="22"/>
              </w:rPr>
            </w:pPr>
            <w:r>
              <w:rPr>
                <w:b/>
                <w:sz w:val="22"/>
                <w:szCs w:val="22"/>
              </w:rPr>
              <w:t>Physics for computer science students</w:t>
            </w:r>
            <w:r>
              <w:rPr>
                <w:sz w:val="22"/>
                <w:szCs w:val="22"/>
              </w:rPr>
              <w:t>, Narciso Garcia, Arthur Damask</w:t>
            </w: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Description and Learning Outcomes</w:t>
            </w:r>
          </w:p>
        </w:tc>
        <w:tc>
          <w:tcPr>
            <w:tcW w:w="7272" w:type="dxa"/>
            <w:gridSpan w:val="4"/>
          </w:tcPr>
          <w:p w:rsidR="003B7A5C" w:rsidRDefault="003B7A5C">
            <w:pPr>
              <w:rPr>
                <w:b/>
                <w:sz w:val="24"/>
                <w:szCs w:val="24"/>
              </w:rPr>
            </w:pPr>
            <w:r w:rsidRPr="001D764C">
              <w:rPr>
                <w:rFonts w:ascii="Arial" w:eastAsia="Calibri" w:hAnsi="Arial" w:cs="Arial"/>
                <w:b/>
                <w:bCs/>
                <w:iCs/>
              </w:rPr>
              <w:t>A</w:t>
            </w:r>
            <w:r w:rsidRPr="003B7A5C">
              <w:rPr>
                <w:rFonts w:eastAsia="Calibri"/>
                <w:b/>
                <w:bCs/>
                <w:iCs/>
                <w:sz w:val="24"/>
                <w:szCs w:val="24"/>
              </w:rPr>
              <w:t>. Course Learning Outcomes (CLOs)</w:t>
            </w:r>
          </w:p>
          <w:p w:rsidR="006221A4" w:rsidRDefault="00832D81">
            <w:pPr>
              <w:rPr>
                <w:sz w:val="24"/>
                <w:szCs w:val="24"/>
              </w:rPr>
            </w:pPr>
            <w:r>
              <w:rPr>
                <w:b/>
                <w:sz w:val="24"/>
                <w:szCs w:val="24"/>
              </w:rPr>
              <w:t>CLO:1</w:t>
            </w:r>
            <w:r>
              <w:rPr>
                <w:sz w:val="22"/>
                <w:szCs w:val="22"/>
              </w:rPr>
              <w:t xml:space="preserve">   </w:t>
            </w:r>
            <w:r>
              <w:rPr>
                <w:sz w:val="24"/>
                <w:szCs w:val="24"/>
              </w:rPr>
              <w:t>Obtain knowledge of scalars and vectors quantities along with operation of  basic operators on it to help them in computer graphics.</w:t>
            </w:r>
          </w:p>
          <w:p w:rsidR="006221A4" w:rsidRDefault="00832D81">
            <w:pPr>
              <w:rPr>
                <w:sz w:val="24"/>
                <w:szCs w:val="24"/>
              </w:rPr>
            </w:pPr>
            <w:r>
              <w:rPr>
                <w:b/>
                <w:sz w:val="24"/>
                <w:szCs w:val="24"/>
              </w:rPr>
              <w:t>CLO 2:</w:t>
            </w:r>
            <w:r>
              <w:rPr>
                <w:sz w:val="24"/>
                <w:szCs w:val="24"/>
              </w:rPr>
              <w:t xml:space="preserve">  Explain kinematics and </w:t>
            </w:r>
            <w:r w:rsidR="00377695">
              <w:rPr>
                <w:sz w:val="24"/>
                <w:szCs w:val="24"/>
              </w:rPr>
              <w:t>kinetics</w:t>
            </w:r>
            <w:r>
              <w:rPr>
                <w:sz w:val="24"/>
                <w:szCs w:val="24"/>
              </w:rPr>
              <w:t xml:space="preserve"> in 1 D &amp;2d along with applications of Newton’s laws which will help them in game programming.</w:t>
            </w:r>
          </w:p>
          <w:p w:rsidR="006221A4" w:rsidRDefault="00832D81">
            <w:pPr>
              <w:rPr>
                <w:sz w:val="24"/>
                <w:szCs w:val="24"/>
              </w:rPr>
            </w:pPr>
            <w:r>
              <w:rPr>
                <w:b/>
                <w:sz w:val="24"/>
                <w:szCs w:val="24"/>
              </w:rPr>
              <w:t>CLO 3:</w:t>
            </w:r>
            <w:r>
              <w:rPr>
                <w:sz w:val="24"/>
                <w:szCs w:val="24"/>
              </w:rPr>
              <w:t xml:space="preserve">  Develop basic understanding of oscillations and analyze different types of waves graphically &amp;mathematically.</w:t>
            </w:r>
          </w:p>
          <w:p w:rsidR="006221A4" w:rsidRDefault="00832D81">
            <w:pPr>
              <w:rPr>
                <w:sz w:val="24"/>
                <w:szCs w:val="24"/>
              </w:rPr>
            </w:pPr>
            <w:r>
              <w:rPr>
                <w:b/>
                <w:sz w:val="24"/>
                <w:szCs w:val="24"/>
              </w:rPr>
              <w:t>CLO 4</w:t>
            </w:r>
            <w:r>
              <w:rPr>
                <w:sz w:val="24"/>
                <w:szCs w:val="24"/>
              </w:rPr>
              <w:t>: Obtain understanding of basic concepts of electromagnetism.</w:t>
            </w:r>
          </w:p>
          <w:p w:rsidR="006221A4" w:rsidRDefault="00832D81">
            <w:pPr>
              <w:rPr>
                <w:sz w:val="22"/>
                <w:szCs w:val="22"/>
              </w:rPr>
            </w:pPr>
            <w:r>
              <w:rPr>
                <w:b/>
                <w:sz w:val="24"/>
                <w:szCs w:val="24"/>
              </w:rPr>
              <w:t>CLO 5:</w:t>
            </w:r>
            <w:r>
              <w:rPr>
                <w:sz w:val="24"/>
                <w:szCs w:val="24"/>
              </w:rPr>
              <w:t xml:space="preserve"> Develop understanding of basic concepts of semiconductor p</w:t>
            </w:r>
            <w:r w:rsidR="008A05BC">
              <w:rPr>
                <w:sz w:val="24"/>
                <w:szCs w:val="24"/>
              </w:rPr>
              <w:t xml:space="preserve">hysics to help them in advance </w:t>
            </w:r>
            <w:r>
              <w:rPr>
                <w:sz w:val="24"/>
                <w:szCs w:val="24"/>
              </w:rPr>
              <w:t>course of digital logic design.</w:t>
            </w:r>
            <w:r>
              <w:rPr>
                <w:sz w:val="22"/>
                <w:szCs w:val="22"/>
              </w:rPr>
              <w:t xml:space="preserve"> </w:t>
            </w:r>
          </w:p>
          <w:p w:rsidR="003B7A5C" w:rsidRDefault="003B7A5C">
            <w:pPr>
              <w:rPr>
                <w:sz w:val="22"/>
                <w:szCs w:val="22"/>
              </w:rPr>
            </w:pPr>
          </w:p>
          <w:tbl>
            <w:tblPr>
              <w:tblW w:w="7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27"/>
              <w:gridCol w:w="836"/>
            </w:tblGrid>
            <w:tr w:rsidR="003B7A5C" w:rsidRPr="004A3E94" w:rsidTr="0014550F">
              <w:trPr>
                <w:trHeight w:val="283"/>
              </w:trPr>
              <w:tc>
                <w:tcPr>
                  <w:tcW w:w="7663" w:type="dxa"/>
                  <w:gridSpan w:val="2"/>
                  <w:shd w:val="clear" w:color="auto" w:fill="auto"/>
                </w:tcPr>
                <w:p w:rsidR="003B7A5C" w:rsidRPr="003B7A5C" w:rsidRDefault="003B7A5C" w:rsidP="0014550F">
                  <w:pPr>
                    <w:shd w:val="clear" w:color="auto" w:fill="E6E6E6"/>
                    <w:ind w:left="360" w:hanging="360"/>
                    <w:rPr>
                      <w:rFonts w:eastAsia="Calibri"/>
                      <w:b/>
                      <w:sz w:val="24"/>
                      <w:szCs w:val="24"/>
                    </w:rPr>
                  </w:pPr>
                  <w:r w:rsidRPr="003B7A5C">
                    <w:rPr>
                      <w:rFonts w:eastAsia="Calibri"/>
                      <w:b/>
                      <w:sz w:val="24"/>
                      <w:szCs w:val="24"/>
                    </w:rPr>
                    <w:lastRenderedPageBreak/>
                    <w:t>B. Program Learning Outcomes</w:t>
                  </w:r>
                </w:p>
                <w:p w:rsidR="003B7A5C" w:rsidRPr="004A3E94" w:rsidRDefault="003B7A5C" w:rsidP="0014550F">
                  <w:pPr>
                    <w:shd w:val="clear" w:color="auto" w:fill="E6E6E6"/>
                    <w:ind w:left="360" w:hanging="360"/>
                    <w:rPr>
                      <w:rFonts w:ascii="Arial" w:eastAsia="Calibri" w:hAnsi="Arial" w:cs="Arial"/>
                    </w:rPr>
                  </w:pPr>
                  <w:r w:rsidRPr="004A3E94">
                    <w:rPr>
                      <w:rFonts w:ascii="Arial" w:eastAsia="Calibri" w:hAnsi="Arial" w:cs="Arial"/>
                    </w:rPr>
                    <w:tab/>
                    <w:t xml:space="preserve"> </w:t>
                  </w:r>
                </w:p>
              </w:tc>
            </w:tr>
            <w:tr w:rsidR="003B7A5C" w:rsidRPr="004A3E94" w:rsidTr="0014550F">
              <w:trPr>
                <w:trHeight w:val="283"/>
              </w:trPr>
              <w:tc>
                <w:tcPr>
                  <w:tcW w:w="7663" w:type="dxa"/>
                  <w:gridSpan w:val="2"/>
                  <w:shd w:val="clear" w:color="auto" w:fill="auto"/>
                </w:tcPr>
                <w:p w:rsidR="003B7A5C" w:rsidRPr="004A3E94" w:rsidRDefault="003B7A5C" w:rsidP="0014550F">
                  <w:pPr>
                    <w:shd w:val="clear" w:color="auto" w:fill="E6E6E6"/>
                    <w:ind w:left="360"/>
                    <w:rPr>
                      <w:rFonts w:ascii="Arial" w:eastAsia="Calibri" w:hAnsi="Arial" w:cs="Arial"/>
                    </w:rPr>
                  </w:pPr>
                  <w:r w:rsidRPr="004A3E94">
                    <w:rPr>
                      <w:rFonts w:ascii="Arial" w:eastAsia="Calibri" w:hAnsi="Arial" w:cs="Arial"/>
                    </w:rPr>
                    <w:t xml:space="preserve">For each attribute below, indicate whether this attribute is covered in this course or not. Leave the cell blank if the enablement is little or non-existent. </w:t>
                  </w:r>
                </w:p>
                <w:p w:rsidR="003B7A5C" w:rsidRPr="004A3E94" w:rsidRDefault="003B7A5C" w:rsidP="0014550F">
                  <w:pPr>
                    <w:shd w:val="clear" w:color="auto" w:fill="E6E6E6"/>
                    <w:ind w:left="360"/>
                    <w:rPr>
                      <w:rFonts w:ascii="Arial" w:eastAsia="Calibri" w:hAnsi="Arial" w:cs="Arial"/>
                    </w:rPr>
                  </w:pPr>
                </w:p>
              </w:tc>
            </w:tr>
            <w:tr w:rsidR="003B7A5C" w:rsidRPr="004A3E94" w:rsidTr="0014550F">
              <w:trPr>
                <w:trHeight w:val="449"/>
              </w:trPr>
              <w:tc>
                <w:tcPr>
                  <w:tcW w:w="6827" w:type="dxa"/>
                  <w:shd w:val="clear" w:color="auto" w:fill="auto"/>
                </w:tcPr>
                <w:tbl>
                  <w:tblPr>
                    <w:tblW w:w="0" w:type="auto"/>
                    <w:tblBorders>
                      <w:top w:val="nil"/>
                      <w:left w:val="nil"/>
                      <w:bottom w:val="nil"/>
                      <w:right w:val="nil"/>
                    </w:tblBorders>
                    <w:tblLook w:val="0000"/>
                  </w:tblPr>
                  <w:tblGrid>
                    <w:gridCol w:w="1904"/>
                    <w:gridCol w:w="4557"/>
                  </w:tblGrid>
                  <w:tr w:rsidR="003B7A5C" w:rsidRPr="004A3E94" w:rsidTr="0014550F">
                    <w:trPr>
                      <w:trHeight w:val="267"/>
                    </w:trPr>
                    <w:tc>
                      <w:tcPr>
                        <w:tcW w:w="190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1. </w:t>
                        </w:r>
                        <w:r w:rsidRPr="004A3E94">
                          <w:rPr>
                            <w:rFonts w:ascii="Arial" w:hAnsi="Arial" w:cs="Arial"/>
                            <w:bCs/>
                            <w:sz w:val="20"/>
                            <w:szCs w:val="20"/>
                          </w:rPr>
                          <w:t>Academic Education:</w:t>
                        </w:r>
                      </w:p>
                    </w:tc>
                    <w:tc>
                      <w:tcPr>
                        <w:tcW w:w="0" w:type="auto"/>
                      </w:tcPr>
                      <w:p w:rsidR="003B7A5C" w:rsidRPr="004A3E94" w:rsidRDefault="003B7A5C" w:rsidP="0014550F">
                        <w:pPr>
                          <w:pStyle w:val="Default"/>
                          <w:ind w:left="-62"/>
                          <w:rPr>
                            <w:rFonts w:ascii="Arial" w:hAnsi="Arial" w:cs="Arial"/>
                            <w:sz w:val="20"/>
                            <w:szCs w:val="20"/>
                          </w:rPr>
                        </w:pPr>
                        <w:r w:rsidRPr="004A3E94">
                          <w:rPr>
                            <w:rFonts w:ascii="Arial" w:hAnsi="Arial" w:cs="Arial"/>
                            <w:sz w:val="20"/>
                            <w:szCs w:val="20"/>
                          </w:rPr>
                          <w:t xml:space="preserve">To prepare graduates as computing professionals </w:t>
                        </w: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sz w:val="28"/>
                      <w:szCs w:val="28"/>
                    </w:rPr>
                  </w:pPr>
                </w:p>
              </w:tc>
            </w:tr>
            <w:tr w:rsidR="003B7A5C" w:rsidRPr="004A3E94" w:rsidTr="0014550F">
              <w:trPr>
                <w:trHeight w:val="283"/>
              </w:trPr>
              <w:tc>
                <w:tcPr>
                  <w:tcW w:w="6827" w:type="dxa"/>
                  <w:shd w:val="clear" w:color="auto" w:fill="auto"/>
                </w:tcPr>
                <w:tbl>
                  <w:tblPr>
                    <w:tblW w:w="6521" w:type="dxa"/>
                    <w:tblBorders>
                      <w:top w:val="nil"/>
                      <w:left w:val="nil"/>
                      <w:bottom w:val="nil"/>
                      <w:right w:val="nil"/>
                    </w:tblBorders>
                    <w:tblLook w:val="0000"/>
                  </w:tblPr>
                  <w:tblGrid>
                    <w:gridCol w:w="1814"/>
                    <w:gridCol w:w="4707"/>
                  </w:tblGrid>
                  <w:tr w:rsidR="003B7A5C" w:rsidRPr="004A3E94" w:rsidTr="0014550F">
                    <w:trPr>
                      <w:trHeight w:val="565"/>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bCs/>
                            <w:sz w:val="20"/>
                            <w:szCs w:val="20"/>
                          </w:rPr>
                          <w:t>2. Knowledge for Solving Computing Problems:</w:t>
                        </w:r>
                      </w:p>
                      <w:p w:rsidR="003B7A5C" w:rsidRPr="004A3E94" w:rsidRDefault="003B7A5C" w:rsidP="0014550F">
                        <w:pPr>
                          <w:pStyle w:val="Default"/>
                          <w:rPr>
                            <w:rFonts w:ascii="Arial" w:hAnsi="Arial" w:cs="Arial"/>
                            <w:sz w:val="20"/>
                            <w:szCs w:val="20"/>
                          </w:rPr>
                        </w:pPr>
                      </w:p>
                    </w:tc>
                    <w:tc>
                      <w:tcPr>
                        <w:tcW w:w="4707" w:type="dxa"/>
                      </w:tcPr>
                      <w:p w:rsidR="003B7A5C" w:rsidRPr="004A3E94" w:rsidRDefault="003B7A5C" w:rsidP="0014550F">
                        <w:pPr>
                          <w:pStyle w:val="Default"/>
                          <w:ind w:right="-48"/>
                          <w:jc w:val="both"/>
                          <w:rPr>
                            <w:rFonts w:ascii="Arial" w:hAnsi="Arial" w:cs="Arial"/>
                            <w:sz w:val="20"/>
                            <w:szCs w:val="20"/>
                          </w:rPr>
                        </w:pPr>
                        <w:r w:rsidRPr="004A3E94">
                          <w:rPr>
                            <w:rFonts w:ascii="Arial" w:hAnsi="Arial" w:cs="Arial"/>
                            <w:sz w:val="20"/>
                            <w:szCs w:val="20"/>
                          </w:rPr>
                          <w:t xml:space="preserve">Apply knowledge of computing fundamentals, knowledge of a computing specialization, and mathematics, science, and domain knowledge appropriate for the computing specialization to the </w:t>
                        </w:r>
                      </w:p>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abstraction and conceptualization of computing models from defined problems and requirements.</w:t>
                        </w:r>
                      </w:p>
                      <w:p w:rsidR="003B7A5C" w:rsidRPr="004A3E94" w:rsidRDefault="003B7A5C" w:rsidP="0014550F">
                        <w:pPr>
                          <w:pStyle w:val="Default"/>
                          <w:ind w:right="-48"/>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tabs>
                      <w:tab w:val="left" w:pos="152"/>
                    </w:tabs>
                    <w:jc w:val="center"/>
                    <w:rPr>
                      <w:rFonts w:ascii="Arial" w:eastAsia="Calibri" w:hAnsi="Arial" w:cs="Arial"/>
                    </w:rPr>
                  </w:pPr>
                  <w:r w:rsidRPr="004A3E94">
                    <w:rPr>
                      <w:rFonts w:ascii="Arial" w:eastAsia="Calibri" w:hAnsi="Arial" w:cs="Arial"/>
                      <w:sz w:val="28"/>
                      <w:szCs w:val="28"/>
                    </w:rPr>
                    <w:sym w:font="Webdings" w:char="F061"/>
                  </w:r>
                </w:p>
              </w:tc>
            </w:tr>
            <w:tr w:rsidR="003B7A5C" w:rsidRPr="004A3E94" w:rsidTr="0014550F">
              <w:trPr>
                <w:trHeight w:val="283"/>
              </w:trPr>
              <w:tc>
                <w:tcPr>
                  <w:tcW w:w="6827" w:type="dxa"/>
                  <w:shd w:val="clear" w:color="auto" w:fill="auto"/>
                </w:tcPr>
                <w:tbl>
                  <w:tblPr>
                    <w:tblW w:w="6611" w:type="dxa"/>
                    <w:tblBorders>
                      <w:top w:val="nil"/>
                      <w:left w:val="nil"/>
                      <w:bottom w:val="nil"/>
                      <w:right w:val="nil"/>
                    </w:tblBorders>
                    <w:tblLook w:val="0000"/>
                  </w:tblPr>
                  <w:tblGrid>
                    <w:gridCol w:w="1814"/>
                    <w:gridCol w:w="4797"/>
                  </w:tblGrid>
                  <w:tr w:rsidR="003B7A5C" w:rsidRPr="004A3E94" w:rsidTr="0014550F">
                    <w:trPr>
                      <w:trHeight w:val="715"/>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3. </w:t>
                        </w:r>
                        <w:r w:rsidRPr="004A3E94">
                          <w:rPr>
                            <w:rFonts w:ascii="Arial" w:hAnsi="Arial" w:cs="Arial"/>
                            <w:bCs/>
                            <w:sz w:val="20"/>
                            <w:szCs w:val="20"/>
                          </w:rPr>
                          <w:t>Problem Analysis:</w:t>
                        </w:r>
                      </w:p>
                      <w:p w:rsidR="003B7A5C" w:rsidRPr="004A3E94" w:rsidRDefault="003B7A5C" w:rsidP="0014550F">
                        <w:pPr>
                          <w:pStyle w:val="Default"/>
                          <w:rPr>
                            <w:rFonts w:ascii="Arial" w:hAnsi="Arial" w:cs="Arial"/>
                            <w:sz w:val="20"/>
                            <w:szCs w:val="20"/>
                          </w:rPr>
                        </w:pPr>
                      </w:p>
                    </w:tc>
                    <w:tc>
                      <w:tcPr>
                        <w:tcW w:w="4797"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Identify, formulate, research literature, and solve complex computing problems reaching substantiated conclusions using fundamental principles of mathematics, computing sciences, and relevant domain disciplines.</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605" w:type="dxa"/>
                    <w:tblBorders>
                      <w:top w:val="nil"/>
                      <w:left w:val="nil"/>
                      <w:bottom w:val="nil"/>
                      <w:right w:val="nil"/>
                    </w:tblBorders>
                    <w:tblLook w:val="0000"/>
                  </w:tblPr>
                  <w:tblGrid>
                    <w:gridCol w:w="1814"/>
                    <w:gridCol w:w="4791"/>
                  </w:tblGrid>
                  <w:tr w:rsidR="003B7A5C" w:rsidRPr="004A3E94" w:rsidTr="0014550F">
                    <w:trPr>
                      <w:trHeight w:val="715"/>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4. </w:t>
                        </w:r>
                        <w:r w:rsidRPr="004A3E94">
                          <w:rPr>
                            <w:rFonts w:ascii="Arial" w:hAnsi="Arial" w:cs="Arial"/>
                            <w:bCs/>
                            <w:sz w:val="20"/>
                            <w:szCs w:val="20"/>
                          </w:rPr>
                          <w:t>Design/ Development of Solutions:</w:t>
                        </w:r>
                      </w:p>
                      <w:p w:rsidR="003B7A5C" w:rsidRPr="004A3E94" w:rsidRDefault="003B7A5C" w:rsidP="0014550F">
                        <w:pPr>
                          <w:pStyle w:val="Default"/>
                          <w:rPr>
                            <w:rFonts w:ascii="Arial" w:hAnsi="Arial" w:cs="Arial"/>
                            <w:sz w:val="20"/>
                            <w:szCs w:val="20"/>
                          </w:rPr>
                        </w:pPr>
                      </w:p>
                    </w:tc>
                    <w:tc>
                      <w:tcPr>
                        <w:tcW w:w="4791"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Design and evaluate solutions for complex computing problems, and design and evaluate systems, components, or processes that meet specified needs with appropriate consideration for public health and safety, cultural, societal, and environmental considerations.</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534" w:type="dxa"/>
                    <w:tblBorders>
                      <w:top w:val="nil"/>
                      <w:left w:val="nil"/>
                      <w:bottom w:val="nil"/>
                      <w:right w:val="nil"/>
                    </w:tblBorders>
                    <w:tblLook w:val="0000"/>
                  </w:tblPr>
                  <w:tblGrid>
                    <w:gridCol w:w="1814"/>
                    <w:gridCol w:w="4720"/>
                  </w:tblGrid>
                  <w:tr w:rsidR="003B7A5C" w:rsidRPr="004A3E94" w:rsidTr="0014550F">
                    <w:trPr>
                      <w:trHeight w:val="565"/>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5. </w:t>
                        </w:r>
                        <w:r w:rsidRPr="004A3E94">
                          <w:rPr>
                            <w:rFonts w:ascii="Arial" w:hAnsi="Arial" w:cs="Arial"/>
                            <w:bCs/>
                            <w:sz w:val="20"/>
                            <w:szCs w:val="20"/>
                          </w:rPr>
                          <w:t>Modern Tool Usage:</w:t>
                        </w:r>
                      </w:p>
                      <w:p w:rsidR="003B7A5C" w:rsidRPr="004A3E94" w:rsidRDefault="003B7A5C" w:rsidP="0014550F">
                        <w:pPr>
                          <w:pStyle w:val="Default"/>
                          <w:rPr>
                            <w:rFonts w:ascii="Arial" w:hAnsi="Arial" w:cs="Arial"/>
                            <w:sz w:val="20"/>
                            <w:szCs w:val="20"/>
                          </w:rPr>
                        </w:pPr>
                      </w:p>
                    </w:tc>
                    <w:tc>
                      <w:tcPr>
                        <w:tcW w:w="4720"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Create, select, adapt and apply appropriate techniques, resources, and modern computing tools to complex computing activities, with an understanding of the limitations.</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521" w:type="dxa"/>
                    <w:tblBorders>
                      <w:top w:val="nil"/>
                      <w:left w:val="nil"/>
                      <w:bottom w:val="nil"/>
                      <w:right w:val="nil"/>
                    </w:tblBorders>
                    <w:tblLook w:val="0000"/>
                  </w:tblPr>
                  <w:tblGrid>
                    <w:gridCol w:w="1814"/>
                    <w:gridCol w:w="4707"/>
                  </w:tblGrid>
                  <w:tr w:rsidR="003B7A5C" w:rsidRPr="004A3E94" w:rsidTr="0014550F">
                    <w:trPr>
                      <w:trHeight w:val="270"/>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6. </w:t>
                        </w:r>
                        <w:r w:rsidRPr="004A3E94">
                          <w:rPr>
                            <w:rFonts w:ascii="Arial" w:hAnsi="Arial" w:cs="Arial"/>
                            <w:bCs/>
                            <w:sz w:val="20"/>
                            <w:szCs w:val="20"/>
                          </w:rPr>
                          <w:t>Individual and Team Work:</w:t>
                        </w:r>
                      </w:p>
                      <w:p w:rsidR="003B7A5C" w:rsidRPr="004A3E94" w:rsidRDefault="003B7A5C" w:rsidP="0014550F">
                        <w:pPr>
                          <w:pStyle w:val="Default"/>
                          <w:rPr>
                            <w:rFonts w:ascii="Arial" w:hAnsi="Arial" w:cs="Arial"/>
                            <w:sz w:val="20"/>
                            <w:szCs w:val="20"/>
                          </w:rPr>
                        </w:pPr>
                      </w:p>
                    </w:tc>
                    <w:tc>
                      <w:tcPr>
                        <w:tcW w:w="4707"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Function effectively as an individual and as a member or leader in diverse teams and in multi-disciplinary settings.</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550" w:type="dxa"/>
                    <w:tblBorders>
                      <w:top w:val="nil"/>
                      <w:left w:val="nil"/>
                      <w:bottom w:val="nil"/>
                      <w:right w:val="nil"/>
                    </w:tblBorders>
                    <w:tblLook w:val="0000"/>
                  </w:tblPr>
                  <w:tblGrid>
                    <w:gridCol w:w="1814"/>
                    <w:gridCol w:w="4736"/>
                  </w:tblGrid>
                  <w:tr w:rsidR="003B7A5C" w:rsidRPr="004A3E94" w:rsidTr="0014550F">
                    <w:trPr>
                      <w:trHeight w:val="715"/>
                    </w:trPr>
                    <w:tc>
                      <w:tcPr>
                        <w:tcW w:w="1814" w:type="dxa"/>
                      </w:tcPr>
                      <w:p w:rsidR="003B7A5C" w:rsidRPr="004A3E94" w:rsidRDefault="003B7A5C" w:rsidP="0014550F">
                        <w:pPr>
                          <w:pStyle w:val="Default"/>
                          <w:rPr>
                            <w:rFonts w:ascii="Arial" w:hAnsi="Arial" w:cs="Arial"/>
                            <w:color w:val="auto"/>
                            <w:sz w:val="20"/>
                            <w:szCs w:val="20"/>
                          </w:rPr>
                        </w:pPr>
                      </w:p>
                      <w:p w:rsidR="003B7A5C" w:rsidRPr="004A3E94" w:rsidRDefault="003B7A5C" w:rsidP="0014550F">
                        <w:pPr>
                          <w:pStyle w:val="Default"/>
                          <w:rPr>
                            <w:rFonts w:ascii="Arial" w:hAnsi="Arial" w:cs="Arial"/>
                            <w:sz w:val="20"/>
                            <w:szCs w:val="20"/>
                          </w:rPr>
                        </w:pPr>
                        <w:r w:rsidRPr="004A3E94">
                          <w:rPr>
                            <w:rFonts w:ascii="Arial" w:hAnsi="Arial" w:cs="Arial"/>
                            <w:sz w:val="20"/>
                            <w:szCs w:val="20"/>
                          </w:rPr>
                          <w:t>7. Communication:</w:t>
                        </w:r>
                      </w:p>
                      <w:p w:rsidR="003B7A5C" w:rsidRPr="004A3E94" w:rsidRDefault="003B7A5C" w:rsidP="0014550F">
                        <w:pPr>
                          <w:pStyle w:val="Default"/>
                          <w:rPr>
                            <w:rFonts w:ascii="Arial" w:hAnsi="Arial" w:cs="Arial"/>
                            <w:sz w:val="20"/>
                            <w:szCs w:val="20"/>
                          </w:rPr>
                        </w:pPr>
                      </w:p>
                    </w:tc>
                    <w:tc>
                      <w:tcPr>
                        <w:tcW w:w="4736"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Communicate effectively with the computing community and with society at large about complex computing activities by being able to comprehend and write effective reports, design documentation, make effective presentations, and give and understand clear instructions.</w:t>
                        </w:r>
                      </w:p>
                    </w:tc>
                  </w:tr>
                  <w:tr w:rsidR="003B7A5C" w:rsidRPr="004A3E94" w:rsidTr="0014550F">
                    <w:trPr>
                      <w:trHeight w:val="95"/>
                    </w:trPr>
                    <w:tc>
                      <w:tcPr>
                        <w:tcW w:w="1814" w:type="dxa"/>
                      </w:tcPr>
                      <w:p w:rsidR="003B7A5C" w:rsidRPr="004A3E94" w:rsidRDefault="003B7A5C" w:rsidP="0014550F">
                        <w:pPr>
                          <w:pStyle w:val="Default"/>
                          <w:rPr>
                            <w:rFonts w:ascii="Arial" w:hAnsi="Arial" w:cs="Arial"/>
                            <w:color w:val="auto"/>
                            <w:sz w:val="20"/>
                            <w:szCs w:val="20"/>
                          </w:rPr>
                        </w:pPr>
                      </w:p>
                    </w:tc>
                    <w:tc>
                      <w:tcPr>
                        <w:tcW w:w="4736" w:type="dxa"/>
                      </w:tcPr>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0" w:type="auto"/>
                    <w:tblBorders>
                      <w:top w:val="nil"/>
                      <w:left w:val="nil"/>
                      <w:bottom w:val="nil"/>
                      <w:right w:val="nil"/>
                    </w:tblBorders>
                    <w:tblLook w:val="0000"/>
                  </w:tblPr>
                  <w:tblGrid>
                    <w:gridCol w:w="1813"/>
                    <w:gridCol w:w="4798"/>
                  </w:tblGrid>
                  <w:tr w:rsidR="003B7A5C" w:rsidRPr="004A3E94" w:rsidTr="0014550F">
                    <w:trPr>
                      <w:trHeight w:val="566"/>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8. </w:t>
                        </w:r>
                        <w:r w:rsidRPr="004A3E94">
                          <w:rPr>
                            <w:rFonts w:ascii="Arial" w:hAnsi="Arial" w:cs="Arial"/>
                            <w:bCs/>
                            <w:sz w:val="20"/>
                            <w:szCs w:val="20"/>
                          </w:rPr>
                          <w:t xml:space="preserve">Computing Professionalism and Society: </w:t>
                        </w:r>
                      </w:p>
                      <w:p w:rsidR="003B7A5C" w:rsidRPr="004A3E94" w:rsidRDefault="003B7A5C" w:rsidP="0014550F">
                        <w:pPr>
                          <w:pStyle w:val="Default"/>
                          <w:jc w:val="both"/>
                          <w:rPr>
                            <w:rFonts w:ascii="Arial" w:hAnsi="Arial" w:cs="Arial"/>
                            <w:sz w:val="20"/>
                            <w:szCs w:val="20"/>
                          </w:rPr>
                        </w:pPr>
                      </w:p>
                    </w:tc>
                    <w:tc>
                      <w:tcPr>
                        <w:tcW w:w="4812"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 xml:space="preserve">Understand and assess societal, health, safety, legal, and cultural issues within local and global contexts, and the consequential responsibilities relevant to professional computing practice. </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jc w:val="both"/>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550" w:type="dxa"/>
                    <w:tblBorders>
                      <w:top w:val="nil"/>
                      <w:left w:val="nil"/>
                      <w:bottom w:val="nil"/>
                      <w:right w:val="nil"/>
                    </w:tblBorders>
                    <w:tblLook w:val="0000"/>
                  </w:tblPr>
                  <w:tblGrid>
                    <w:gridCol w:w="1814"/>
                    <w:gridCol w:w="4736"/>
                  </w:tblGrid>
                  <w:tr w:rsidR="003B7A5C" w:rsidRPr="004A3E94" w:rsidTr="0014550F">
                    <w:trPr>
                      <w:trHeight w:val="416"/>
                    </w:trPr>
                    <w:tc>
                      <w:tcPr>
                        <w:tcW w:w="1814"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 xml:space="preserve">9. Ethics: </w:t>
                        </w:r>
                      </w:p>
                      <w:p w:rsidR="003B7A5C" w:rsidRPr="004A3E94" w:rsidRDefault="003B7A5C" w:rsidP="0014550F">
                        <w:pPr>
                          <w:pStyle w:val="Default"/>
                          <w:jc w:val="both"/>
                          <w:rPr>
                            <w:rFonts w:ascii="Arial" w:hAnsi="Arial" w:cs="Arial"/>
                            <w:sz w:val="20"/>
                            <w:szCs w:val="20"/>
                          </w:rPr>
                        </w:pPr>
                      </w:p>
                    </w:tc>
                    <w:tc>
                      <w:tcPr>
                        <w:tcW w:w="4736"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t>Understand and commit to professional ethics, responsibilities, and norms of professional computing practice.</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jc w:val="both"/>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r w:rsidR="003B7A5C" w:rsidRPr="004A3E94" w:rsidTr="0014550F">
              <w:trPr>
                <w:trHeight w:val="283"/>
              </w:trPr>
              <w:tc>
                <w:tcPr>
                  <w:tcW w:w="6827" w:type="dxa"/>
                  <w:shd w:val="clear" w:color="auto" w:fill="auto"/>
                </w:tcPr>
                <w:tbl>
                  <w:tblPr>
                    <w:tblW w:w="6550" w:type="dxa"/>
                    <w:tblBorders>
                      <w:top w:val="nil"/>
                      <w:left w:val="nil"/>
                      <w:bottom w:val="nil"/>
                      <w:right w:val="nil"/>
                    </w:tblBorders>
                    <w:tblLook w:val="0000"/>
                  </w:tblPr>
                  <w:tblGrid>
                    <w:gridCol w:w="1814"/>
                    <w:gridCol w:w="4736"/>
                  </w:tblGrid>
                  <w:tr w:rsidR="003B7A5C" w:rsidRPr="004A3E94" w:rsidTr="0014550F">
                    <w:trPr>
                      <w:trHeight w:val="416"/>
                    </w:trPr>
                    <w:tc>
                      <w:tcPr>
                        <w:tcW w:w="1814" w:type="dxa"/>
                      </w:tcPr>
                      <w:p w:rsidR="003B7A5C" w:rsidRPr="004A3E94" w:rsidRDefault="003B7A5C" w:rsidP="0014550F">
                        <w:pPr>
                          <w:pStyle w:val="Default"/>
                          <w:rPr>
                            <w:rFonts w:ascii="Arial" w:hAnsi="Arial" w:cs="Arial"/>
                            <w:sz w:val="20"/>
                            <w:szCs w:val="20"/>
                          </w:rPr>
                        </w:pPr>
                        <w:r w:rsidRPr="004A3E94">
                          <w:rPr>
                            <w:rFonts w:ascii="Arial" w:hAnsi="Arial" w:cs="Arial"/>
                            <w:sz w:val="20"/>
                            <w:szCs w:val="20"/>
                          </w:rPr>
                          <w:t xml:space="preserve">10. Life-long </w:t>
                        </w:r>
                        <w:r w:rsidRPr="004A3E94">
                          <w:rPr>
                            <w:rFonts w:ascii="Arial" w:hAnsi="Arial" w:cs="Arial"/>
                            <w:sz w:val="20"/>
                            <w:szCs w:val="20"/>
                          </w:rPr>
                          <w:lastRenderedPageBreak/>
                          <w:t>Learning:</w:t>
                        </w:r>
                      </w:p>
                      <w:p w:rsidR="003B7A5C" w:rsidRPr="004A3E94" w:rsidRDefault="003B7A5C" w:rsidP="0014550F">
                        <w:pPr>
                          <w:pStyle w:val="Default"/>
                          <w:jc w:val="both"/>
                          <w:rPr>
                            <w:rFonts w:ascii="Arial" w:hAnsi="Arial" w:cs="Arial"/>
                            <w:sz w:val="20"/>
                            <w:szCs w:val="20"/>
                          </w:rPr>
                        </w:pPr>
                      </w:p>
                    </w:tc>
                    <w:tc>
                      <w:tcPr>
                        <w:tcW w:w="4736" w:type="dxa"/>
                      </w:tcPr>
                      <w:p w:rsidR="003B7A5C" w:rsidRPr="004A3E94" w:rsidRDefault="003B7A5C" w:rsidP="0014550F">
                        <w:pPr>
                          <w:pStyle w:val="Default"/>
                          <w:jc w:val="both"/>
                          <w:rPr>
                            <w:rFonts w:ascii="Arial" w:hAnsi="Arial" w:cs="Arial"/>
                            <w:sz w:val="20"/>
                            <w:szCs w:val="20"/>
                          </w:rPr>
                        </w:pPr>
                        <w:r w:rsidRPr="004A3E94">
                          <w:rPr>
                            <w:rFonts w:ascii="Arial" w:hAnsi="Arial" w:cs="Arial"/>
                            <w:sz w:val="20"/>
                            <w:szCs w:val="20"/>
                          </w:rPr>
                          <w:lastRenderedPageBreak/>
                          <w:t xml:space="preserve">Recognize the need, and have the ability, to </w:t>
                        </w:r>
                        <w:r w:rsidRPr="004A3E94">
                          <w:rPr>
                            <w:rFonts w:ascii="Arial" w:hAnsi="Arial" w:cs="Arial"/>
                            <w:sz w:val="20"/>
                            <w:szCs w:val="20"/>
                          </w:rPr>
                          <w:lastRenderedPageBreak/>
                          <w:t>engage in independent learning for continual development as a computing professional.</w:t>
                        </w:r>
                      </w:p>
                      <w:p w:rsidR="003B7A5C" w:rsidRPr="004A3E94" w:rsidRDefault="003B7A5C" w:rsidP="0014550F">
                        <w:pPr>
                          <w:pStyle w:val="Default"/>
                          <w:jc w:val="both"/>
                          <w:rPr>
                            <w:rFonts w:ascii="Arial" w:hAnsi="Arial" w:cs="Arial"/>
                            <w:sz w:val="20"/>
                            <w:szCs w:val="20"/>
                          </w:rPr>
                        </w:pPr>
                      </w:p>
                    </w:tc>
                  </w:tr>
                </w:tbl>
                <w:p w:rsidR="003B7A5C" w:rsidRPr="004A3E94" w:rsidRDefault="003B7A5C" w:rsidP="0014550F">
                  <w:pPr>
                    <w:jc w:val="both"/>
                    <w:rPr>
                      <w:rFonts w:ascii="Arial" w:eastAsia="Calibri" w:hAnsi="Arial" w:cs="Arial"/>
                    </w:rPr>
                  </w:pPr>
                </w:p>
              </w:tc>
              <w:tc>
                <w:tcPr>
                  <w:tcW w:w="836" w:type="dxa"/>
                  <w:shd w:val="clear" w:color="auto" w:fill="auto"/>
                </w:tcPr>
                <w:p w:rsidR="003B7A5C" w:rsidRPr="004A3E94" w:rsidRDefault="003B7A5C" w:rsidP="0014550F">
                  <w:pPr>
                    <w:jc w:val="center"/>
                    <w:rPr>
                      <w:rFonts w:ascii="Arial" w:eastAsia="Calibri" w:hAnsi="Arial" w:cs="Arial"/>
                    </w:rPr>
                  </w:pPr>
                </w:p>
              </w:tc>
            </w:tr>
          </w:tbl>
          <w:p w:rsidR="003B7A5C" w:rsidRPr="0047286D" w:rsidRDefault="003B7A5C" w:rsidP="003B7A5C">
            <w:pPr>
              <w:ind w:right="732"/>
              <w:rPr>
                <w:rFonts w:ascii="Arial" w:hAnsi="Arial" w:cs="Arial"/>
                <w:b/>
                <w:bCs/>
              </w:rPr>
            </w:pP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
              <w:gridCol w:w="427"/>
              <w:gridCol w:w="630"/>
              <w:gridCol w:w="630"/>
              <w:gridCol w:w="630"/>
              <w:gridCol w:w="559"/>
              <w:gridCol w:w="691"/>
              <w:gridCol w:w="630"/>
              <w:gridCol w:w="720"/>
              <w:gridCol w:w="630"/>
              <w:gridCol w:w="720"/>
              <w:gridCol w:w="489"/>
            </w:tblGrid>
            <w:tr w:rsidR="003B7A5C" w:rsidRPr="004A3E94" w:rsidTr="0014550F">
              <w:trPr>
                <w:trHeight w:val="432"/>
              </w:trPr>
              <w:tc>
                <w:tcPr>
                  <w:tcW w:w="7735" w:type="dxa"/>
                  <w:gridSpan w:val="12"/>
                  <w:tcBorders>
                    <w:top w:val="single" w:sz="12" w:space="0" w:color="auto"/>
                    <w:bottom w:val="single" w:sz="12" w:space="0" w:color="auto"/>
                  </w:tcBorders>
                  <w:shd w:val="clear" w:color="auto" w:fill="E6E6E6"/>
                </w:tcPr>
                <w:p w:rsidR="003B7A5C" w:rsidRPr="004A3E94" w:rsidRDefault="003B7A5C" w:rsidP="0014550F">
                  <w:pPr>
                    <w:ind w:left="360" w:right="-1060" w:hanging="360"/>
                    <w:rPr>
                      <w:rFonts w:ascii="Arial" w:hAnsi="Arial" w:cs="Arial"/>
                      <w:b/>
                    </w:rPr>
                  </w:pPr>
                  <w:r w:rsidRPr="004A3E94">
                    <w:rPr>
                      <w:rFonts w:ascii="Arial" w:hAnsi="Arial" w:cs="Arial"/>
                      <w:b/>
                    </w:rPr>
                    <w:t xml:space="preserve">C. </w:t>
                  </w:r>
                  <w:r w:rsidRPr="004A3E94">
                    <w:rPr>
                      <w:rFonts w:ascii="Arial" w:hAnsi="Arial" w:cs="Arial"/>
                      <w:b/>
                    </w:rPr>
                    <w:tab/>
                  </w:r>
                  <w:r>
                    <w:rPr>
                      <w:rFonts w:ascii="Arial" w:hAnsi="Arial" w:cs="Arial"/>
                      <w:b/>
                    </w:rPr>
                    <w:t>Mapping of</w:t>
                  </w:r>
                  <w:r w:rsidRPr="004A3E94">
                    <w:rPr>
                      <w:rFonts w:ascii="Arial" w:hAnsi="Arial" w:cs="Arial"/>
                      <w:b/>
                    </w:rPr>
                    <w:t xml:space="preserve"> CLOs </w:t>
                  </w:r>
                  <w:r>
                    <w:rPr>
                      <w:rFonts w:ascii="Arial" w:hAnsi="Arial" w:cs="Arial"/>
                      <w:b/>
                    </w:rPr>
                    <w:t>on</w:t>
                  </w:r>
                  <w:r w:rsidRPr="004A3E94">
                    <w:rPr>
                      <w:rFonts w:ascii="Arial" w:hAnsi="Arial" w:cs="Arial"/>
                      <w:b/>
                    </w:rPr>
                    <w:t xml:space="preserve"> PLOs</w:t>
                  </w:r>
                </w:p>
                <w:p w:rsidR="003B7A5C" w:rsidRPr="004A3E94" w:rsidRDefault="003B7A5C" w:rsidP="0014550F">
                  <w:pPr>
                    <w:pStyle w:val="ListParagraph"/>
                    <w:ind w:left="342"/>
                    <w:rPr>
                      <w:rFonts w:ascii="Arial" w:hAnsi="Arial" w:cs="Arial"/>
                      <w:sz w:val="16"/>
                      <w:szCs w:val="16"/>
                    </w:rPr>
                  </w:pPr>
                  <w:r w:rsidRPr="004A3E94">
                    <w:rPr>
                      <w:rFonts w:ascii="Arial" w:hAnsi="Arial" w:cs="Arial"/>
                      <w:sz w:val="20"/>
                      <w:szCs w:val="20"/>
                    </w:rPr>
                    <w:t>(CLO: Course Learning Outcome, PLOs: Program Learning Outcomes)</w:t>
                  </w:r>
                </w:p>
              </w:tc>
            </w:tr>
            <w:tr w:rsidR="003B7A5C" w:rsidRPr="004A3E94" w:rsidTr="0014550F">
              <w:trPr>
                <w:trHeight w:val="432"/>
              </w:trPr>
              <w:tc>
                <w:tcPr>
                  <w:tcW w:w="1406" w:type="dxa"/>
                  <w:gridSpan w:val="2"/>
                  <w:vMerge w:val="restart"/>
                  <w:tcBorders>
                    <w:top w:val="single" w:sz="12" w:space="0" w:color="auto"/>
                    <w:left w:val="single" w:sz="4" w:space="0" w:color="auto"/>
                    <w:right w:val="single" w:sz="4" w:space="0" w:color="auto"/>
                  </w:tcBorders>
                  <w:shd w:val="clear" w:color="auto" w:fill="E6E6E6"/>
                  <w:textDirection w:val="btLr"/>
                  <w:vAlign w:val="center"/>
                </w:tcPr>
                <w:p w:rsidR="003B7A5C" w:rsidRPr="004A3E94" w:rsidRDefault="003B7A5C" w:rsidP="0014550F">
                  <w:pPr>
                    <w:rPr>
                      <w:rFonts w:ascii="Arial" w:hAnsi="Arial" w:cs="Arial"/>
                      <w:b/>
                      <w:bCs/>
                      <w:color w:val="000000"/>
                    </w:rPr>
                  </w:pPr>
                </w:p>
              </w:tc>
              <w:tc>
                <w:tcPr>
                  <w:tcW w:w="6329" w:type="dxa"/>
                  <w:gridSpan w:val="10"/>
                  <w:tcBorders>
                    <w:top w:val="single" w:sz="12" w:space="0" w:color="auto"/>
                    <w:left w:val="single" w:sz="4" w:space="0" w:color="auto"/>
                    <w:bottom w:val="single" w:sz="4" w:space="0" w:color="auto"/>
                    <w:right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PLOs</w:t>
                  </w:r>
                </w:p>
              </w:tc>
            </w:tr>
            <w:tr w:rsidR="003B7A5C" w:rsidRPr="004A3E94" w:rsidTr="0014550F">
              <w:trPr>
                <w:trHeight w:val="432"/>
              </w:trPr>
              <w:tc>
                <w:tcPr>
                  <w:tcW w:w="1406" w:type="dxa"/>
                  <w:gridSpan w:val="2"/>
                  <w:vMerge/>
                  <w:tcBorders>
                    <w:left w:val="single" w:sz="4" w:space="0" w:color="auto"/>
                    <w:bottom w:val="nil"/>
                    <w:right w:val="single" w:sz="4" w:space="0" w:color="auto"/>
                  </w:tcBorders>
                  <w:shd w:val="clear" w:color="auto" w:fill="E6E6E6"/>
                  <w:textDirection w:val="btLr"/>
                  <w:vAlign w:val="center"/>
                </w:tcPr>
                <w:p w:rsidR="003B7A5C" w:rsidRPr="004A3E94" w:rsidRDefault="003B7A5C" w:rsidP="0014550F">
                  <w:pPr>
                    <w:rPr>
                      <w:rFonts w:ascii="Arial" w:hAnsi="Arial" w:cs="Arial"/>
                      <w:b/>
                      <w:bCs/>
                      <w:color w:val="000000"/>
                    </w:rPr>
                  </w:pPr>
                </w:p>
              </w:tc>
              <w:tc>
                <w:tcPr>
                  <w:tcW w:w="630" w:type="dxa"/>
                  <w:tcBorders>
                    <w:top w:val="single" w:sz="4" w:space="0" w:color="auto"/>
                    <w:left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1</w:t>
                  </w:r>
                </w:p>
              </w:tc>
              <w:tc>
                <w:tcPr>
                  <w:tcW w:w="63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2</w:t>
                  </w:r>
                </w:p>
              </w:tc>
              <w:tc>
                <w:tcPr>
                  <w:tcW w:w="63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3</w:t>
                  </w:r>
                </w:p>
              </w:tc>
              <w:tc>
                <w:tcPr>
                  <w:tcW w:w="559"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4</w:t>
                  </w:r>
                </w:p>
              </w:tc>
              <w:tc>
                <w:tcPr>
                  <w:tcW w:w="691"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5</w:t>
                  </w:r>
                </w:p>
              </w:tc>
              <w:tc>
                <w:tcPr>
                  <w:tcW w:w="63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6</w:t>
                  </w:r>
                </w:p>
              </w:tc>
              <w:tc>
                <w:tcPr>
                  <w:tcW w:w="72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7</w:t>
                  </w:r>
                </w:p>
              </w:tc>
              <w:tc>
                <w:tcPr>
                  <w:tcW w:w="63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8</w:t>
                  </w:r>
                </w:p>
              </w:tc>
              <w:tc>
                <w:tcPr>
                  <w:tcW w:w="720"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9</w:t>
                  </w:r>
                </w:p>
              </w:tc>
              <w:tc>
                <w:tcPr>
                  <w:tcW w:w="489" w:type="dxa"/>
                  <w:tcBorders>
                    <w:top w:val="single" w:sz="4" w:space="0" w:color="auto"/>
                    <w:bottom w:val="single" w:sz="4" w:space="0" w:color="auto"/>
                  </w:tcBorders>
                  <w:shd w:val="clear" w:color="auto" w:fill="E6E6E6"/>
                  <w:noWrap/>
                  <w:vAlign w:val="center"/>
                  <w:hideMark/>
                </w:tcPr>
                <w:p w:rsidR="003B7A5C" w:rsidRPr="004A3E94" w:rsidRDefault="003B7A5C" w:rsidP="0014550F">
                  <w:pPr>
                    <w:jc w:val="center"/>
                    <w:rPr>
                      <w:rFonts w:ascii="Arial" w:hAnsi="Arial" w:cs="Arial"/>
                      <w:b/>
                      <w:bCs/>
                      <w:color w:val="000000"/>
                    </w:rPr>
                  </w:pPr>
                  <w:r w:rsidRPr="004A3E94">
                    <w:rPr>
                      <w:rFonts w:ascii="Arial" w:hAnsi="Arial" w:cs="Arial"/>
                      <w:b/>
                      <w:bCs/>
                      <w:color w:val="000000"/>
                    </w:rPr>
                    <w:t>10</w:t>
                  </w:r>
                </w:p>
              </w:tc>
            </w:tr>
            <w:tr w:rsidR="003B7A5C" w:rsidRPr="004A3E94" w:rsidTr="0014550F">
              <w:trPr>
                <w:trHeight w:val="432"/>
              </w:trPr>
              <w:tc>
                <w:tcPr>
                  <w:tcW w:w="979" w:type="dxa"/>
                  <w:vMerge w:val="restart"/>
                  <w:tcBorders>
                    <w:top w:val="single" w:sz="4" w:space="0" w:color="auto"/>
                    <w:left w:val="single" w:sz="4" w:space="0" w:color="auto"/>
                    <w:right w:val="single" w:sz="4" w:space="0" w:color="auto"/>
                  </w:tcBorders>
                  <w:shd w:val="clear" w:color="auto" w:fill="E6E6E6"/>
                  <w:textDirection w:val="btLr"/>
                  <w:vAlign w:val="center"/>
                </w:tcPr>
                <w:p w:rsidR="003B7A5C" w:rsidRPr="004A3E94" w:rsidRDefault="003B7A5C" w:rsidP="0014550F">
                  <w:pPr>
                    <w:ind w:left="113" w:right="113"/>
                    <w:jc w:val="center"/>
                    <w:rPr>
                      <w:rFonts w:ascii="Arial" w:hAnsi="Arial" w:cs="Arial"/>
                      <w:color w:val="000000"/>
                    </w:rPr>
                  </w:pPr>
                  <w:r w:rsidRPr="004A3E94">
                    <w:rPr>
                      <w:rFonts w:ascii="Arial" w:hAnsi="Arial" w:cs="Arial"/>
                      <w:b/>
                      <w:bCs/>
                      <w:color w:val="000000"/>
                    </w:rPr>
                    <w:t>CLOs</w:t>
                  </w:r>
                </w:p>
              </w:tc>
              <w:tc>
                <w:tcPr>
                  <w:tcW w:w="427" w:type="dxa"/>
                  <w:tcBorders>
                    <w:top w:val="single" w:sz="4" w:space="0" w:color="auto"/>
                    <w:left w:val="single" w:sz="4" w:space="0" w:color="auto"/>
                    <w:right w:val="single" w:sz="4" w:space="0" w:color="auto"/>
                  </w:tcBorders>
                  <w:shd w:val="clear" w:color="auto" w:fill="E6E6E6"/>
                  <w:vAlign w:val="center"/>
                </w:tcPr>
                <w:p w:rsidR="003B7A5C" w:rsidRPr="004A3E94" w:rsidRDefault="003B7A5C" w:rsidP="0014550F">
                  <w:pPr>
                    <w:jc w:val="center"/>
                    <w:rPr>
                      <w:rFonts w:ascii="Arial" w:hAnsi="Arial" w:cs="Arial"/>
                      <w:color w:val="000000"/>
                    </w:rPr>
                  </w:pPr>
                  <w:r w:rsidRPr="004A3E94">
                    <w:rPr>
                      <w:rFonts w:ascii="Arial" w:hAnsi="Arial" w:cs="Arial"/>
                      <w:color w:val="000000"/>
                    </w:rPr>
                    <w:t>1</w:t>
                  </w:r>
                </w:p>
              </w:tc>
              <w:tc>
                <w:tcPr>
                  <w:tcW w:w="630" w:type="dxa"/>
                  <w:tcBorders>
                    <w:left w:val="single" w:sz="4" w:space="0" w:color="auto"/>
                  </w:tcBorders>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r w:rsidRPr="004A3E94">
                    <w:rPr>
                      <w:rFonts w:ascii="Arial" w:eastAsia="Calibri" w:hAnsi="Arial" w:cs="Arial"/>
                      <w:sz w:val="28"/>
                      <w:szCs w:val="28"/>
                    </w:rPr>
                    <w:sym w:font="Webdings" w:char="F061"/>
                  </w:r>
                </w:p>
              </w:tc>
              <w:tc>
                <w:tcPr>
                  <w:tcW w:w="630" w:type="dxa"/>
                  <w:noWrap/>
                  <w:vAlign w:val="center"/>
                </w:tcPr>
                <w:p w:rsidR="003B7A5C" w:rsidRPr="004A3E94" w:rsidRDefault="003B7A5C" w:rsidP="0014550F">
                  <w:pPr>
                    <w:rPr>
                      <w:rFonts w:ascii="Arial" w:hAnsi="Arial" w:cs="Arial"/>
                      <w:color w:val="000000"/>
                    </w:rPr>
                  </w:pPr>
                </w:p>
              </w:tc>
              <w:tc>
                <w:tcPr>
                  <w:tcW w:w="559" w:type="dxa"/>
                  <w:noWrap/>
                  <w:vAlign w:val="center"/>
                </w:tcPr>
                <w:p w:rsidR="003B7A5C" w:rsidRPr="004A3E94" w:rsidRDefault="003B7A5C" w:rsidP="0014550F">
                  <w:pPr>
                    <w:rPr>
                      <w:rFonts w:ascii="Arial" w:hAnsi="Arial" w:cs="Arial"/>
                      <w:color w:val="000000"/>
                    </w:rPr>
                  </w:pPr>
                </w:p>
              </w:tc>
              <w:tc>
                <w:tcPr>
                  <w:tcW w:w="691"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489" w:type="dxa"/>
                  <w:shd w:val="clear" w:color="auto" w:fill="auto"/>
                  <w:noWrap/>
                  <w:vAlign w:val="center"/>
                </w:tcPr>
                <w:p w:rsidR="003B7A5C" w:rsidRPr="004A3E94" w:rsidRDefault="003B7A5C" w:rsidP="0014550F">
                  <w:pPr>
                    <w:rPr>
                      <w:rFonts w:ascii="Arial" w:hAnsi="Arial" w:cs="Arial"/>
                      <w:color w:val="000000"/>
                    </w:rPr>
                  </w:pPr>
                </w:p>
              </w:tc>
            </w:tr>
            <w:tr w:rsidR="003B7A5C" w:rsidRPr="004A3E94" w:rsidTr="0014550F">
              <w:trPr>
                <w:cantSplit/>
                <w:trHeight w:val="432"/>
              </w:trPr>
              <w:tc>
                <w:tcPr>
                  <w:tcW w:w="979" w:type="dxa"/>
                  <w:vMerge/>
                  <w:tcBorders>
                    <w:left w:val="single" w:sz="4" w:space="0" w:color="auto"/>
                    <w:right w:val="single" w:sz="4" w:space="0" w:color="auto"/>
                  </w:tcBorders>
                  <w:shd w:val="clear" w:color="auto" w:fill="E6E6E6"/>
                  <w:vAlign w:val="center"/>
                </w:tcPr>
                <w:p w:rsidR="003B7A5C" w:rsidRPr="004A3E94" w:rsidRDefault="003B7A5C" w:rsidP="0014550F">
                  <w:pPr>
                    <w:rPr>
                      <w:rFonts w:ascii="Arial" w:hAnsi="Arial" w:cs="Arial"/>
                      <w:color w:val="000000"/>
                    </w:rPr>
                  </w:pPr>
                </w:p>
              </w:tc>
              <w:tc>
                <w:tcPr>
                  <w:tcW w:w="427" w:type="dxa"/>
                  <w:tcBorders>
                    <w:left w:val="single" w:sz="4" w:space="0" w:color="auto"/>
                    <w:right w:val="single" w:sz="4" w:space="0" w:color="auto"/>
                  </w:tcBorders>
                  <w:shd w:val="clear" w:color="auto" w:fill="E6E6E6"/>
                  <w:vAlign w:val="center"/>
                </w:tcPr>
                <w:p w:rsidR="003B7A5C" w:rsidRPr="004A3E94" w:rsidRDefault="003B7A5C" w:rsidP="0014550F">
                  <w:pPr>
                    <w:jc w:val="center"/>
                    <w:rPr>
                      <w:rFonts w:ascii="Arial" w:hAnsi="Arial" w:cs="Arial"/>
                      <w:color w:val="000000"/>
                    </w:rPr>
                  </w:pPr>
                  <w:r w:rsidRPr="004A3E94">
                    <w:rPr>
                      <w:rFonts w:ascii="Arial" w:hAnsi="Arial" w:cs="Arial"/>
                      <w:color w:val="000000"/>
                    </w:rPr>
                    <w:t>2</w:t>
                  </w:r>
                </w:p>
              </w:tc>
              <w:tc>
                <w:tcPr>
                  <w:tcW w:w="630" w:type="dxa"/>
                  <w:tcBorders>
                    <w:left w:val="single" w:sz="4" w:space="0" w:color="auto"/>
                  </w:tcBorders>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r w:rsidRPr="004A3E94">
                    <w:rPr>
                      <w:rFonts w:ascii="Arial" w:eastAsia="Calibri" w:hAnsi="Arial" w:cs="Arial"/>
                      <w:sz w:val="28"/>
                      <w:szCs w:val="28"/>
                    </w:rPr>
                    <w:sym w:font="Webdings" w:char="F061"/>
                  </w:r>
                </w:p>
              </w:tc>
              <w:tc>
                <w:tcPr>
                  <w:tcW w:w="630" w:type="dxa"/>
                  <w:noWrap/>
                  <w:vAlign w:val="center"/>
                </w:tcPr>
                <w:p w:rsidR="003B7A5C" w:rsidRPr="004A3E94" w:rsidRDefault="003B7A5C" w:rsidP="0014550F">
                  <w:pPr>
                    <w:rPr>
                      <w:rFonts w:ascii="Arial" w:hAnsi="Arial" w:cs="Arial"/>
                      <w:color w:val="000000"/>
                    </w:rPr>
                  </w:pPr>
                </w:p>
              </w:tc>
              <w:tc>
                <w:tcPr>
                  <w:tcW w:w="559" w:type="dxa"/>
                  <w:noWrap/>
                  <w:vAlign w:val="center"/>
                </w:tcPr>
                <w:p w:rsidR="003B7A5C" w:rsidRPr="004A3E94" w:rsidRDefault="003B7A5C" w:rsidP="0014550F">
                  <w:pPr>
                    <w:rPr>
                      <w:rFonts w:ascii="Arial" w:hAnsi="Arial" w:cs="Arial"/>
                      <w:color w:val="000000"/>
                    </w:rPr>
                  </w:pPr>
                </w:p>
              </w:tc>
              <w:tc>
                <w:tcPr>
                  <w:tcW w:w="691"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489" w:type="dxa"/>
                  <w:shd w:val="clear" w:color="auto" w:fill="auto"/>
                  <w:noWrap/>
                  <w:vAlign w:val="center"/>
                </w:tcPr>
                <w:p w:rsidR="003B7A5C" w:rsidRPr="004A3E94" w:rsidRDefault="003B7A5C" w:rsidP="0014550F">
                  <w:pPr>
                    <w:rPr>
                      <w:rFonts w:ascii="Arial" w:hAnsi="Arial" w:cs="Arial"/>
                      <w:color w:val="000000"/>
                    </w:rPr>
                  </w:pPr>
                </w:p>
              </w:tc>
            </w:tr>
            <w:tr w:rsidR="003B7A5C" w:rsidRPr="004A3E94" w:rsidTr="0014550F">
              <w:trPr>
                <w:trHeight w:val="432"/>
              </w:trPr>
              <w:tc>
                <w:tcPr>
                  <w:tcW w:w="979" w:type="dxa"/>
                  <w:vMerge/>
                  <w:tcBorders>
                    <w:left w:val="single" w:sz="4" w:space="0" w:color="auto"/>
                    <w:right w:val="single" w:sz="4" w:space="0" w:color="auto"/>
                  </w:tcBorders>
                  <w:shd w:val="clear" w:color="auto" w:fill="E6E6E6"/>
                  <w:vAlign w:val="center"/>
                </w:tcPr>
                <w:p w:rsidR="003B7A5C" w:rsidRPr="004A3E94" w:rsidRDefault="003B7A5C" w:rsidP="0014550F">
                  <w:pPr>
                    <w:rPr>
                      <w:rFonts w:ascii="Arial" w:hAnsi="Arial" w:cs="Arial"/>
                      <w:color w:val="000000"/>
                    </w:rPr>
                  </w:pPr>
                </w:p>
              </w:tc>
              <w:tc>
                <w:tcPr>
                  <w:tcW w:w="427" w:type="dxa"/>
                  <w:tcBorders>
                    <w:left w:val="single" w:sz="4" w:space="0" w:color="auto"/>
                    <w:right w:val="single" w:sz="4" w:space="0" w:color="auto"/>
                  </w:tcBorders>
                  <w:shd w:val="clear" w:color="auto" w:fill="E6E6E6"/>
                  <w:vAlign w:val="center"/>
                </w:tcPr>
                <w:p w:rsidR="003B7A5C" w:rsidRPr="004A3E94" w:rsidRDefault="003B7A5C" w:rsidP="0014550F">
                  <w:pPr>
                    <w:jc w:val="center"/>
                    <w:rPr>
                      <w:rFonts w:ascii="Arial" w:hAnsi="Arial" w:cs="Arial"/>
                      <w:color w:val="000000"/>
                    </w:rPr>
                  </w:pPr>
                  <w:r w:rsidRPr="004A3E94">
                    <w:rPr>
                      <w:rFonts w:ascii="Arial" w:hAnsi="Arial" w:cs="Arial"/>
                      <w:color w:val="000000"/>
                    </w:rPr>
                    <w:t>3</w:t>
                  </w:r>
                </w:p>
              </w:tc>
              <w:tc>
                <w:tcPr>
                  <w:tcW w:w="630" w:type="dxa"/>
                  <w:tcBorders>
                    <w:left w:val="single" w:sz="4" w:space="0" w:color="auto"/>
                  </w:tcBorders>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r w:rsidRPr="004A3E94">
                    <w:rPr>
                      <w:rFonts w:ascii="Arial" w:eastAsia="Calibri" w:hAnsi="Arial" w:cs="Arial"/>
                      <w:sz w:val="28"/>
                      <w:szCs w:val="28"/>
                    </w:rPr>
                    <w:sym w:font="Webdings" w:char="F061"/>
                  </w:r>
                </w:p>
              </w:tc>
              <w:tc>
                <w:tcPr>
                  <w:tcW w:w="630" w:type="dxa"/>
                  <w:noWrap/>
                  <w:vAlign w:val="center"/>
                </w:tcPr>
                <w:p w:rsidR="003B7A5C" w:rsidRPr="004A3E94" w:rsidRDefault="003B7A5C" w:rsidP="0014550F">
                  <w:pPr>
                    <w:rPr>
                      <w:rFonts w:ascii="Arial" w:hAnsi="Arial" w:cs="Arial"/>
                      <w:color w:val="000000"/>
                    </w:rPr>
                  </w:pPr>
                </w:p>
              </w:tc>
              <w:tc>
                <w:tcPr>
                  <w:tcW w:w="559" w:type="dxa"/>
                  <w:noWrap/>
                  <w:vAlign w:val="center"/>
                </w:tcPr>
                <w:p w:rsidR="003B7A5C" w:rsidRPr="004A3E94" w:rsidRDefault="003B7A5C" w:rsidP="0014550F">
                  <w:pPr>
                    <w:rPr>
                      <w:rFonts w:ascii="Arial" w:hAnsi="Arial" w:cs="Arial"/>
                      <w:color w:val="000000"/>
                    </w:rPr>
                  </w:pPr>
                </w:p>
              </w:tc>
              <w:tc>
                <w:tcPr>
                  <w:tcW w:w="691"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489" w:type="dxa"/>
                  <w:shd w:val="clear" w:color="auto" w:fill="auto"/>
                  <w:noWrap/>
                  <w:vAlign w:val="center"/>
                </w:tcPr>
                <w:p w:rsidR="003B7A5C" w:rsidRPr="004A3E94" w:rsidRDefault="003B7A5C" w:rsidP="0014550F">
                  <w:pPr>
                    <w:rPr>
                      <w:rFonts w:ascii="Arial" w:hAnsi="Arial" w:cs="Arial"/>
                      <w:color w:val="000000"/>
                    </w:rPr>
                  </w:pPr>
                </w:p>
              </w:tc>
            </w:tr>
            <w:tr w:rsidR="003B7A5C" w:rsidRPr="004A3E94" w:rsidTr="0014550F">
              <w:trPr>
                <w:trHeight w:val="432"/>
              </w:trPr>
              <w:tc>
                <w:tcPr>
                  <w:tcW w:w="979" w:type="dxa"/>
                  <w:vMerge/>
                  <w:tcBorders>
                    <w:left w:val="single" w:sz="4" w:space="0" w:color="auto"/>
                    <w:right w:val="single" w:sz="4" w:space="0" w:color="auto"/>
                  </w:tcBorders>
                  <w:shd w:val="clear" w:color="auto" w:fill="E6E6E6"/>
                  <w:vAlign w:val="center"/>
                </w:tcPr>
                <w:p w:rsidR="003B7A5C" w:rsidRPr="004A3E94" w:rsidRDefault="003B7A5C" w:rsidP="0014550F">
                  <w:pPr>
                    <w:rPr>
                      <w:rFonts w:ascii="Arial" w:hAnsi="Arial" w:cs="Arial"/>
                      <w:color w:val="000000"/>
                    </w:rPr>
                  </w:pPr>
                </w:p>
              </w:tc>
              <w:tc>
                <w:tcPr>
                  <w:tcW w:w="427" w:type="dxa"/>
                  <w:tcBorders>
                    <w:left w:val="single" w:sz="4" w:space="0" w:color="auto"/>
                    <w:right w:val="single" w:sz="4" w:space="0" w:color="auto"/>
                  </w:tcBorders>
                  <w:shd w:val="clear" w:color="auto" w:fill="E6E6E6"/>
                  <w:vAlign w:val="center"/>
                </w:tcPr>
                <w:p w:rsidR="003B7A5C" w:rsidRPr="004A3E94" w:rsidRDefault="003B7A5C" w:rsidP="0014550F">
                  <w:pPr>
                    <w:jc w:val="center"/>
                    <w:rPr>
                      <w:rFonts w:ascii="Arial" w:hAnsi="Arial" w:cs="Arial"/>
                      <w:color w:val="000000"/>
                    </w:rPr>
                  </w:pPr>
                  <w:r w:rsidRPr="004A3E94">
                    <w:rPr>
                      <w:rFonts w:ascii="Arial" w:hAnsi="Arial" w:cs="Arial"/>
                      <w:color w:val="000000"/>
                    </w:rPr>
                    <w:t>4</w:t>
                  </w:r>
                </w:p>
              </w:tc>
              <w:tc>
                <w:tcPr>
                  <w:tcW w:w="630" w:type="dxa"/>
                  <w:tcBorders>
                    <w:left w:val="single" w:sz="4" w:space="0" w:color="auto"/>
                  </w:tcBorders>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r w:rsidRPr="004A3E94">
                    <w:rPr>
                      <w:rFonts w:ascii="Arial" w:eastAsia="Calibri" w:hAnsi="Arial" w:cs="Arial"/>
                      <w:sz w:val="28"/>
                      <w:szCs w:val="28"/>
                    </w:rPr>
                    <w:sym w:font="Webdings" w:char="F061"/>
                  </w:r>
                </w:p>
              </w:tc>
              <w:tc>
                <w:tcPr>
                  <w:tcW w:w="630" w:type="dxa"/>
                  <w:noWrap/>
                  <w:vAlign w:val="center"/>
                </w:tcPr>
                <w:p w:rsidR="003B7A5C" w:rsidRPr="004A3E94" w:rsidRDefault="003B7A5C" w:rsidP="0014550F">
                  <w:pPr>
                    <w:rPr>
                      <w:rFonts w:ascii="Arial" w:hAnsi="Arial" w:cs="Arial"/>
                      <w:color w:val="000000"/>
                    </w:rPr>
                  </w:pPr>
                </w:p>
              </w:tc>
              <w:tc>
                <w:tcPr>
                  <w:tcW w:w="559" w:type="dxa"/>
                  <w:noWrap/>
                  <w:vAlign w:val="center"/>
                </w:tcPr>
                <w:p w:rsidR="003B7A5C" w:rsidRPr="004A3E94" w:rsidRDefault="003B7A5C" w:rsidP="0014550F">
                  <w:pPr>
                    <w:rPr>
                      <w:rFonts w:ascii="Arial" w:hAnsi="Arial" w:cs="Arial"/>
                      <w:color w:val="000000"/>
                    </w:rPr>
                  </w:pPr>
                </w:p>
              </w:tc>
              <w:tc>
                <w:tcPr>
                  <w:tcW w:w="691"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489" w:type="dxa"/>
                  <w:shd w:val="clear" w:color="auto" w:fill="auto"/>
                  <w:noWrap/>
                  <w:vAlign w:val="center"/>
                </w:tcPr>
                <w:p w:rsidR="003B7A5C" w:rsidRPr="004A3E94" w:rsidRDefault="003B7A5C" w:rsidP="0014550F">
                  <w:pPr>
                    <w:rPr>
                      <w:rFonts w:ascii="Arial" w:hAnsi="Arial" w:cs="Arial"/>
                      <w:color w:val="000000"/>
                    </w:rPr>
                  </w:pPr>
                </w:p>
              </w:tc>
            </w:tr>
            <w:tr w:rsidR="003B7A5C" w:rsidRPr="004A3E94" w:rsidTr="0014550F">
              <w:trPr>
                <w:trHeight w:val="432"/>
              </w:trPr>
              <w:tc>
                <w:tcPr>
                  <w:tcW w:w="979" w:type="dxa"/>
                  <w:tcBorders>
                    <w:left w:val="single" w:sz="4" w:space="0" w:color="auto"/>
                    <w:right w:val="single" w:sz="4" w:space="0" w:color="auto"/>
                  </w:tcBorders>
                  <w:shd w:val="clear" w:color="auto" w:fill="E6E6E6"/>
                  <w:vAlign w:val="center"/>
                </w:tcPr>
                <w:p w:rsidR="003B7A5C" w:rsidRPr="004A3E94" w:rsidRDefault="003B7A5C" w:rsidP="0014550F">
                  <w:pPr>
                    <w:rPr>
                      <w:rFonts w:ascii="Arial" w:hAnsi="Arial" w:cs="Arial"/>
                      <w:color w:val="000000"/>
                    </w:rPr>
                  </w:pPr>
                </w:p>
              </w:tc>
              <w:tc>
                <w:tcPr>
                  <w:tcW w:w="427" w:type="dxa"/>
                  <w:tcBorders>
                    <w:left w:val="single" w:sz="4" w:space="0" w:color="auto"/>
                    <w:right w:val="single" w:sz="4" w:space="0" w:color="auto"/>
                  </w:tcBorders>
                  <w:shd w:val="clear" w:color="auto" w:fill="E6E6E6"/>
                  <w:vAlign w:val="center"/>
                </w:tcPr>
                <w:p w:rsidR="003B7A5C" w:rsidRPr="004A3E94" w:rsidRDefault="003B7A5C" w:rsidP="0014550F">
                  <w:pPr>
                    <w:jc w:val="center"/>
                    <w:rPr>
                      <w:rFonts w:ascii="Arial" w:hAnsi="Arial" w:cs="Arial"/>
                      <w:color w:val="000000"/>
                    </w:rPr>
                  </w:pPr>
                  <w:r w:rsidRPr="004A3E94">
                    <w:rPr>
                      <w:rFonts w:ascii="Arial" w:hAnsi="Arial" w:cs="Arial"/>
                      <w:color w:val="000000"/>
                    </w:rPr>
                    <w:t>5</w:t>
                  </w:r>
                </w:p>
              </w:tc>
              <w:tc>
                <w:tcPr>
                  <w:tcW w:w="630" w:type="dxa"/>
                  <w:tcBorders>
                    <w:left w:val="single" w:sz="4" w:space="0" w:color="auto"/>
                  </w:tcBorders>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r w:rsidRPr="004A3E94">
                    <w:rPr>
                      <w:rFonts w:ascii="Arial" w:eastAsia="Calibri" w:hAnsi="Arial" w:cs="Arial"/>
                      <w:sz w:val="28"/>
                      <w:szCs w:val="28"/>
                    </w:rPr>
                    <w:sym w:font="Webdings" w:char="F061"/>
                  </w:r>
                </w:p>
              </w:tc>
              <w:tc>
                <w:tcPr>
                  <w:tcW w:w="630" w:type="dxa"/>
                  <w:noWrap/>
                  <w:vAlign w:val="center"/>
                </w:tcPr>
                <w:p w:rsidR="003B7A5C" w:rsidRPr="004A3E94" w:rsidRDefault="003B7A5C" w:rsidP="0014550F">
                  <w:pPr>
                    <w:rPr>
                      <w:rFonts w:ascii="Arial" w:hAnsi="Arial" w:cs="Arial"/>
                      <w:color w:val="000000"/>
                    </w:rPr>
                  </w:pPr>
                </w:p>
              </w:tc>
              <w:tc>
                <w:tcPr>
                  <w:tcW w:w="559" w:type="dxa"/>
                  <w:noWrap/>
                  <w:vAlign w:val="center"/>
                </w:tcPr>
                <w:p w:rsidR="003B7A5C" w:rsidRPr="004A3E94" w:rsidRDefault="003B7A5C" w:rsidP="0014550F">
                  <w:pPr>
                    <w:rPr>
                      <w:rFonts w:ascii="Arial" w:hAnsi="Arial" w:cs="Arial"/>
                      <w:color w:val="000000"/>
                    </w:rPr>
                  </w:pPr>
                </w:p>
              </w:tc>
              <w:tc>
                <w:tcPr>
                  <w:tcW w:w="691"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630" w:type="dxa"/>
                  <w:noWrap/>
                  <w:vAlign w:val="center"/>
                </w:tcPr>
                <w:p w:rsidR="003B7A5C" w:rsidRPr="004A3E94" w:rsidRDefault="003B7A5C" w:rsidP="0014550F">
                  <w:pPr>
                    <w:rPr>
                      <w:rFonts w:ascii="Arial" w:hAnsi="Arial" w:cs="Arial"/>
                      <w:color w:val="000000"/>
                    </w:rPr>
                  </w:pPr>
                </w:p>
              </w:tc>
              <w:tc>
                <w:tcPr>
                  <w:tcW w:w="720" w:type="dxa"/>
                  <w:noWrap/>
                  <w:vAlign w:val="center"/>
                </w:tcPr>
                <w:p w:rsidR="003B7A5C" w:rsidRPr="004A3E94" w:rsidRDefault="003B7A5C" w:rsidP="0014550F">
                  <w:pPr>
                    <w:rPr>
                      <w:rFonts w:ascii="Arial" w:hAnsi="Arial" w:cs="Arial"/>
                      <w:color w:val="000000"/>
                    </w:rPr>
                  </w:pPr>
                </w:p>
              </w:tc>
              <w:tc>
                <w:tcPr>
                  <w:tcW w:w="489" w:type="dxa"/>
                  <w:shd w:val="clear" w:color="auto" w:fill="auto"/>
                  <w:noWrap/>
                  <w:vAlign w:val="center"/>
                </w:tcPr>
                <w:p w:rsidR="003B7A5C" w:rsidRPr="004A3E94" w:rsidRDefault="003B7A5C" w:rsidP="0014550F">
                  <w:pPr>
                    <w:rPr>
                      <w:rFonts w:ascii="Arial" w:hAnsi="Arial" w:cs="Arial"/>
                      <w:color w:val="000000"/>
                    </w:rPr>
                  </w:pPr>
                </w:p>
              </w:tc>
            </w:tr>
          </w:tbl>
          <w:p w:rsidR="003B7A5C" w:rsidRPr="0047286D" w:rsidRDefault="003B7A5C" w:rsidP="003B7A5C">
            <w:pPr>
              <w:spacing w:before="120" w:after="120"/>
              <w:rPr>
                <w:rFonts w:ascii="Arial" w:eastAsia="Calibri" w:hAnsi="Arial" w:cs="Arial"/>
                <w:b/>
                <w:bCs/>
                <w:i/>
                <w:iCs/>
              </w:rPr>
            </w:pPr>
          </w:p>
          <w:p w:rsidR="003B7A5C" w:rsidRDefault="003B7A5C">
            <w:pPr>
              <w:rPr>
                <w:sz w:val="22"/>
                <w:szCs w:val="22"/>
              </w:rPr>
            </w:pPr>
          </w:p>
        </w:tc>
      </w:tr>
      <w:tr w:rsidR="006221A4">
        <w:trPr>
          <w:trHeight w:val="3653"/>
        </w:trPr>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lastRenderedPageBreak/>
              <w:t xml:space="preserve">Topics Covered in the Course, with Number of Lectures on Each Topic </w:t>
            </w:r>
            <w:r>
              <w:rPr>
                <w:rFonts w:ascii="Arial" w:hAnsi="Arial" w:cs="Arial"/>
              </w:rPr>
              <w:t>(assume 15-week instruction and one-hour lectures)</w:t>
            </w:r>
          </w:p>
        </w:tc>
        <w:tc>
          <w:tcPr>
            <w:tcW w:w="7272" w:type="dxa"/>
            <w:gridSpan w:val="4"/>
          </w:tcPr>
          <w:tbl>
            <w:tblPr>
              <w:tblW w:w="6978" w:type="dxa"/>
              <w:tblLook w:val="01E0"/>
            </w:tblPr>
            <w:tblGrid>
              <w:gridCol w:w="5058"/>
              <w:gridCol w:w="1920"/>
            </w:tblGrid>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Graphical and Mathematical realization of vectors and its components, </w:t>
                  </w:r>
                </w:p>
              </w:tc>
              <w:tc>
                <w:tcPr>
                  <w:tcW w:w="1920" w:type="dxa"/>
                </w:tcPr>
                <w:p w:rsidR="006221A4" w:rsidRDefault="00832D81">
                  <w:pPr>
                    <w:pStyle w:val="Heading2"/>
                    <w:tabs>
                      <w:tab w:val="center" w:pos="1647"/>
                    </w:tabs>
                    <w:rPr>
                      <w:b w:val="0"/>
                      <w:sz w:val="22"/>
                      <w:szCs w:val="22"/>
                    </w:rPr>
                  </w:pPr>
                  <w:r>
                    <w:rPr>
                      <w:b w:val="0"/>
                      <w:sz w:val="22"/>
                      <w:szCs w:val="22"/>
                    </w:rPr>
                    <w:t>3 Lectures</w:t>
                  </w:r>
                  <w:r>
                    <w:rPr>
                      <w:b w:val="0"/>
                      <w:sz w:val="22"/>
                      <w:szCs w:val="22"/>
                    </w:rPr>
                    <w:tab/>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Vector  operations, curl and divergence </w:t>
                  </w:r>
                </w:p>
              </w:tc>
              <w:tc>
                <w:tcPr>
                  <w:tcW w:w="1920" w:type="dxa"/>
                </w:tcPr>
                <w:p w:rsidR="006221A4" w:rsidRDefault="00832D81">
                  <w:pPr>
                    <w:pStyle w:val="Heading2"/>
                    <w:rPr>
                      <w:b w:val="0"/>
                      <w:sz w:val="22"/>
                      <w:szCs w:val="22"/>
                    </w:rPr>
                  </w:pPr>
                  <w:r>
                    <w:rPr>
                      <w:b w:val="0"/>
                      <w:sz w:val="22"/>
                      <w:szCs w:val="22"/>
                    </w:rPr>
                    <w:t>3 Lectures</w:t>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Linear Motion, free falling bodies</w:t>
                  </w:r>
                </w:p>
              </w:tc>
              <w:tc>
                <w:tcPr>
                  <w:tcW w:w="1920" w:type="dxa"/>
                </w:tcPr>
                <w:p w:rsidR="006221A4" w:rsidRDefault="00832D81">
                  <w:pPr>
                    <w:pStyle w:val="Heading2"/>
                    <w:rPr>
                      <w:b w:val="0"/>
                      <w:sz w:val="22"/>
                      <w:szCs w:val="22"/>
                    </w:rPr>
                  </w:pPr>
                  <w:r>
                    <w:rPr>
                      <w:b w:val="0"/>
                      <w:sz w:val="22"/>
                      <w:szCs w:val="22"/>
                    </w:rPr>
                    <w:t>3 Lecture</w:t>
                  </w:r>
                </w:p>
              </w:tc>
            </w:tr>
            <w:tr w:rsidR="006221A4">
              <w:tc>
                <w:tcPr>
                  <w:tcW w:w="5058" w:type="dxa"/>
                </w:tcPr>
                <w:p w:rsidR="006221A4" w:rsidRDefault="00832D81">
                  <w:pPr>
                    <w:pStyle w:val="Heading2"/>
                    <w:keepNext/>
                    <w:numPr>
                      <w:ilvl w:val="0"/>
                      <w:numId w:val="5"/>
                    </w:numPr>
                    <w:spacing w:before="0" w:beforeAutospacing="0" w:after="0" w:afterAutospacing="0"/>
                    <w:rPr>
                      <w:b w:val="0"/>
                      <w:color w:val="000000"/>
                      <w:sz w:val="22"/>
                      <w:szCs w:val="22"/>
                    </w:rPr>
                  </w:pPr>
                  <w:r>
                    <w:rPr>
                      <w:b w:val="0"/>
                      <w:color w:val="000000"/>
                      <w:sz w:val="22"/>
                      <w:szCs w:val="22"/>
                    </w:rPr>
                    <w:t>Motion in 2D/3D , Projectile motion, Uniform circular motion &amp;relative emotion</w:t>
                  </w:r>
                </w:p>
              </w:tc>
              <w:tc>
                <w:tcPr>
                  <w:tcW w:w="1920" w:type="dxa"/>
                </w:tcPr>
                <w:p w:rsidR="006221A4" w:rsidRDefault="00832D81">
                  <w:pPr>
                    <w:pStyle w:val="Heading2"/>
                    <w:rPr>
                      <w:b w:val="0"/>
                      <w:color w:val="000000"/>
                      <w:sz w:val="22"/>
                      <w:szCs w:val="22"/>
                    </w:rPr>
                  </w:pPr>
                  <w:r>
                    <w:rPr>
                      <w:b w:val="0"/>
                      <w:color w:val="000000"/>
                      <w:sz w:val="22"/>
                      <w:szCs w:val="22"/>
                    </w:rPr>
                    <w:t xml:space="preserve">3Lectures </w:t>
                  </w:r>
                </w:p>
              </w:tc>
            </w:tr>
            <w:tr w:rsidR="006221A4">
              <w:tc>
                <w:tcPr>
                  <w:tcW w:w="5058" w:type="dxa"/>
                </w:tcPr>
                <w:p w:rsidR="006221A4" w:rsidRDefault="00832D81">
                  <w:pPr>
                    <w:numPr>
                      <w:ilvl w:val="0"/>
                      <w:numId w:val="5"/>
                    </w:numPr>
                    <w:rPr>
                      <w:color w:val="000000"/>
                      <w:sz w:val="22"/>
                      <w:szCs w:val="22"/>
                    </w:rPr>
                  </w:pPr>
                  <w:r>
                    <w:rPr>
                      <w:color w:val="000000"/>
                      <w:sz w:val="22"/>
                      <w:szCs w:val="22"/>
                    </w:rPr>
                    <w:t>Newton laws, contact forces , basic concept of force,  mass , weight,</w:t>
                  </w:r>
                </w:p>
              </w:tc>
              <w:tc>
                <w:tcPr>
                  <w:tcW w:w="1920" w:type="dxa"/>
                </w:tcPr>
                <w:p w:rsidR="006221A4" w:rsidRDefault="00832D81">
                  <w:pPr>
                    <w:pStyle w:val="Heading2"/>
                    <w:rPr>
                      <w:b w:val="0"/>
                      <w:color w:val="000000"/>
                      <w:sz w:val="22"/>
                      <w:szCs w:val="22"/>
                    </w:rPr>
                  </w:pPr>
                  <w:r>
                    <w:rPr>
                      <w:b w:val="0"/>
                      <w:color w:val="000000"/>
                      <w:sz w:val="22"/>
                      <w:szCs w:val="22"/>
                    </w:rPr>
                    <w:t>3Lectures</w:t>
                  </w:r>
                </w:p>
              </w:tc>
            </w:tr>
            <w:tr w:rsidR="006221A4">
              <w:tc>
                <w:tcPr>
                  <w:tcW w:w="5058" w:type="dxa"/>
                </w:tcPr>
                <w:p w:rsidR="006221A4" w:rsidRDefault="00832D81">
                  <w:pPr>
                    <w:numPr>
                      <w:ilvl w:val="0"/>
                      <w:numId w:val="5"/>
                    </w:numPr>
                    <w:tabs>
                      <w:tab w:val="left" w:pos="4638"/>
                    </w:tabs>
                    <w:rPr>
                      <w:bCs/>
                      <w:color w:val="000000"/>
                      <w:sz w:val="22"/>
                      <w:szCs w:val="22"/>
                    </w:rPr>
                  </w:pPr>
                  <w:r>
                    <w:rPr>
                      <w:bCs/>
                      <w:color w:val="000000"/>
                      <w:sz w:val="22"/>
                      <w:szCs w:val="22"/>
                    </w:rPr>
                    <w:t>Application of Newton’s laws</w:t>
                  </w:r>
                </w:p>
              </w:tc>
              <w:tc>
                <w:tcPr>
                  <w:tcW w:w="1920" w:type="dxa"/>
                </w:tcPr>
                <w:p w:rsidR="006221A4" w:rsidRDefault="00832D81">
                  <w:pPr>
                    <w:pStyle w:val="Heading2"/>
                    <w:rPr>
                      <w:b w:val="0"/>
                      <w:color w:val="000000"/>
                      <w:sz w:val="22"/>
                      <w:szCs w:val="22"/>
                    </w:rPr>
                  </w:pPr>
                  <w:r>
                    <w:rPr>
                      <w:b w:val="0"/>
                      <w:color w:val="000000"/>
                      <w:sz w:val="22"/>
                      <w:szCs w:val="22"/>
                    </w:rPr>
                    <w:t>3 Lectures</w:t>
                  </w:r>
                </w:p>
              </w:tc>
            </w:tr>
            <w:tr w:rsidR="006221A4">
              <w:tc>
                <w:tcPr>
                  <w:tcW w:w="5058" w:type="dxa"/>
                </w:tcPr>
                <w:p w:rsidR="006221A4" w:rsidRDefault="00832D81">
                  <w:pPr>
                    <w:numPr>
                      <w:ilvl w:val="0"/>
                      <w:numId w:val="5"/>
                    </w:numPr>
                    <w:rPr>
                      <w:sz w:val="22"/>
                      <w:szCs w:val="22"/>
                    </w:rPr>
                  </w:pPr>
                  <w:r>
                    <w:rPr>
                      <w:sz w:val="22"/>
                      <w:szCs w:val="22"/>
                    </w:rPr>
                    <w:t>Oscillations(simple, harmonic, damped and forced), waves and its types</w:t>
                  </w:r>
                </w:p>
              </w:tc>
              <w:tc>
                <w:tcPr>
                  <w:tcW w:w="1920" w:type="dxa"/>
                </w:tcPr>
                <w:p w:rsidR="006221A4" w:rsidRDefault="00832D81">
                  <w:pPr>
                    <w:pStyle w:val="Heading2"/>
                    <w:rPr>
                      <w:b w:val="0"/>
                      <w:sz w:val="22"/>
                      <w:szCs w:val="22"/>
                    </w:rPr>
                  </w:pPr>
                  <w:r>
                    <w:rPr>
                      <w:b w:val="0"/>
                      <w:sz w:val="22"/>
                      <w:szCs w:val="22"/>
                    </w:rPr>
                    <w:t>4 Lectures</w:t>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Principle of superposition, standing waves, Analogue and digital signals</w:t>
                  </w:r>
                </w:p>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Fundamental of electrostatics, field and forces,                    </w:t>
                  </w:r>
                </w:p>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                                                               3 Lectures        </w:t>
                  </w:r>
                </w:p>
              </w:tc>
              <w:tc>
                <w:tcPr>
                  <w:tcW w:w="1920" w:type="dxa"/>
                </w:tcPr>
                <w:p w:rsidR="006221A4" w:rsidRDefault="00832D81">
                  <w:pPr>
                    <w:pStyle w:val="Heading2"/>
                    <w:rPr>
                      <w:b w:val="0"/>
                      <w:sz w:val="22"/>
                      <w:szCs w:val="22"/>
                    </w:rPr>
                  </w:pPr>
                  <w:r>
                    <w:rPr>
                      <w:b w:val="0"/>
                      <w:sz w:val="22"/>
                      <w:szCs w:val="22"/>
                    </w:rPr>
                    <w:t>3 Lectures</w:t>
                  </w:r>
                </w:p>
              </w:tc>
            </w:tr>
            <w:tr w:rsidR="006221A4">
              <w:tc>
                <w:tcPr>
                  <w:tcW w:w="5058" w:type="dxa"/>
                </w:tcPr>
                <w:p w:rsidR="006221A4" w:rsidRDefault="00832D81">
                  <w:pPr>
                    <w:numPr>
                      <w:ilvl w:val="0"/>
                      <w:numId w:val="5"/>
                    </w:numPr>
                    <w:rPr>
                      <w:bCs/>
                      <w:sz w:val="22"/>
                      <w:szCs w:val="22"/>
                    </w:rPr>
                  </w:pPr>
                  <w:r>
                    <w:rPr>
                      <w:bCs/>
                      <w:sz w:val="22"/>
                      <w:szCs w:val="22"/>
                    </w:rPr>
                    <w:t>Current and current density, voltage and resistance, ohm’s law</w:t>
                  </w:r>
                </w:p>
              </w:tc>
              <w:tc>
                <w:tcPr>
                  <w:tcW w:w="1920" w:type="dxa"/>
                </w:tcPr>
                <w:p w:rsidR="006221A4" w:rsidRDefault="00832D81">
                  <w:pPr>
                    <w:pStyle w:val="Heading2"/>
                    <w:rPr>
                      <w:b w:val="0"/>
                      <w:sz w:val="22"/>
                      <w:szCs w:val="22"/>
                    </w:rPr>
                  </w:pPr>
                  <w:r>
                    <w:rPr>
                      <w:b w:val="0"/>
                      <w:sz w:val="22"/>
                      <w:szCs w:val="22"/>
                    </w:rPr>
                    <w:t>4 Lectures</w:t>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Capacitor &amp;Resistor and Kirchhoff’s law , </w:t>
                  </w:r>
                </w:p>
              </w:tc>
              <w:tc>
                <w:tcPr>
                  <w:tcW w:w="1920" w:type="dxa"/>
                </w:tcPr>
                <w:p w:rsidR="006221A4" w:rsidRDefault="00832D81">
                  <w:pPr>
                    <w:pStyle w:val="Heading2"/>
                    <w:rPr>
                      <w:b w:val="0"/>
                      <w:sz w:val="22"/>
                      <w:szCs w:val="22"/>
                    </w:rPr>
                  </w:pPr>
                  <w:r>
                    <w:rPr>
                      <w:b w:val="0"/>
                      <w:sz w:val="22"/>
                      <w:szCs w:val="22"/>
                    </w:rPr>
                    <w:t>3Lectures</w:t>
                  </w:r>
                </w:p>
              </w:tc>
            </w:tr>
            <w:tr w:rsidR="006221A4">
              <w:tc>
                <w:tcPr>
                  <w:tcW w:w="5058" w:type="dxa"/>
                </w:tcPr>
                <w:p w:rsidR="006221A4" w:rsidRDefault="00832D81">
                  <w:pPr>
                    <w:pStyle w:val="Heading2"/>
                    <w:keepNext/>
                    <w:numPr>
                      <w:ilvl w:val="0"/>
                      <w:numId w:val="5"/>
                    </w:numPr>
                    <w:tabs>
                      <w:tab w:val="center" w:pos="3366"/>
                    </w:tabs>
                    <w:spacing w:before="0" w:beforeAutospacing="0" w:after="0" w:afterAutospacing="0"/>
                    <w:rPr>
                      <w:b w:val="0"/>
                      <w:sz w:val="22"/>
                      <w:szCs w:val="22"/>
                    </w:rPr>
                  </w:pPr>
                  <w:r>
                    <w:rPr>
                      <w:b w:val="0"/>
                      <w:sz w:val="22"/>
                      <w:szCs w:val="22"/>
                    </w:rPr>
                    <w:t>Electric circuits, circuit element, DC</w:t>
                  </w:r>
                </w:p>
              </w:tc>
              <w:tc>
                <w:tcPr>
                  <w:tcW w:w="1920" w:type="dxa"/>
                </w:tcPr>
                <w:p w:rsidR="006221A4" w:rsidRDefault="00832D81">
                  <w:pPr>
                    <w:pStyle w:val="Heading2"/>
                    <w:rPr>
                      <w:b w:val="0"/>
                      <w:sz w:val="22"/>
                      <w:szCs w:val="22"/>
                    </w:rPr>
                  </w:pPr>
                  <w:r>
                    <w:rPr>
                      <w:b w:val="0"/>
                      <w:sz w:val="22"/>
                      <w:szCs w:val="22"/>
                    </w:rPr>
                    <w:t>3 Lectures</w:t>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Semiconductor physics</w:t>
                  </w:r>
                </w:p>
              </w:tc>
              <w:tc>
                <w:tcPr>
                  <w:tcW w:w="1920" w:type="dxa"/>
                </w:tcPr>
                <w:p w:rsidR="006221A4" w:rsidRDefault="00832D81">
                  <w:pPr>
                    <w:pStyle w:val="Heading2"/>
                    <w:rPr>
                      <w:b w:val="0"/>
                      <w:sz w:val="22"/>
                      <w:szCs w:val="22"/>
                    </w:rPr>
                  </w:pPr>
                  <w:r>
                    <w:rPr>
                      <w:b w:val="0"/>
                      <w:sz w:val="22"/>
                      <w:szCs w:val="22"/>
                    </w:rPr>
                    <w:t>4Lectures</w:t>
                  </w:r>
                </w:p>
              </w:tc>
            </w:tr>
            <w:tr w:rsidR="006221A4">
              <w:tc>
                <w:tcPr>
                  <w:tcW w:w="5058" w:type="dxa"/>
                </w:tcPr>
                <w:p w:rsidR="006221A4" w:rsidRDefault="00832D81">
                  <w:pPr>
                    <w:pStyle w:val="Heading2"/>
                    <w:keepNext/>
                    <w:numPr>
                      <w:ilvl w:val="0"/>
                      <w:numId w:val="5"/>
                    </w:numPr>
                    <w:spacing w:before="0" w:beforeAutospacing="0" w:after="0" w:afterAutospacing="0"/>
                    <w:rPr>
                      <w:b w:val="0"/>
                      <w:sz w:val="22"/>
                      <w:szCs w:val="22"/>
                    </w:rPr>
                  </w:pPr>
                  <w:r>
                    <w:rPr>
                      <w:b w:val="0"/>
                      <w:sz w:val="22"/>
                      <w:szCs w:val="22"/>
                    </w:rPr>
                    <w:t xml:space="preserve">Transistors, logic gates </w:t>
                  </w:r>
                </w:p>
              </w:tc>
              <w:tc>
                <w:tcPr>
                  <w:tcW w:w="1920" w:type="dxa"/>
                </w:tcPr>
                <w:p w:rsidR="006221A4" w:rsidRDefault="00832D81">
                  <w:pPr>
                    <w:pStyle w:val="Heading2"/>
                    <w:rPr>
                      <w:b w:val="0"/>
                      <w:sz w:val="22"/>
                      <w:szCs w:val="22"/>
                    </w:rPr>
                  </w:pPr>
                  <w:r>
                    <w:rPr>
                      <w:b w:val="0"/>
                      <w:sz w:val="22"/>
                      <w:szCs w:val="22"/>
                    </w:rPr>
                    <w:t>3Lectures</w:t>
                  </w:r>
                </w:p>
              </w:tc>
            </w:tr>
            <w:tr w:rsidR="006221A4">
              <w:tc>
                <w:tcPr>
                  <w:tcW w:w="5058" w:type="dxa"/>
                </w:tcPr>
                <w:p w:rsidR="006221A4" w:rsidRDefault="006221A4">
                  <w:pPr>
                    <w:pStyle w:val="Heading2"/>
                    <w:keepNext/>
                    <w:spacing w:before="0" w:beforeAutospacing="0" w:after="0" w:afterAutospacing="0"/>
                    <w:rPr>
                      <w:b w:val="0"/>
                      <w:sz w:val="22"/>
                      <w:szCs w:val="22"/>
                    </w:rPr>
                  </w:pPr>
                </w:p>
              </w:tc>
              <w:tc>
                <w:tcPr>
                  <w:tcW w:w="1920" w:type="dxa"/>
                </w:tcPr>
                <w:p w:rsidR="006221A4" w:rsidRDefault="006221A4">
                  <w:pPr>
                    <w:pStyle w:val="Heading2"/>
                    <w:rPr>
                      <w:b w:val="0"/>
                      <w:sz w:val="22"/>
                      <w:szCs w:val="22"/>
                    </w:rPr>
                  </w:pPr>
                </w:p>
              </w:tc>
            </w:tr>
          </w:tbl>
          <w:p w:rsidR="006221A4" w:rsidRDefault="006221A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p>
        </w:tc>
      </w:tr>
      <w:tr w:rsidR="006221A4">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Laboratory Projects/Experiments Done in the Course</w:t>
            </w:r>
          </w:p>
        </w:tc>
        <w:tc>
          <w:tcPr>
            <w:tcW w:w="7272" w:type="dxa"/>
            <w:gridSpan w:val="4"/>
          </w:tcPr>
          <w:p w:rsidR="006221A4" w:rsidRDefault="00832D81">
            <w:pPr>
              <w:rPr>
                <w:sz w:val="22"/>
                <w:szCs w:val="22"/>
              </w:rPr>
            </w:pPr>
            <w:r>
              <w:rPr>
                <w:sz w:val="22"/>
                <w:szCs w:val="22"/>
              </w:rPr>
              <w:t>No lab for this course</w:t>
            </w:r>
          </w:p>
        </w:tc>
      </w:tr>
      <w:tr w:rsidR="006221A4">
        <w:trPr>
          <w:trHeight w:val="120"/>
        </w:trPr>
        <w:tc>
          <w:tcPr>
            <w:tcW w:w="262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 xml:space="preserve">Programming Assignments Done in </w:t>
            </w:r>
            <w:r>
              <w:rPr>
                <w:rFonts w:ascii="Arial" w:hAnsi="Arial" w:cs="Arial"/>
                <w:b/>
                <w:bCs/>
              </w:rPr>
              <w:lastRenderedPageBreak/>
              <w:t>the Course</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r>
              <w:rPr>
                <w:sz w:val="22"/>
                <w:szCs w:val="22"/>
              </w:rPr>
              <w:lastRenderedPageBreak/>
              <w:t>No</w:t>
            </w:r>
          </w:p>
        </w:tc>
      </w:tr>
      <w:tr w:rsidR="006221A4">
        <w:trPr>
          <w:trHeight w:val="120"/>
        </w:trPr>
        <w:tc>
          <w:tcPr>
            <w:tcW w:w="2629" w:type="dxa"/>
            <w:vMerge w:val="restart"/>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lastRenderedPageBreak/>
              <w:t>Class Time Spent on</w:t>
            </w:r>
            <w:r>
              <w:rPr>
                <w:rFonts w:ascii="Arial" w:hAnsi="Arial" w:cs="Arial"/>
              </w:rPr>
              <w:t xml:space="preserve"> (in credit hours, Hrs/Min)</w:t>
            </w:r>
          </w:p>
        </w:tc>
        <w:tc>
          <w:tcPr>
            <w:tcW w:w="170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2"/>
                <w:szCs w:val="22"/>
              </w:rPr>
            </w:pPr>
            <w:r>
              <w:rPr>
                <w:b/>
                <w:bCs/>
                <w:sz w:val="22"/>
                <w:szCs w:val="22"/>
              </w:rPr>
              <w:t>Theory</w:t>
            </w:r>
          </w:p>
        </w:tc>
        <w:tc>
          <w:tcPr>
            <w:tcW w:w="1710"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2"/>
                <w:szCs w:val="22"/>
              </w:rPr>
            </w:pPr>
            <w:r>
              <w:rPr>
                <w:b/>
                <w:bCs/>
                <w:sz w:val="22"/>
                <w:szCs w:val="22"/>
              </w:rPr>
              <w:t>Problem Analysis</w:t>
            </w:r>
          </w:p>
        </w:tc>
        <w:tc>
          <w:tcPr>
            <w:tcW w:w="1800"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2"/>
                <w:szCs w:val="22"/>
              </w:rPr>
            </w:pPr>
            <w:r>
              <w:rPr>
                <w:b/>
                <w:bCs/>
                <w:sz w:val="22"/>
                <w:szCs w:val="22"/>
              </w:rPr>
              <w:t>Solution Design</w:t>
            </w:r>
          </w:p>
        </w:tc>
        <w:tc>
          <w:tcPr>
            <w:tcW w:w="2053"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2"/>
                <w:szCs w:val="22"/>
              </w:rPr>
            </w:pPr>
            <w:r>
              <w:rPr>
                <w:b/>
                <w:bCs/>
                <w:sz w:val="22"/>
                <w:szCs w:val="22"/>
              </w:rPr>
              <w:t>Social and Ethical Issues</w:t>
            </w:r>
          </w:p>
        </w:tc>
      </w:tr>
      <w:tr w:rsidR="006221A4">
        <w:trPr>
          <w:trHeight w:val="120"/>
        </w:trPr>
        <w:tc>
          <w:tcPr>
            <w:tcW w:w="2629" w:type="dxa"/>
            <w:vMerge/>
          </w:tcPr>
          <w:p w:rsidR="006221A4" w:rsidRDefault="006221A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c>
          <w:tcPr>
            <w:tcW w:w="1709"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2"/>
                <w:szCs w:val="22"/>
              </w:rPr>
            </w:pPr>
            <w:r>
              <w:rPr>
                <w:sz w:val="22"/>
                <w:szCs w:val="22"/>
              </w:rPr>
              <w:t>60 min.</w:t>
            </w:r>
          </w:p>
        </w:tc>
        <w:tc>
          <w:tcPr>
            <w:tcW w:w="1710"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2"/>
                <w:szCs w:val="22"/>
              </w:rPr>
            </w:pPr>
            <w:r>
              <w:rPr>
                <w:sz w:val="22"/>
                <w:szCs w:val="22"/>
              </w:rPr>
              <w:t>30min</w:t>
            </w:r>
          </w:p>
        </w:tc>
        <w:tc>
          <w:tcPr>
            <w:tcW w:w="1800" w:type="dxa"/>
          </w:tcPr>
          <w:p w:rsidR="006221A4" w:rsidRDefault="006221A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2"/>
                <w:szCs w:val="22"/>
              </w:rPr>
            </w:pPr>
          </w:p>
        </w:tc>
        <w:tc>
          <w:tcPr>
            <w:tcW w:w="2053" w:type="dxa"/>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2"/>
                <w:szCs w:val="22"/>
              </w:rPr>
            </w:pPr>
            <w:r>
              <w:rPr>
                <w:sz w:val="22"/>
                <w:szCs w:val="22"/>
              </w:rPr>
              <w:t>.</w:t>
            </w:r>
          </w:p>
        </w:tc>
      </w:tr>
      <w:tr w:rsidR="006221A4">
        <w:tc>
          <w:tcPr>
            <w:tcW w:w="2629" w:type="dxa"/>
          </w:tcPr>
          <w:p w:rsidR="006221A4" w:rsidRDefault="00832D8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r>
              <w:rPr>
                <w:rFonts w:ascii="Arial" w:hAnsi="Arial" w:cs="Arial"/>
                <w:b/>
                <w:bCs/>
              </w:rPr>
              <w:t>Oral and Written Communications</w:t>
            </w:r>
          </w:p>
        </w:tc>
        <w:tc>
          <w:tcPr>
            <w:tcW w:w="7272" w:type="dxa"/>
            <w:gridSpan w:val="4"/>
          </w:tcPr>
          <w:p w:rsidR="006221A4" w:rsidRDefault="00832D8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r>
              <w:rPr>
                <w:sz w:val="22"/>
                <w:szCs w:val="22"/>
              </w:rPr>
              <w:t>Every student is required to do problems given in class.</w:t>
            </w:r>
          </w:p>
        </w:tc>
      </w:tr>
    </w:tbl>
    <w:p w:rsidR="006221A4" w:rsidRDefault="006221A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rsidR="006221A4" w:rsidRDefault="006221A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rsidR="006221A4" w:rsidRDefault="006221A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ind w:left="288"/>
        <w:rPr>
          <w:rFonts w:ascii="Arial" w:hAnsi="Arial" w:cs="Arial"/>
        </w:rPr>
      </w:pPr>
    </w:p>
    <w:p w:rsidR="006221A4" w:rsidRDefault="006221A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rsidR="006221A4" w:rsidRDefault="00832D81">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pPr>
      <w:r>
        <w:t xml:space="preserve"> </w:t>
      </w:r>
    </w:p>
    <w:p w:rsidR="006221A4" w:rsidRDefault="006221A4">
      <w:pPr>
        <w:spacing w:before="100" w:beforeAutospacing="1" w:after="100" w:afterAutospacing="1" w:line="120" w:lineRule="exact"/>
        <w:rPr>
          <w:rFonts w:ascii="Arial" w:hAnsi="Arial"/>
          <w:sz w:val="24"/>
        </w:rPr>
      </w:pPr>
    </w:p>
    <w:p w:rsidR="006221A4" w:rsidRDefault="00832D81">
      <w:r>
        <w:br w:type="page"/>
      </w:r>
    </w:p>
    <w:p w:rsidR="006221A4" w:rsidRDefault="00832D81">
      <w:pPr>
        <w:pStyle w:val="Heading2"/>
        <w:numPr>
          <w:ilvl w:val="0"/>
          <w:numId w:val="1"/>
        </w:numPr>
        <w:rPr>
          <w:rFonts w:ascii="Arial" w:hAnsi="Arial" w:cs="Arial"/>
          <w:sz w:val="24"/>
          <w:szCs w:val="24"/>
        </w:rPr>
      </w:pPr>
      <w:r>
        <w:rPr>
          <w:rFonts w:ascii="Arial" w:hAnsi="Arial" w:cs="Arial"/>
          <w:sz w:val="24"/>
          <w:szCs w:val="24"/>
        </w:rPr>
        <w:lastRenderedPageBreak/>
        <w:t>Tentative course outline and lecture plan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6300"/>
        <w:gridCol w:w="1530"/>
      </w:tblGrid>
      <w:tr w:rsidR="006221A4">
        <w:tc>
          <w:tcPr>
            <w:tcW w:w="1368" w:type="dxa"/>
            <w:vAlign w:val="center"/>
          </w:tcPr>
          <w:p w:rsidR="006221A4" w:rsidRDefault="00832D81">
            <w:pPr>
              <w:pStyle w:val="BodyText"/>
              <w:jc w:val="center"/>
              <w:rPr>
                <w:rFonts w:ascii="Arial" w:hAnsi="Arial" w:cs="Arial"/>
                <w:b/>
                <w:bCs/>
                <w:sz w:val="20"/>
                <w:szCs w:val="20"/>
              </w:rPr>
            </w:pPr>
            <w:r>
              <w:rPr>
                <w:rFonts w:ascii="Arial" w:hAnsi="Arial" w:cs="Arial"/>
                <w:b/>
                <w:bCs/>
                <w:sz w:val="20"/>
                <w:szCs w:val="20"/>
              </w:rPr>
              <w:t>Number of Lectures</w:t>
            </w:r>
          </w:p>
        </w:tc>
        <w:tc>
          <w:tcPr>
            <w:tcW w:w="6300" w:type="dxa"/>
            <w:vAlign w:val="center"/>
          </w:tcPr>
          <w:p w:rsidR="006221A4" w:rsidRDefault="00832D81">
            <w:pPr>
              <w:pStyle w:val="BodyText"/>
              <w:jc w:val="center"/>
              <w:rPr>
                <w:rFonts w:ascii="Arial" w:hAnsi="Arial" w:cs="Arial"/>
                <w:b/>
                <w:bCs/>
                <w:sz w:val="20"/>
                <w:szCs w:val="20"/>
              </w:rPr>
            </w:pPr>
            <w:r>
              <w:rPr>
                <w:rFonts w:ascii="Arial" w:hAnsi="Arial" w:cs="Arial"/>
                <w:b/>
                <w:bCs/>
                <w:sz w:val="20"/>
                <w:szCs w:val="20"/>
              </w:rPr>
              <w:t>Topics</w:t>
            </w:r>
          </w:p>
        </w:tc>
        <w:tc>
          <w:tcPr>
            <w:tcW w:w="1530" w:type="dxa"/>
          </w:tcPr>
          <w:p w:rsidR="006221A4" w:rsidRDefault="00832D81">
            <w:pPr>
              <w:pStyle w:val="BodyText"/>
              <w:jc w:val="center"/>
              <w:rPr>
                <w:rFonts w:ascii="Arial" w:hAnsi="Arial" w:cs="Arial"/>
                <w:b/>
                <w:bCs/>
                <w:sz w:val="20"/>
                <w:szCs w:val="20"/>
              </w:rPr>
            </w:pPr>
            <w:r>
              <w:rPr>
                <w:rFonts w:ascii="Arial" w:hAnsi="Arial" w:cs="Arial"/>
                <w:b/>
                <w:bCs/>
                <w:sz w:val="20"/>
                <w:szCs w:val="20"/>
              </w:rPr>
              <w:t>Chapters</w:t>
            </w:r>
          </w:p>
        </w:tc>
      </w:tr>
      <w:tr w:rsidR="006221A4">
        <w:tc>
          <w:tcPr>
            <w:tcW w:w="1368" w:type="dxa"/>
          </w:tcPr>
          <w:p w:rsidR="006221A4" w:rsidRDefault="00832D81">
            <w:pPr>
              <w:pStyle w:val="BodyText"/>
              <w:jc w:val="center"/>
              <w:rPr>
                <w:rFonts w:ascii="Arial" w:hAnsi="Arial" w:cs="Arial"/>
                <w:sz w:val="20"/>
                <w:szCs w:val="20"/>
              </w:rPr>
            </w:pPr>
            <w:r>
              <w:rPr>
                <w:rFonts w:ascii="Arial" w:hAnsi="Arial" w:cs="Arial"/>
                <w:sz w:val="20"/>
                <w:szCs w:val="20"/>
              </w:rPr>
              <w:t>6</w:t>
            </w:r>
          </w:p>
        </w:tc>
        <w:tc>
          <w:tcPr>
            <w:tcW w:w="6300" w:type="dxa"/>
          </w:tcPr>
          <w:p w:rsidR="006221A4" w:rsidRDefault="00832D81">
            <w:pPr>
              <w:pStyle w:val="BodyText"/>
              <w:ind w:left="720"/>
              <w:rPr>
                <w:rFonts w:ascii="Arial" w:hAnsi="Arial" w:cs="Arial"/>
                <w:sz w:val="20"/>
                <w:szCs w:val="20"/>
              </w:rPr>
            </w:pPr>
            <w:r>
              <w:rPr>
                <w:rFonts w:ascii="Arial" w:hAnsi="Arial" w:cs="Arial"/>
                <w:sz w:val="20"/>
                <w:szCs w:val="20"/>
              </w:rPr>
              <w:t>Vector algebra</w:t>
            </w:r>
          </w:p>
        </w:tc>
        <w:tc>
          <w:tcPr>
            <w:tcW w:w="1530" w:type="dxa"/>
          </w:tcPr>
          <w:p w:rsidR="006221A4" w:rsidRDefault="00832D81">
            <w:pPr>
              <w:pStyle w:val="BodyText"/>
              <w:jc w:val="both"/>
              <w:rPr>
                <w:rFonts w:ascii="Arial" w:hAnsi="Arial" w:cs="Arial"/>
                <w:b/>
                <w:bCs/>
                <w:sz w:val="20"/>
                <w:szCs w:val="20"/>
              </w:rPr>
            </w:pPr>
            <w:r>
              <w:rPr>
                <w:rFonts w:ascii="Arial" w:hAnsi="Arial" w:cs="Arial"/>
                <w:b/>
                <w:bCs/>
                <w:sz w:val="20"/>
                <w:szCs w:val="20"/>
              </w:rPr>
              <w:t>3</w:t>
            </w:r>
          </w:p>
        </w:tc>
      </w:tr>
      <w:tr w:rsidR="006221A4">
        <w:tc>
          <w:tcPr>
            <w:tcW w:w="1368" w:type="dxa"/>
          </w:tcPr>
          <w:p w:rsidR="006221A4" w:rsidRDefault="00832D81">
            <w:pPr>
              <w:pStyle w:val="BodyText"/>
              <w:jc w:val="center"/>
              <w:rPr>
                <w:rFonts w:ascii="Arial" w:hAnsi="Arial" w:cs="Arial"/>
                <w:sz w:val="20"/>
                <w:szCs w:val="20"/>
              </w:rPr>
            </w:pPr>
            <w:r>
              <w:rPr>
                <w:rFonts w:ascii="Arial" w:hAnsi="Arial" w:cs="Arial"/>
                <w:sz w:val="20"/>
                <w:szCs w:val="20"/>
              </w:rPr>
              <w:t>12</w:t>
            </w:r>
          </w:p>
        </w:tc>
        <w:tc>
          <w:tcPr>
            <w:tcW w:w="6300" w:type="dxa"/>
          </w:tcPr>
          <w:p w:rsidR="006221A4" w:rsidRDefault="00832D81">
            <w:pPr>
              <w:pStyle w:val="BodyText"/>
              <w:ind w:left="720"/>
              <w:rPr>
                <w:rFonts w:ascii="Arial" w:hAnsi="Arial" w:cs="Arial"/>
                <w:sz w:val="20"/>
                <w:szCs w:val="20"/>
              </w:rPr>
            </w:pPr>
            <w:r>
              <w:rPr>
                <w:rFonts w:ascii="Arial" w:hAnsi="Arial" w:cs="Arial"/>
                <w:sz w:val="20"/>
                <w:szCs w:val="20"/>
              </w:rPr>
              <w:t>Linear motion , motion in 2D/3D, Newton’s law</w:t>
            </w:r>
          </w:p>
        </w:tc>
        <w:tc>
          <w:tcPr>
            <w:tcW w:w="1530" w:type="dxa"/>
          </w:tcPr>
          <w:p w:rsidR="006221A4" w:rsidRDefault="00832D81">
            <w:pPr>
              <w:pStyle w:val="BodyText"/>
              <w:jc w:val="both"/>
              <w:rPr>
                <w:rFonts w:ascii="Arial" w:hAnsi="Arial" w:cs="Arial"/>
                <w:b/>
                <w:bCs/>
                <w:sz w:val="20"/>
                <w:szCs w:val="20"/>
              </w:rPr>
            </w:pPr>
            <w:r>
              <w:rPr>
                <w:rFonts w:ascii="Arial" w:hAnsi="Arial" w:cs="Arial"/>
                <w:b/>
                <w:bCs/>
                <w:sz w:val="20"/>
                <w:szCs w:val="20"/>
              </w:rPr>
              <w:t>2,4,5,6</w:t>
            </w:r>
          </w:p>
        </w:tc>
      </w:tr>
      <w:tr w:rsidR="006221A4">
        <w:tc>
          <w:tcPr>
            <w:tcW w:w="1368" w:type="dxa"/>
          </w:tcPr>
          <w:p w:rsidR="006221A4" w:rsidRDefault="00832D81">
            <w:pPr>
              <w:pStyle w:val="BodyText"/>
              <w:jc w:val="center"/>
              <w:rPr>
                <w:rFonts w:ascii="Arial" w:hAnsi="Arial" w:cs="Arial"/>
                <w:sz w:val="20"/>
                <w:szCs w:val="20"/>
              </w:rPr>
            </w:pPr>
            <w:r>
              <w:rPr>
                <w:rFonts w:ascii="Arial" w:hAnsi="Arial" w:cs="Arial"/>
                <w:sz w:val="20"/>
                <w:szCs w:val="20"/>
              </w:rPr>
              <w:t>7</w:t>
            </w:r>
          </w:p>
        </w:tc>
        <w:tc>
          <w:tcPr>
            <w:tcW w:w="6300" w:type="dxa"/>
          </w:tcPr>
          <w:p w:rsidR="006221A4" w:rsidRDefault="00832D81">
            <w:pPr>
              <w:pStyle w:val="BodyText"/>
              <w:spacing w:after="0"/>
              <w:ind w:left="720"/>
              <w:jc w:val="both"/>
              <w:rPr>
                <w:rFonts w:ascii="Arial" w:hAnsi="Arial" w:cs="Arial"/>
                <w:sz w:val="20"/>
                <w:szCs w:val="20"/>
              </w:rPr>
            </w:pPr>
            <w:r>
              <w:rPr>
                <w:rFonts w:ascii="Arial" w:hAnsi="Arial" w:cs="Arial"/>
                <w:sz w:val="20"/>
                <w:szCs w:val="20"/>
              </w:rPr>
              <w:t>Waves and oscillations</w:t>
            </w:r>
          </w:p>
        </w:tc>
        <w:tc>
          <w:tcPr>
            <w:tcW w:w="1530" w:type="dxa"/>
          </w:tcPr>
          <w:p w:rsidR="006221A4" w:rsidRDefault="00832D81">
            <w:pPr>
              <w:pStyle w:val="BodyText"/>
              <w:spacing w:after="0"/>
              <w:jc w:val="both"/>
              <w:rPr>
                <w:rFonts w:ascii="Arial" w:hAnsi="Arial" w:cs="Arial"/>
                <w:b/>
                <w:bCs/>
                <w:sz w:val="20"/>
                <w:szCs w:val="20"/>
              </w:rPr>
            </w:pPr>
            <w:r>
              <w:rPr>
                <w:rFonts w:ascii="Arial" w:hAnsi="Arial" w:cs="Arial"/>
                <w:b/>
                <w:bCs/>
                <w:sz w:val="20"/>
                <w:szCs w:val="20"/>
              </w:rPr>
              <w:t>16,17</w:t>
            </w:r>
          </w:p>
        </w:tc>
      </w:tr>
      <w:tr w:rsidR="006221A4">
        <w:tc>
          <w:tcPr>
            <w:tcW w:w="1368" w:type="dxa"/>
          </w:tcPr>
          <w:p w:rsidR="006221A4" w:rsidRDefault="00832D81">
            <w:pPr>
              <w:pStyle w:val="BodyText"/>
              <w:jc w:val="center"/>
              <w:rPr>
                <w:rFonts w:ascii="Arial" w:hAnsi="Arial" w:cs="Arial"/>
                <w:sz w:val="20"/>
                <w:szCs w:val="20"/>
              </w:rPr>
            </w:pPr>
            <w:r>
              <w:rPr>
                <w:rFonts w:ascii="Arial" w:hAnsi="Arial" w:cs="Arial"/>
                <w:sz w:val="20"/>
                <w:szCs w:val="20"/>
              </w:rPr>
              <w:t>13</w:t>
            </w:r>
          </w:p>
        </w:tc>
        <w:tc>
          <w:tcPr>
            <w:tcW w:w="6300" w:type="dxa"/>
          </w:tcPr>
          <w:p w:rsidR="006221A4" w:rsidRDefault="00832D81">
            <w:pPr>
              <w:pStyle w:val="BodyText"/>
              <w:spacing w:after="0"/>
              <w:ind w:left="720"/>
              <w:jc w:val="both"/>
              <w:rPr>
                <w:rFonts w:ascii="Arial" w:hAnsi="Arial" w:cs="Arial"/>
                <w:sz w:val="20"/>
                <w:szCs w:val="20"/>
              </w:rPr>
            </w:pPr>
            <w:r>
              <w:rPr>
                <w:rFonts w:ascii="Arial" w:hAnsi="Arial" w:cs="Arial"/>
                <w:sz w:val="20"/>
                <w:szCs w:val="20"/>
              </w:rPr>
              <w:t>Electrostatic basic concepts</w:t>
            </w:r>
          </w:p>
        </w:tc>
        <w:tc>
          <w:tcPr>
            <w:tcW w:w="1530" w:type="dxa"/>
          </w:tcPr>
          <w:p w:rsidR="006221A4" w:rsidRDefault="00832D81">
            <w:pPr>
              <w:pStyle w:val="BodyText"/>
              <w:jc w:val="both"/>
              <w:rPr>
                <w:rFonts w:ascii="Arial" w:hAnsi="Arial" w:cs="Arial"/>
                <w:b/>
                <w:bCs/>
                <w:sz w:val="20"/>
                <w:szCs w:val="20"/>
              </w:rPr>
            </w:pPr>
            <w:r>
              <w:rPr>
                <w:rFonts w:ascii="Arial" w:hAnsi="Arial" w:cs="Arial"/>
                <w:b/>
                <w:bCs/>
                <w:sz w:val="20"/>
                <w:szCs w:val="20"/>
              </w:rPr>
              <w:t>21,22,25,26,27</w:t>
            </w:r>
          </w:p>
        </w:tc>
      </w:tr>
      <w:tr w:rsidR="006221A4">
        <w:tc>
          <w:tcPr>
            <w:tcW w:w="1368" w:type="dxa"/>
          </w:tcPr>
          <w:p w:rsidR="006221A4" w:rsidRDefault="00832D81">
            <w:pPr>
              <w:pStyle w:val="BodyText"/>
              <w:jc w:val="center"/>
              <w:rPr>
                <w:rFonts w:ascii="Arial" w:hAnsi="Arial" w:cs="Arial"/>
                <w:sz w:val="20"/>
                <w:szCs w:val="20"/>
              </w:rPr>
            </w:pPr>
            <w:r>
              <w:rPr>
                <w:rFonts w:ascii="Arial" w:hAnsi="Arial" w:cs="Arial"/>
                <w:sz w:val="20"/>
                <w:szCs w:val="20"/>
              </w:rPr>
              <w:t>7</w:t>
            </w:r>
          </w:p>
        </w:tc>
        <w:tc>
          <w:tcPr>
            <w:tcW w:w="6300" w:type="dxa"/>
          </w:tcPr>
          <w:p w:rsidR="006221A4" w:rsidRDefault="00832D81">
            <w:pPr>
              <w:pStyle w:val="BodyText"/>
              <w:ind w:left="702"/>
              <w:jc w:val="both"/>
              <w:rPr>
                <w:rFonts w:ascii="Arial" w:hAnsi="Arial" w:cs="Arial"/>
                <w:sz w:val="20"/>
                <w:szCs w:val="20"/>
              </w:rPr>
            </w:pPr>
            <w:r>
              <w:rPr>
                <w:rFonts w:ascii="Arial" w:hAnsi="Arial" w:cs="Arial"/>
                <w:sz w:val="20"/>
                <w:szCs w:val="20"/>
              </w:rPr>
              <w:t>Semiconductor physics</w:t>
            </w:r>
          </w:p>
        </w:tc>
        <w:tc>
          <w:tcPr>
            <w:tcW w:w="1530" w:type="dxa"/>
          </w:tcPr>
          <w:p w:rsidR="006221A4" w:rsidRDefault="00832D81">
            <w:pPr>
              <w:pStyle w:val="BodyText"/>
              <w:jc w:val="both"/>
              <w:rPr>
                <w:rFonts w:ascii="Arial" w:hAnsi="Arial" w:cs="Arial"/>
                <w:b/>
                <w:bCs/>
                <w:sz w:val="20"/>
                <w:szCs w:val="20"/>
              </w:rPr>
            </w:pPr>
            <w:r>
              <w:rPr>
                <w:rFonts w:ascii="Arial" w:hAnsi="Arial" w:cs="Arial"/>
                <w:b/>
                <w:bCs/>
                <w:sz w:val="20"/>
                <w:szCs w:val="20"/>
              </w:rPr>
              <w:t>41</w:t>
            </w:r>
          </w:p>
        </w:tc>
      </w:tr>
    </w:tbl>
    <w:p w:rsidR="006221A4" w:rsidRDefault="006221A4">
      <w:pPr>
        <w:pStyle w:val="BodyText"/>
        <w:jc w:val="both"/>
        <w:rPr>
          <w:bCs/>
          <w:sz w:val="20"/>
          <w:szCs w:val="20"/>
        </w:rPr>
      </w:pPr>
    </w:p>
    <w:p w:rsidR="006221A4" w:rsidRDefault="006221A4">
      <w:pPr>
        <w:pStyle w:val="BodyText"/>
        <w:jc w:val="both"/>
        <w:rPr>
          <w:bCs/>
          <w:sz w:val="20"/>
          <w:szCs w:val="20"/>
        </w:rPr>
      </w:pPr>
    </w:p>
    <w:p w:rsidR="006221A4" w:rsidRDefault="006221A4"/>
    <w:p w:rsidR="006221A4" w:rsidRDefault="006221A4">
      <w:pPr>
        <w:rPr>
          <w:rFonts w:ascii="Arial" w:hAnsi="Arial" w:cs="Arial"/>
          <w:sz w:val="12"/>
        </w:rPr>
      </w:pPr>
    </w:p>
    <w:tbl>
      <w:tblPr>
        <w:tblW w:w="102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2"/>
        <w:gridCol w:w="5394"/>
        <w:gridCol w:w="2070"/>
        <w:gridCol w:w="1620"/>
      </w:tblGrid>
      <w:tr w:rsidR="006221A4">
        <w:tc>
          <w:tcPr>
            <w:tcW w:w="10296" w:type="dxa"/>
            <w:gridSpan w:val="4"/>
            <w:shd w:val="clear" w:color="auto" w:fill="E5B8B7"/>
            <w:vAlign w:val="center"/>
          </w:tcPr>
          <w:p w:rsidR="006221A4" w:rsidRDefault="006221A4">
            <w:pPr>
              <w:rPr>
                <w:rFonts w:ascii="Cambria" w:hAnsi="Cambria"/>
                <w:b/>
                <w:iCs/>
                <w:sz w:val="28"/>
                <w:szCs w:val="28"/>
              </w:rPr>
            </w:pPr>
          </w:p>
          <w:p w:rsidR="006221A4" w:rsidRDefault="00832D81">
            <w:pPr>
              <w:rPr>
                <w:rFonts w:ascii="Cambria" w:hAnsi="Cambria"/>
                <w:b/>
                <w:iCs/>
                <w:sz w:val="28"/>
                <w:szCs w:val="28"/>
              </w:rPr>
            </w:pPr>
            <w:r>
              <w:rPr>
                <w:rFonts w:ascii="Cambria" w:hAnsi="Cambria"/>
                <w:b/>
                <w:iCs/>
                <w:sz w:val="28"/>
                <w:szCs w:val="28"/>
              </w:rPr>
              <w:t>COURSE CONTENTS (Lab/ Practical):</w:t>
            </w:r>
          </w:p>
          <w:p w:rsidR="006221A4" w:rsidRDefault="006221A4">
            <w:pPr>
              <w:rPr>
                <w:rFonts w:ascii="Cambria" w:hAnsi="Cambria"/>
                <w:b/>
                <w:bCs/>
                <w:iCs/>
                <w:color w:val="FF0000"/>
                <w:sz w:val="16"/>
                <w:szCs w:val="16"/>
              </w:rPr>
            </w:pPr>
          </w:p>
        </w:tc>
      </w:tr>
      <w:tr w:rsidR="006221A4">
        <w:tc>
          <w:tcPr>
            <w:tcW w:w="1212" w:type="dxa"/>
            <w:shd w:val="clear" w:color="auto" w:fill="F2DBDB"/>
            <w:vAlign w:val="center"/>
          </w:tcPr>
          <w:p w:rsidR="006221A4" w:rsidRDefault="00832D81">
            <w:pPr>
              <w:jc w:val="center"/>
              <w:rPr>
                <w:rFonts w:ascii="Cambria" w:hAnsi="Cambria"/>
                <w:b/>
                <w:iCs/>
              </w:rPr>
            </w:pPr>
            <w:r>
              <w:rPr>
                <w:rFonts w:ascii="Cambria" w:hAnsi="Cambria"/>
                <w:b/>
                <w:iCs/>
              </w:rPr>
              <w:t>Weeks</w:t>
            </w:r>
          </w:p>
        </w:tc>
        <w:tc>
          <w:tcPr>
            <w:tcW w:w="5394" w:type="dxa"/>
            <w:shd w:val="clear" w:color="auto" w:fill="F2DBDB"/>
            <w:vAlign w:val="center"/>
          </w:tcPr>
          <w:p w:rsidR="006221A4" w:rsidRDefault="00832D81">
            <w:pPr>
              <w:jc w:val="center"/>
              <w:rPr>
                <w:rFonts w:ascii="Cambria" w:hAnsi="Cambria"/>
                <w:b/>
                <w:iCs/>
              </w:rPr>
            </w:pPr>
            <w:r>
              <w:rPr>
                <w:rFonts w:ascii="Cambria" w:hAnsi="Cambria"/>
                <w:b/>
                <w:iCs/>
              </w:rPr>
              <w:t>Contents/Topics</w:t>
            </w:r>
          </w:p>
        </w:tc>
        <w:tc>
          <w:tcPr>
            <w:tcW w:w="2070" w:type="dxa"/>
            <w:shd w:val="clear" w:color="auto" w:fill="F2DBDB"/>
            <w:vAlign w:val="center"/>
          </w:tcPr>
          <w:p w:rsidR="006221A4" w:rsidRDefault="00832D81">
            <w:pPr>
              <w:rPr>
                <w:rFonts w:ascii="Arial" w:hAnsi="Arial" w:cs="Arial"/>
                <w:b/>
                <w:sz w:val="22"/>
              </w:rPr>
            </w:pPr>
            <w:r>
              <w:rPr>
                <w:rFonts w:ascii="Arial" w:hAnsi="Arial" w:cs="Arial"/>
                <w:b/>
                <w:color w:val="FF0000"/>
                <w:sz w:val="22"/>
              </w:rPr>
              <w:t>**</w:t>
            </w:r>
            <w:r>
              <w:rPr>
                <w:rFonts w:ascii="Cambria" w:hAnsi="Cambria"/>
                <w:b/>
                <w:bCs/>
                <w:iCs/>
                <w:sz w:val="16"/>
                <w:szCs w:val="16"/>
              </w:rPr>
              <w:t xml:space="preserve">Courseware Events </w:t>
            </w:r>
            <w:r>
              <w:rPr>
                <w:rFonts w:ascii="Cambria" w:hAnsi="Cambria"/>
                <w:b/>
                <w:bCs/>
                <w:iCs/>
                <w:sz w:val="16"/>
                <w:szCs w:val="16"/>
              </w:rPr>
              <w:br/>
            </w:r>
            <w:r>
              <w:rPr>
                <w:rFonts w:ascii="Cambria" w:hAnsi="Cambria"/>
                <w:b/>
                <w:bCs/>
                <w:iCs/>
                <w:sz w:val="16"/>
                <w:szCs w:val="16"/>
              </w:rPr>
              <w:br/>
            </w:r>
            <w:r>
              <w:rPr>
                <w:rFonts w:ascii="Cambria" w:hAnsi="Cambria"/>
                <w:bCs/>
                <w:iCs/>
                <w:sz w:val="16"/>
                <w:szCs w:val="16"/>
              </w:rPr>
              <w:t>(MM/ IT Lab/Case Study/ Assignment/</w:t>
            </w:r>
            <w:r>
              <w:rPr>
                <w:rFonts w:ascii="Cambria" w:hAnsi="Cambria"/>
                <w:bCs/>
                <w:iCs/>
                <w:sz w:val="16"/>
                <w:szCs w:val="16"/>
              </w:rPr>
              <w:br/>
              <w:t>Presentation etc.)</w:t>
            </w:r>
          </w:p>
        </w:tc>
        <w:tc>
          <w:tcPr>
            <w:tcW w:w="1620" w:type="dxa"/>
            <w:shd w:val="clear" w:color="auto" w:fill="F2DBDB"/>
            <w:vAlign w:val="center"/>
          </w:tcPr>
          <w:p w:rsidR="006221A4" w:rsidRDefault="00832D81">
            <w:pPr>
              <w:rPr>
                <w:rFonts w:ascii="Arial" w:hAnsi="Arial" w:cs="Arial"/>
                <w:b/>
                <w:color w:val="FF0000"/>
                <w:sz w:val="22"/>
              </w:rPr>
            </w:pPr>
            <w:r>
              <w:rPr>
                <w:rFonts w:ascii="Cambria" w:hAnsi="Cambria"/>
                <w:b/>
                <w:bCs/>
                <w:iCs/>
                <w:color w:val="FF0000"/>
                <w:sz w:val="16"/>
                <w:szCs w:val="16"/>
              </w:rPr>
              <w:t>Comments (if any)</w:t>
            </w: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Week-01</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Graphical and Mathematical realization of vectors and its components, unit vectors, vector operations(addition, subtraction/dot product)</w:t>
            </w:r>
          </w:p>
        </w:tc>
        <w:tc>
          <w:tcPr>
            <w:tcW w:w="2070" w:type="dxa"/>
            <w:vAlign w:val="center"/>
          </w:tcPr>
          <w:p w:rsidR="006221A4" w:rsidRDefault="006221A4">
            <w:pPr>
              <w:rPr>
                <w:rFonts w:ascii="Arial" w:eastAsia="MS Mincho" w:hAnsi="Arial" w:cs="Arial"/>
                <w:sz w:val="18"/>
                <w:szCs w:val="18"/>
                <w:lang w:eastAsia="ja-JP"/>
              </w:rPr>
            </w:pPr>
          </w:p>
        </w:tc>
        <w:tc>
          <w:tcPr>
            <w:tcW w:w="1620" w:type="dxa"/>
            <w:vAlign w:val="center"/>
          </w:tcPr>
          <w:p w:rsidR="006221A4" w:rsidRDefault="006221A4">
            <w:pPr>
              <w:autoSpaceDE w:val="0"/>
              <w:autoSpaceDN w:val="0"/>
              <w:adjustRightInd w:val="0"/>
              <w:rPr>
                <w:rFonts w:eastAsia="MS Mincho"/>
                <w:color w:val="FF0000"/>
                <w:lang w:eastAsia="ja-JP"/>
              </w:rPr>
            </w:pPr>
          </w:p>
        </w:tc>
      </w:tr>
      <w:tr w:rsidR="006221A4">
        <w:trPr>
          <w:trHeight w:val="764"/>
        </w:trPr>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Week-02</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Curl /divergence on vectors, problem solving</w:t>
            </w:r>
          </w:p>
        </w:tc>
        <w:tc>
          <w:tcPr>
            <w:tcW w:w="2070" w:type="dxa"/>
            <w:vAlign w:val="center"/>
          </w:tcPr>
          <w:p w:rsidR="006221A4" w:rsidRDefault="00832D81">
            <w:pPr>
              <w:rPr>
                <w:rFonts w:ascii="Arial" w:eastAsia="MS Mincho" w:hAnsi="Arial" w:cs="Arial"/>
                <w:sz w:val="18"/>
                <w:szCs w:val="18"/>
                <w:lang w:eastAsia="ja-JP"/>
              </w:rPr>
            </w:pPr>
            <w:r>
              <w:rPr>
                <w:rFonts w:ascii="Arial" w:eastAsia="MS Mincho" w:hAnsi="Arial" w:cs="Arial"/>
                <w:sz w:val="18"/>
                <w:szCs w:val="18"/>
                <w:lang w:eastAsia="ja-JP"/>
              </w:rPr>
              <w:t>Assignment 1</w:t>
            </w:r>
          </w:p>
        </w:tc>
        <w:tc>
          <w:tcPr>
            <w:tcW w:w="1620" w:type="dxa"/>
            <w:vAlign w:val="center"/>
          </w:tcPr>
          <w:p w:rsidR="006221A4" w:rsidRDefault="006221A4">
            <w:pPr>
              <w:rPr>
                <w:rFonts w:eastAsia="MS Mincho"/>
                <w:color w:val="FF0000"/>
                <w:lang w:eastAsia="ja-JP"/>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Week-03</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Linear motion (speed, distance, velocity , acceleration), free falling bodies, problem solving</w:t>
            </w:r>
          </w:p>
        </w:tc>
        <w:tc>
          <w:tcPr>
            <w:tcW w:w="2070" w:type="dxa"/>
            <w:vAlign w:val="center"/>
          </w:tcPr>
          <w:p w:rsidR="006221A4" w:rsidRDefault="00832D81">
            <w:pPr>
              <w:rPr>
                <w:rFonts w:ascii="Arial" w:eastAsia="MS Mincho" w:hAnsi="Arial" w:cs="Arial"/>
                <w:sz w:val="18"/>
                <w:szCs w:val="18"/>
                <w:lang w:eastAsia="ja-JP"/>
              </w:rPr>
            </w:pPr>
            <w:r>
              <w:rPr>
                <w:rFonts w:ascii="Arial" w:eastAsia="MS Mincho" w:hAnsi="Arial" w:cs="Arial"/>
                <w:sz w:val="18"/>
                <w:szCs w:val="18"/>
                <w:lang w:eastAsia="ja-JP"/>
              </w:rPr>
              <w:t>Quiz 1</w:t>
            </w:r>
          </w:p>
        </w:tc>
        <w:tc>
          <w:tcPr>
            <w:tcW w:w="1620" w:type="dxa"/>
            <w:vAlign w:val="center"/>
          </w:tcPr>
          <w:p w:rsidR="006221A4" w:rsidRDefault="006221A4">
            <w:pPr>
              <w:autoSpaceDE w:val="0"/>
              <w:autoSpaceDN w:val="0"/>
              <w:adjustRightInd w:val="0"/>
              <w:rPr>
                <w:color w:val="FF0000"/>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Week-04</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Motion in 2D/3D , projectile motion, problem solving, uniform circular motion, relative motion</w:t>
            </w:r>
          </w:p>
        </w:tc>
        <w:tc>
          <w:tcPr>
            <w:tcW w:w="2070" w:type="dxa"/>
            <w:vAlign w:val="center"/>
          </w:tcPr>
          <w:p w:rsidR="006221A4" w:rsidRDefault="00832D81">
            <w:pPr>
              <w:rPr>
                <w:color w:val="000000"/>
                <w:sz w:val="18"/>
                <w:szCs w:val="18"/>
              </w:rPr>
            </w:pPr>
            <w:r>
              <w:rPr>
                <w:color w:val="000000"/>
                <w:sz w:val="18"/>
                <w:szCs w:val="18"/>
              </w:rPr>
              <w:t xml:space="preserve">Quiz 2 </w:t>
            </w:r>
          </w:p>
        </w:tc>
        <w:tc>
          <w:tcPr>
            <w:tcW w:w="1620" w:type="dxa"/>
            <w:vAlign w:val="center"/>
          </w:tcPr>
          <w:p w:rsidR="006221A4" w:rsidRDefault="006221A4">
            <w:pPr>
              <w:autoSpaceDE w:val="0"/>
              <w:autoSpaceDN w:val="0"/>
              <w:adjustRightInd w:val="0"/>
              <w:rPr>
                <w:color w:val="FF0000"/>
              </w:rPr>
            </w:pPr>
          </w:p>
        </w:tc>
      </w:tr>
      <w:tr w:rsidR="006221A4">
        <w:tc>
          <w:tcPr>
            <w:tcW w:w="1212" w:type="dxa"/>
            <w:shd w:val="clear" w:color="auto" w:fill="F2DBDB"/>
            <w:vAlign w:val="center"/>
          </w:tcPr>
          <w:p w:rsidR="006221A4" w:rsidRDefault="006221A4">
            <w:pPr>
              <w:rPr>
                <w:rFonts w:ascii="Arial" w:eastAsia="MS Mincho" w:hAnsi="Arial" w:cs="Arial"/>
                <w:b/>
                <w:i/>
                <w:sz w:val="18"/>
                <w:szCs w:val="18"/>
                <w:lang w:eastAsia="ja-JP"/>
              </w:rPr>
            </w:pPr>
          </w:p>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Week-05</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Newton’s three laws, types of forces and related concepts, weight, mass, tension, spring force, friction, drag force, collision</w:t>
            </w:r>
          </w:p>
        </w:tc>
        <w:tc>
          <w:tcPr>
            <w:tcW w:w="2070" w:type="dxa"/>
            <w:vAlign w:val="center"/>
          </w:tcPr>
          <w:p w:rsidR="006221A4" w:rsidRDefault="006221A4">
            <w:pPr>
              <w:rPr>
                <w:rFonts w:ascii="Arial" w:hAnsi="Arial" w:cs="Arial"/>
              </w:rPr>
            </w:pPr>
          </w:p>
        </w:tc>
        <w:tc>
          <w:tcPr>
            <w:tcW w:w="1620" w:type="dxa"/>
            <w:vAlign w:val="center"/>
          </w:tcPr>
          <w:p w:rsidR="006221A4" w:rsidRDefault="006221A4">
            <w:pPr>
              <w:autoSpaceDE w:val="0"/>
              <w:autoSpaceDN w:val="0"/>
              <w:adjustRightInd w:val="0"/>
              <w:rPr>
                <w:color w:val="FF0000"/>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Week-06</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Applications of Newton’s law</w:t>
            </w:r>
          </w:p>
        </w:tc>
        <w:tc>
          <w:tcPr>
            <w:tcW w:w="2070" w:type="dxa"/>
            <w:vAlign w:val="center"/>
          </w:tcPr>
          <w:p w:rsidR="006221A4" w:rsidRDefault="00832D81">
            <w:pPr>
              <w:rPr>
                <w:rFonts w:ascii="Arial" w:hAnsi="Arial" w:cs="Arial"/>
                <w:sz w:val="18"/>
                <w:szCs w:val="18"/>
              </w:rPr>
            </w:pPr>
            <w:r>
              <w:rPr>
                <w:rFonts w:ascii="Arial" w:eastAsia="MS Mincho" w:hAnsi="Arial" w:cs="Arial"/>
                <w:sz w:val="18"/>
                <w:szCs w:val="18"/>
                <w:lang w:eastAsia="ja-JP"/>
              </w:rPr>
              <w:t>Assignment 2</w:t>
            </w:r>
          </w:p>
        </w:tc>
        <w:tc>
          <w:tcPr>
            <w:tcW w:w="1620" w:type="dxa"/>
            <w:vAlign w:val="center"/>
          </w:tcPr>
          <w:p w:rsidR="006221A4" w:rsidRDefault="006221A4">
            <w:pPr>
              <w:rPr>
                <w:color w:val="FF0000"/>
                <w:sz w:val="16"/>
                <w:szCs w:val="16"/>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Week-07</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Oscillations(simple harmonic, damped, forced), Waves(frequency, amplitude, phase, wavelength)types of waves, Mathematical representation of wave</w:t>
            </w:r>
          </w:p>
        </w:tc>
        <w:tc>
          <w:tcPr>
            <w:tcW w:w="2070" w:type="dxa"/>
            <w:vAlign w:val="center"/>
          </w:tcPr>
          <w:p w:rsidR="006221A4" w:rsidRDefault="006221A4">
            <w:pPr>
              <w:rPr>
                <w:rFonts w:ascii="Arial" w:eastAsia="MS Mincho" w:hAnsi="Arial" w:cs="Arial"/>
                <w:lang w:eastAsia="ja-JP"/>
              </w:rPr>
            </w:pPr>
          </w:p>
        </w:tc>
        <w:tc>
          <w:tcPr>
            <w:tcW w:w="1620" w:type="dxa"/>
            <w:vAlign w:val="center"/>
          </w:tcPr>
          <w:p w:rsidR="006221A4" w:rsidRDefault="006221A4">
            <w:pPr>
              <w:rPr>
                <w:color w:val="FF0000"/>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Week-08</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Principle of superposition of waves, interference of waves, standing waves, Analogue and digital signal</w:t>
            </w:r>
          </w:p>
        </w:tc>
        <w:tc>
          <w:tcPr>
            <w:tcW w:w="2070" w:type="dxa"/>
            <w:vAlign w:val="center"/>
          </w:tcPr>
          <w:p w:rsidR="006221A4" w:rsidRDefault="00832D81">
            <w:pPr>
              <w:rPr>
                <w:rFonts w:ascii="Arial" w:eastAsia="MS Mincho" w:hAnsi="Arial" w:cs="Arial"/>
                <w:sz w:val="18"/>
                <w:szCs w:val="18"/>
                <w:lang w:eastAsia="ja-JP"/>
              </w:rPr>
            </w:pPr>
            <w:r>
              <w:rPr>
                <w:rFonts w:ascii="Arial" w:eastAsia="MS Mincho" w:hAnsi="Arial" w:cs="Arial"/>
                <w:sz w:val="18"/>
                <w:szCs w:val="18"/>
                <w:lang w:eastAsia="ja-JP"/>
              </w:rPr>
              <w:t>Quiz 3</w:t>
            </w:r>
          </w:p>
        </w:tc>
        <w:tc>
          <w:tcPr>
            <w:tcW w:w="1620" w:type="dxa"/>
            <w:vAlign w:val="center"/>
          </w:tcPr>
          <w:p w:rsidR="006221A4" w:rsidRDefault="006221A4">
            <w:pPr>
              <w:rPr>
                <w:rFonts w:ascii="Century Gothic" w:eastAsia="MS Mincho" w:hAnsi="Century Gothic"/>
                <w:b/>
                <w:color w:val="1F497D"/>
                <w:sz w:val="16"/>
                <w:szCs w:val="16"/>
                <w:lang w:eastAsia="ja-JP"/>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Week-09</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Graphical representation of composite waves, analogue and digital signals, Frequency and amplitude and phase modulation</w:t>
            </w:r>
          </w:p>
        </w:tc>
        <w:tc>
          <w:tcPr>
            <w:tcW w:w="2070" w:type="dxa"/>
            <w:vAlign w:val="center"/>
          </w:tcPr>
          <w:p w:rsidR="006221A4" w:rsidRDefault="006221A4">
            <w:pPr>
              <w:rPr>
                <w:rFonts w:ascii="Arial" w:eastAsia="MS Mincho" w:hAnsi="Arial" w:cs="Arial"/>
                <w:lang w:eastAsia="ja-JP"/>
              </w:rPr>
            </w:pPr>
          </w:p>
        </w:tc>
        <w:tc>
          <w:tcPr>
            <w:tcW w:w="1620" w:type="dxa"/>
            <w:vAlign w:val="center"/>
          </w:tcPr>
          <w:p w:rsidR="006221A4" w:rsidRDefault="006221A4"/>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Week-10</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Electric charge, Coulomb’s law and application, electric field, field due to point charges and dipole.</w:t>
            </w:r>
          </w:p>
        </w:tc>
        <w:tc>
          <w:tcPr>
            <w:tcW w:w="2070" w:type="dxa"/>
            <w:vAlign w:val="center"/>
          </w:tcPr>
          <w:p w:rsidR="006221A4" w:rsidRDefault="00832D81">
            <w:pPr>
              <w:rPr>
                <w:rFonts w:ascii="Arial" w:eastAsia="MS Mincho" w:hAnsi="Arial" w:cs="Arial"/>
                <w:color w:val="000000"/>
                <w:sz w:val="18"/>
                <w:szCs w:val="18"/>
                <w:lang w:eastAsia="ja-JP"/>
              </w:rPr>
            </w:pPr>
            <w:r>
              <w:rPr>
                <w:color w:val="000000"/>
                <w:sz w:val="18"/>
                <w:szCs w:val="18"/>
              </w:rPr>
              <w:t>Assignment 3</w:t>
            </w:r>
          </w:p>
        </w:tc>
        <w:tc>
          <w:tcPr>
            <w:tcW w:w="1620" w:type="dxa"/>
            <w:vAlign w:val="center"/>
          </w:tcPr>
          <w:p w:rsidR="006221A4" w:rsidRDefault="006221A4">
            <w:pPr>
              <w:rPr>
                <w:color w:val="FF0000"/>
              </w:rPr>
            </w:pPr>
          </w:p>
        </w:tc>
      </w:tr>
      <w:tr w:rsidR="006221A4">
        <w:tc>
          <w:tcPr>
            <w:tcW w:w="1212" w:type="dxa"/>
            <w:shd w:val="clear" w:color="auto" w:fill="F2DBDB"/>
            <w:vAlign w:val="center"/>
          </w:tcPr>
          <w:p w:rsidR="006221A4" w:rsidRDefault="006221A4">
            <w:pPr>
              <w:rPr>
                <w:rFonts w:ascii="Arial" w:eastAsia="MS Mincho" w:hAnsi="Arial" w:cs="Arial"/>
                <w:b/>
                <w:i/>
                <w:sz w:val="18"/>
                <w:szCs w:val="18"/>
                <w:lang w:eastAsia="ja-JP"/>
              </w:rPr>
            </w:pPr>
          </w:p>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Week-11</w:t>
            </w:r>
          </w:p>
          <w:p w:rsidR="006221A4" w:rsidRDefault="006221A4">
            <w:pPr>
              <w:rPr>
                <w:rFonts w:ascii="Arial" w:eastAsia="MS Mincho" w:hAnsi="Arial" w:cs="Arial"/>
                <w:b/>
                <w:i/>
                <w:sz w:val="18"/>
                <w:szCs w:val="18"/>
                <w:lang w:eastAsia="ja-JP"/>
              </w:rPr>
            </w:pP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lastRenderedPageBreak/>
              <w:t>Current, current density, voltage, resistance, Ohm’s law</w:t>
            </w:r>
          </w:p>
        </w:tc>
        <w:tc>
          <w:tcPr>
            <w:tcW w:w="2070" w:type="dxa"/>
            <w:vAlign w:val="center"/>
          </w:tcPr>
          <w:p w:rsidR="006221A4" w:rsidRDefault="00832D81">
            <w:pPr>
              <w:rPr>
                <w:rFonts w:ascii="Arial" w:eastAsia="MS Mincho" w:hAnsi="Arial" w:cs="Arial"/>
                <w:b/>
                <w:sz w:val="18"/>
                <w:szCs w:val="18"/>
                <w:lang w:eastAsia="ja-JP"/>
              </w:rPr>
            </w:pPr>
            <w:r>
              <w:rPr>
                <w:rFonts w:ascii="Arial" w:eastAsia="MS Mincho" w:hAnsi="Arial" w:cs="Arial"/>
                <w:b/>
                <w:sz w:val="18"/>
                <w:szCs w:val="18"/>
                <w:lang w:eastAsia="ja-JP"/>
              </w:rPr>
              <w:t>Quiz 4</w:t>
            </w:r>
          </w:p>
        </w:tc>
        <w:tc>
          <w:tcPr>
            <w:tcW w:w="1620" w:type="dxa"/>
            <w:vAlign w:val="center"/>
          </w:tcPr>
          <w:p w:rsidR="006221A4" w:rsidRDefault="006221A4">
            <w:pPr>
              <w:rPr>
                <w:rFonts w:eastAsia="MS Mincho"/>
                <w:lang w:eastAsia="ja-JP"/>
              </w:rPr>
            </w:pPr>
          </w:p>
        </w:tc>
      </w:tr>
      <w:tr w:rsidR="006221A4">
        <w:tc>
          <w:tcPr>
            <w:tcW w:w="1212" w:type="dxa"/>
            <w:shd w:val="clear" w:color="auto" w:fill="F2DBDB"/>
            <w:vAlign w:val="center"/>
          </w:tcPr>
          <w:p w:rsidR="006221A4" w:rsidRDefault="006221A4">
            <w:pPr>
              <w:rPr>
                <w:rFonts w:ascii="Arial" w:eastAsia="MS Mincho" w:hAnsi="Arial" w:cs="Arial"/>
                <w:b/>
                <w:i/>
                <w:sz w:val="18"/>
                <w:szCs w:val="18"/>
                <w:lang w:eastAsia="ja-JP"/>
              </w:rPr>
            </w:pPr>
          </w:p>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 -12</w:t>
            </w:r>
          </w:p>
          <w:p w:rsidR="006221A4" w:rsidRDefault="006221A4">
            <w:pPr>
              <w:rPr>
                <w:rFonts w:ascii="Arial" w:eastAsia="MS Mincho" w:hAnsi="Arial" w:cs="Arial"/>
                <w:b/>
                <w:i/>
                <w:sz w:val="18"/>
                <w:szCs w:val="18"/>
                <w:lang w:eastAsia="ja-JP"/>
              </w:rPr>
            </w:pP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Capacitors, Resistors in series and in parallel, Kirchhoff’ law</w:t>
            </w:r>
          </w:p>
        </w:tc>
        <w:tc>
          <w:tcPr>
            <w:tcW w:w="2070" w:type="dxa"/>
            <w:vAlign w:val="center"/>
          </w:tcPr>
          <w:p w:rsidR="006221A4" w:rsidRDefault="006221A4">
            <w:pPr>
              <w:rPr>
                <w:rFonts w:ascii="Arial" w:eastAsia="MS Mincho" w:hAnsi="Arial" w:cs="Arial"/>
                <w:lang w:eastAsia="ja-JP"/>
              </w:rPr>
            </w:pPr>
          </w:p>
        </w:tc>
        <w:tc>
          <w:tcPr>
            <w:tcW w:w="1620" w:type="dxa"/>
            <w:vAlign w:val="center"/>
          </w:tcPr>
          <w:p w:rsidR="006221A4" w:rsidRDefault="006221A4">
            <w:pPr>
              <w:rPr>
                <w:rFonts w:ascii="Century Gothic" w:eastAsia="MS Mincho" w:hAnsi="Century Gothic"/>
                <w:b/>
                <w:color w:val="1F497D"/>
                <w:sz w:val="16"/>
                <w:szCs w:val="16"/>
                <w:lang w:eastAsia="ja-JP"/>
              </w:rPr>
            </w:pPr>
          </w:p>
        </w:tc>
      </w:tr>
      <w:tr w:rsidR="006221A4">
        <w:tc>
          <w:tcPr>
            <w:tcW w:w="1212" w:type="dxa"/>
            <w:shd w:val="clear" w:color="auto" w:fill="F2DBDB"/>
            <w:vAlign w:val="center"/>
          </w:tcPr>
          <w:p w:rsidR="006221A4" w:rsidRDefault="006221A4">
            <w:pPr>
              <w:rPr>
                <w:rFonts w:ascii="Arial" w:eastAsia="MS Mincho" w:hAnsi="Arial" w:cs="Arial"/>
                <w:b/>
                <w:i/>
                <w:sz w:val="18"/>
                <w:szCs w:val="18"/>
                <w:lang w:eastAsia="ja-JP"/>
              </w:rPr>
            </w:pPr>
          </w:p>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 13</w:t>
            </w:r>
          </w:p>
          <w:p w:rsidR="006221A4" w:rsidRDefault="006221A4">
            <w:pPr>
              <w:rPr>
                <w:rFonts w:ascii="Arial" w:eastAsia="MS Mincho" w:hAnsi="Arial" w:cs="Arial"/>
                <w:b/>
                <w:i/>
                <w:sz w:val="18"/>
                <w:szCs w:val="18"/>
                <w:lang w:eastAsia="ja-JP"/>
              </w:rPr>
            </w:pP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 xml:space="preserve">Electric circuits(single/Multi loop), Circuit elements, Polarity, Direct current circuits </w:t>
            </w:r>
          </w:p>
        </w:tc>
        <w:tc>
          <w:tcPr>
            <w:tcW w:w="2070" w:type="dxa"/>
            <w:vAlign w:val="center"/>
          </w:tcPr>
          <w:p w:rsidR="006221A4" w:rsidRDefault="00832D81">
            <w:pPr>
              <w:rPr>
                <w:rFonts w:ascii="Arial" w:eastAsia="MS Mincho" w:hAnsi="Arial" w:cs="Arial"/>
                <w:sz w:val="18"/>
                <w:szCs w:val="18"/>
                <w:lang w:eastAsia="ja-JP"/>
              </w:rPr>
            </w:pPr>
            <w:r>
              <w:rPr>
                <w:rFonts w:ascii="Arial" w:eastAsia="MS Mincho" w:hAnsi="Arial" w:cs="Arial"/>
                <w:sz w:val="18"/>
                <w:szCs w:val="18"/>
                <w:lang w:eastAsia="ja-JP"/>
              </w:rPr>
              <w:t xml:space="preserve">Assignment 5 </w:t>
            </w:r>
          </w:p>
        </w:tc>
        <w:tc>
          <w:tcPr>
            <w:tcW w:w="1620" w:type="dxa"/>
            <w:vAlign w:val="center"/>
          </w:tcPr>
          <w:p w:rsidR="006221A4" w:rsidRDefault="006221A4">
            <w:pPr>
              <w:rPr>
                <w:rFonts w:eastAsia="MS Mincho"/>
                <w:color w:val="FF0000"/>
                <w:lang w:eastAsia="ja-JP"/>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Week-14</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Semiconductor physics , band theory, pn junctions, diodes</w:t>
            </w:r>
          </w:p>
        </w:tc>
        <w:tc>
          <w:tcPr>
            <w:tcW w:w="2070" w:type="dxa"/>
            <w:vAlign w:val="center"/>
          </w:tcPr>
          <w:p w:rsidR="006221A4" w:rsidRDefault="00832D81">
            <w:pPr>
              <w:rPr>
                <w:rFonts w:ascii="Arial" w:eastAsia="MS Mincho" w:hAnsi="Arial" w:cs="Arial"/>
                <w:lang w:eastAsia="ja-JP"/>
              </w:rPr>
            </w:pPr>
            <w:r>
              <w:rPr>
                <w:rFonts w:ascii="Arial" w:eastAsia="MS Mincho" w:hAnsi="Arial" w:cs="Arial"/>
                <w:b/>
                <w:sz w:val="18"/>
                <w:szCs w:val="18"/>
                <w:lang w:eastAsia="ja-JP"/>
              </w:rPr>
              <w:t>Quiz 5</w:t>
            </w:r>
          </w:p>
        </w:tc>
        <w:tc>
          <w:tcPr>
            <w:tcW w:w="1620" w:type="dxa"/>
            <w:vAlign w:val="center"/>
          </w:tcPr>
          <w:p w:rsidR="006221A4" w:rsidRDefault="006221A4">
            <w:pPr>
              <w:rPr>
                <w:rFonts w:eastAsia="MS Mincho"/>
                <w:lang w:eastAsia="ja-JP"/>
              </w:rPr>
            </w:pPr>
          </w:p>
        </w:tc>
      </w:tr>
      <w:tr w:rsidR="006221A4">
        <w:tc>
          <w:tcPr>
            <w:tcW w:w="1212" w:type="dxa"/>
            <w:shd w:val="clear" w:color="auto" w:fill="F2DBDB"/>
            <w:vAlign w:val="center"/>
          </w:tcPr>
          <w:p w:rsidR="006221A4" w:rsidRDefault="00832D81">
            <w:pPr>
              <w:rPr>
                <w:rFonts w:ascii="Arial" w:eastAsia="MS Mincho" w:hAnsi="Arial" w:cs="Arial"/>
                <w:b/>
                <w:i/>
                <w:sz w:val="18"/>
                <w:szCs w:val="18"/>
                <w:lang w:eastAsia="ja-JP"/>
              </w:rPr>
            </w:pPr>
            <w:r>
              <w:rPr>
                <w:rFonts w:ascii="Arial" w:eastAsia="MS Mincho" w:hAnsi="Arial" w:cs="Arial"/>
                <w:b/>
                <w:i/>
                <w:sz w:val="18"/>
                <w:szCs w:val="18"/>
                <w:lang w:eastAsia="ja-JP"/>
              </w:rPr>
              <w:t>Week-15</w:t>
            </w:r>
          </w:p>
        </w:tc>
        <w:tc>
          <w:tcPr>
            <w:tcW w:w="5394" w:type="dxa"/>
          </w:tcPr>
          <w:p w:rsidR="006221A4" w:rsidRDefault="00832D81">
            <w:pPr>
              <w:rPr>
                <w:rFonts w:ascii="Comic Sans MS" w:eastAsia="Batang" w:hAnsi="Comic Sans MS"/>
                <w:sz w:val="18"/>
                <w:szCs w:val="18"/>
              </w:rPr>
            </w:pPr>
            <w:r>
              <w:rPr>
                <w:rFonts w:ascii="Comic Sans MS" w:eastAsia="Batang" w:hAnsi="Comic Sans MS"/>
                <w:sz w:val="18"/>
                <w:szCs w:val="18"/>
              </w:rPr>
              <w:t>Transistors, logic gates</w:t>
            </w:r>
          </w:p>
        </w:tc>
        <w:tc>
          <w:tcPr>
            <w:tcW w:w="2070" w:type="dxa"/>
            <w:vAlign w:val="center"/>
          </w:tcPr>
          <w:p w:rsidR="006221A4" w:rsidRDefault="006221A4">
            <w:pPr>
              <w:rPr>
                <w:rFonts w:ascii="Arial" w:eastAsia="MS Mincho" w:hAnsi="Arial" w:cs="Arial"/>
                <w:lang w:eastAsia="ja-JP"/>
              </w:rPr>
            </w:pPr>
          </w:p>
        </w:tc>
        <w:tc>
          <w:tcPr>
            <w:tcW w:w="1620" w:type="dxa"/>
            <w:vAlign w:val="center"/>
          </w:tcPr>
          <w:p w:rsidR="006221A4" w:rsidRDefault="006221A4">
            <w:pPr>
              <w:rPr>
                <w:rFonts w:eastAsia="MS Mincho"/>
                <w:color w:val="FF0000"/>
                <w:lang w:eastAsia="ja-JP"/>
              </w:rPr>
            </w:pPr>
          </w:p>
        </w:tc>
      </w:tr>
    </w:tbl>
    <w:p w:rsidR="00832D81" w:rsidRDefault="00832D81">
      <w:pPr>
        <w:rPr>
          <w:rFonts w:ascii="Arial" w:hAnsi="Arial" w:cs="Arial"/>
          <w:i/>
          <w:sz w:val="16"/>
          <w:szCs w:val="16"/>
        </w:rPr>
      </w:pPr>
    </w:p>
    <w:sectPr w:rsidR="00832D81" w:rsidSect="006221A4">
      <w:headerReference w:type="default" r:id="rId8"/>
      <w:footerReference w:type="even" r:id="rId9"/>
      <w:footerReference w:type="default" r:id="rId10"/>
      <w:footerReference w:type="first" r:id="rId11"/>
      <w:pgSz w:w="12240" w:h="15840"/>
      <w:pgMar w:top="2160" w:right="1440" w:bottom="90" w:left="1440" w:header="720" w:footer="7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A04" w:rsidRDefault="00201A04">
      <w:r>
        <w:separator/>
      </w:r>
    </w:p>
  </w:endnote>
  <w:endnote w:type="continuationSeparator" w:id="1">
    <w:p w:rsidR="00201A04" w:rsidRDefault="00201A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lbertus Medium">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1A4" w:rsidRDefault="006221A4">
    <w:pPr>
      <w:pStyle w:val="Footer"/>
      <w:framePr w:wrap="around" w:vAnchor="text" w:hAnchor="margin" w:y="1"/>
      <w:rPr>
        <w:rStyle w:val="PageNumber"/>
      </w:rPr>
    </w:pPr>
    <w:r>
      <w:rPr>
        <w:rStyle w:val="PageNumber"/>
      </w:rPr>
      <w:fldChar w:fldCharType="begin"/>
    </w:r>
    <w:r w:rsidR="00832D81">
      <w:rPr>
        <w:rStyle w:val="PageNumber"/>
      </w:rPr>
      <w:instrText xml:space="preserve">PAGE  </w:instrText>
    </w:r>
    <w:r>
      <w:rPr>
        <w:rStyle w:val="PageNumber"/>
      </w:rPr>
      <w:fldChar w:fldCharType="end"/>
    </w:r>
  </w:p>
  <w:p w:rsidR="006221A4" w:rsidRDefault="006221A4">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1A4" w:rsidRDefault="00832D81">
    <w:pPr>
      <w:pStyle w:val="Footer"/>
      <w:ind w:firstLine="360"/>
      <w:jc w:val="right"/>
      <w:rPr>
        <w:rFonts w:ascii="Arial" w:hAnsi="Arial"/>
        <w:sz w:val="16"/>
      </w:rPr>
    </w:pPr>
    <w:r>
      <w:rPr>
        <w:rFonts w:ascii="Arial" w:hAnsi="Arial"/>
        <w:sz w:val="16"/>
      </w:rPr>
      <w:t xml:space="preserve">NCEAC.FORM.001.C </w:t>
    </w:r>
  </w:p>
  <w:p w:rsidR="006221A4" w:rsidRDefault="006221A4">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1A4" w:rsidRDefault="00832D81">
    <w:pPr>
      <w:pStyle w:val="Footer"/>
      <w:jc w:val="right"/>
    </w:pPr>
    <w:r>
      <w:rPr>
        <w:rFonts w:ascii="Arial" w:hAnsi="Arial"/>
        <w:sz w:val="16"/>
      </w:rPr>
      <w:t>A1-3-11/18/98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A04" w:rsidRDefault="00201A04">
      <w:r>
        <w:separator/>
      </w:r>
    </w:p>
  </w:footnote>
  <w:footnote w:type="continuationSeparator" w:id="1">
    <w:p w:rsidR="00201A04" w:rsidRDefault="00201A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1A4" w:rsidRDefault="006221A4">
    <w:pPr>
      <w:pStyle w:val="Header"/>
    </w:pPr>
    <w:r>
      <w:rPr>
        <w:noProof/>
        <w:lang w:eastAsia="zh-CN"/>
      </w:rPr>
      <w:pict>
        <v:shapetype id="_x0000_t202" coordsize="21600,21600" o:spt="202" path="m,l,21600r21600,l21600,xe">
          <v:stroke joinstyle="miter"/>
          <v:path gradientshapeok="t" o:connecttype="rect"/>
        </v:shapetype>
        <v:shape id="_x0000_s2053" type="#_x0000_t202" style="position:absolute;margin-left:64.8pt;margin-top:47.45pt;width:143.25pt;height:18pt;z-index:251659776" stroked="f">
          <v:textbox>
            <w:txbxContent>
              <w:p w:rsidR="006221A4" w:rsidRDefault="006221A4">
                <w:pPr>
                  <w:rPr>
                    <w:rFonts w:ascii="Lucida Console" w:hAnsi="Lucida Console"/>
                  </w:rPr>
                </w:pPr>
              </w:p>
            </w:txbxContent>
          </v:textbox>
        </v:shape>
      </w:pict>
    </w:r>
    <w:r>
      <w:rPr>
        <w:noProof/>
        <w:lang w:eastAsia="zh-CN"/>
      </w:rPr>
      <w:pict>
        <v:line id="_x0000_s2052" style="position:absolute;z-index:251658752" from="69.3pt,45.95pt" to="472.05pt,45.95pt"/>
      </w:pict>
    </w:r>
    <w:r>
      <w:rPr>
        <w:noProof/>
        <w:lang w:eastAsia="zh-CN"/>
      </w:rPr>
      <w:pict>
        <v:line id="_x0000_s2051" style="position:absolute;z-index:251657728" from="-4.95pt,-5.05pt" to="472.05pt,-5.05pt"/>
      </w:pict>
    </w:r>
    <w:r>
      <w:rPr>
        <w:noProof/>
        <w:lang w:eastAsia="zh-CN"/>
      </w:rPr>
      <w:pict>
        <v:shape id="_x0000_s2050" type="#_x0000_t202" style="position:absolute;margin-left:337.05pt;margin-top:48.95pt;width:135pt;height:18pt;z-index:251656704" stroked="f">
          <v:textbox>
            <w:txbxContent>
              <w:p w:rsidR="006221A4" w:rsidRDefault="00832D81">
                <w:pPr>
                  <w:jc w:val="right"/>
                  <w:rPr>
                    <w:rFonts w:ascii="Lucida Console" w:hAnsi="Lucida Console"/>
                  </w:rPr>
                </w:pPr>
                <w:r>
                  <w:rPr>
                    <w:rFonts w:ascii="Lucida Console" w:hAnsi="Lucida Console"/>
                  </w:rPr>
                  <w:t>NCEAC.FORM.001-C</w:t>
                </w:r>
              </w:p>
            </w:txbxContent>
          </v:textbox>
        </v:shape>
      </w:pict>
    </w:r>
    <w:r>
      <w:rPr>
        <w:noProof/>
        <w:lang w:eastAsia="zh-CN"/>
      </w:rPr>
      <w:pict>
        <v:shape id="_x0000_s2049" type="#_x0000_t202" style="position:absolute;margin-left:68.55pt;margin-top:.2pt;width:412.5pt;height:45pt;z-index:251655680" filled="f" stroked="f">
          <v:textbox>
            <w:txbxContent>
              <w:p w:rsidR="006221A4" w:rsidRDefault="00832D81">
                <w:pPr>
                  <w:rPr>
                    <w:rFonts w:ascii="Albertus Medium" w:hAnsi="Albertus Medium"/>
                    <w:sz w:val="32"/>
                    <w:szCs w:val="32"/>
                  </w:rPr>
                </w:pPr>
                <w:r>
                  <w:rPr>
                    <w:rFonts w:ascii="Albertus Medium" w:hAnsi="Albertus Medium"/>
                    <w:sz w:val="32"/>
                    <w:szCs w:val="32"/>
                  </w:rPr>
                  <w:t>National Computer Education Accreditation Council</w:t>
                </w:r>
              </w:p>
              <w:p w:rsidR="006221A4" w:rsidRDefault="00832D81">
                <w:pPr>
                  <w:rPr>
                    <w:rFonts w:ascii="Albertus Medium" w:hAnsi="Albertus Medium"/>
                    <w:sz w:val="32"/>
                    <w:szCs w:val="32"/>
                  </w:rPr>
                </w:pPr>
                <w:r>
                  <w:rPr>
                    <w:rFonts w:ascii="Albertus Medium" w:hAnsi="Albertus Medium"/>
                    <w:sz w:val="32"/>
                    <w:szCs w:val="32"/>
                  </w:rPr>
                  <w:t>NCEAC</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05E0D"/>
    <w:multiLevelType w:val="hybridMultilevel"/>
    <w:tmpl w:val="5DE22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22038"/>
    <w:multiLevelType w:val="hybridMultilevel"/>
    <w:tmpl w:val="99B4F4A8"/>
    <w:lvl w:ilvl="0" w:tplc="0409000F">
      <w:start w:val="1"/>
      <w:numFmt w:val="decimal"/>
      <w:lvlText w:val="%1."/>
      <w:lvlJc w:val="left"/>
      <w:pPr>
        <w:tabs>
          <w:tab w:val="num" w:pos="720"/>
        </w:tabs>
        <w:ind w:left="720" w:hanging="360"/>
      </w:pPr>
      <w:rPr>
        <w:rFonts w:hint="default"/>
      </w:rPr>
    </w:lvl>
    <w:lvl w:ilvl="1" w:tplc="8D1610EE">
      <w:start w:val="1"/>
      <w:numFmt w:val="decimal"/>
      <w:lvlText w:val="%2."/>
      <w:lvlJc w:val="left"/>
      <w:pPr>
        <w:tabs>
          <w:tab w:val="num" w:pos="1440"/>
        </w:tabs>
        <w:ind w:left="1440" w:hanging="360"/>
      </w:pPr>
    </w:lvl>
    <w:lvl w:ilvl="2" w:tplc="DBD87090" w:tentative="1">
      <w:start w:val="1"/>
      <w:numFmt w:val="bullet"/>
      <w:lvlText w:val="•"/>
      <w:lvlJc w:val="left"/>
      <w:pPr>
        <w:tabs>
          <w:tab w:val="num" w:pos="2160"/>
        </w:tabs>
        <w:ind w:left="2160" w:hanging="360"/>
      </w:pPr>
      <w:rPr>
        <w:rFonts w:ascii="Times New Roman" w:hAnsi="Times New Roman" w:hint="default"/>
      </w:rPr>
    </w:lvl>
    <w:lvl w:ilvl="3" w:tplc="BCE8979A" w:tentative="1">
      <w:start w:val="1"/>
      <w:numFmt w:val="bullet"/>
      <w:lvlText w:val="•"/>
      <w:lvlJc w:val="left"/>
      <w:pPr>
        <w:tabs>
          <w:tab w:val="num" w:pos="2880"/>
        </w:tabs>
        <w:ind w:left="2880" w:hanging="360"/>
      </w:pPr>
      <w:rPr>
        <w:rFonts w:ascii="Times New Roman" w:hAnsi="Times New Roman" w:hint="default"/>
      </w:rPr>
    </w:lvl>
    <w:lvl w:ilvl="4" w:tplc="8BD02BC0" w:tentative="1">
      <w:start w:val="1"/>
      <w:numFmt w:val="bullet"/>
      <w:lvlText w:val="•"/>
      <w:lvlJc w:val="left"/>
      <w:pPr>
        <w:tabs>
          <w:tab w:val="num" w:pos="3600"/>
        </w:tabs>
        <w:ind w:left="3600" w:hanging="360"/>
      </w:pPr>
      <w:rPr>
        <w:rFonts w:ascii="Times New Roman" w:hAnsi="Times New Roman" w:hint="default"/>
      </w:rPr>
    </w:lvl>
    <w:lvl w:ilvl="5" w:tplc="BBF0788A" w:tentative="1">
      <w:start w:val="1"/>
      <w:numFmt w:val="bullet"/>
      <w:lvlText w:val="•"/>
      <w:lvlJc w:val="left"/>
      <w:pPr>
        <w:tabs>
          <w:tab w:val="num" w:pos="4320"/>
        </w:tabs>
        <w:ind w:left="4320" w:hanging="360"/>
      </w:pPr>
      <w:rPr>
        <w:rFonts w:ascii="Times New Roman" w:hAnsi="Times New Roman" w:hint="default"/>
      </w:rPr>
    </w:lvl>
    <w:lvl w:ilvl="6" w:tplc="C4EACBAA" w:tentative="1">
      <w:start w:val="1"/>
      <w:numFmt w:val="bullet"/>
      <w:lvlText w:val="•"/>
      <w:lvlJc w:val="left"/>
      <w:pPr>
        <w:tabs>
          <w:tab w:val="num" w:pos="5040"/>
        </w:tabs>
        <w:ind w:left="5040" w:hanging="360"/>
      </w:pPr>
      <w:rPr>
        <w:rFonts w:ascii="Times New Roman" w:hAnsi="Times New Roman" w:hint="default"/>
      </w:rPr>
    </w:lvl>
    <w:lvl w:ilvl="7" w:tplc="EAD806A8" w:tentative="1">
      <w:start w:val="1"/>
      <w:numFmt w:val="bullet"/>
      <w:lvlText w:val="•"/>
      <w:lvlJc w:val="left"/>
      <w:pPr>
        <w:tabs>
          <w:tab w:val="num" w:pos="5760"/>
        </w:tabs>
        <w:ind w:left="5760" w:hanging="360"/>
      </w:pPr>
      <w:rPr>
        <w:rFonts w:ascii="Times New Roman" w:hAnsi="Times New Roman" w:hint="default"/>
      </w:rPr>
    </w:lvl>
    <w:lvl w:ilvl="8" w:tplc="94A4CB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6BE506C7"/>
    <w:multiLevelType w:val="hybridMultilevel"/>
    <w:tmpl w:val="5E509CC6"/>
    <w:lvl w:ilvl="0" w:tplc="06149164">
      <w:start w:val="1"/>
      <w:numFmt w:val="upperLetter"/>
      <w:lvlText w:val="%1."/>
      <w:lvlJc w:val="left"/>
      <w:pPr>
        <w:tabs>
          <w:tab w:val="num" w:pos="360"/>
        </w:tabs>
        <w:ind w:left="360" w:hanging="36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1690E6D"/>
    <w:multiLevelType w:val="hybridMultilevel"/>
    <w:tmpl w:val="23F26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75F211A6"/>
    <w:multiLevelType w:val="hybridMultilevel"/>
    <w:tmpl w:val="88A47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B16E6D"/>
    <w:multiLevelType w:val="hybridMultilevel"/>
    <w:tmpl w:val="3CF01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8A05BC"/>
    <w:rsid w:val="000E68AB"/>
    <w:rsid w:val="00201A04"/>
    <w:rsid w:val="00377695"/>
    <w:rsid w:val="003B7A5C"/>
    <w:rsid w:val="00514F01"/>
    <w:rsid w:val="006221A4"/>
    <w:rsid w:val="006B5981"/>
    <w:rsid w:val="006C3B57"/>
    <w:rsid w:val="00832D81"/>
    <w:rsid w:val="008A05BC"/>
    <w:rsid w:val="00A56F5D"/>
    <w:rsid w:val="00B74868"/>
    <w:rsid w:val="00E339C9"/>
    <w:rsid w:val="00E60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A4"/>
  </w:style>
  <w:style w:type="paragraph" w:styleId="Heading2">
    <w:name w:val="heading 2"/>
    <w:basedOn w:val="Normal"/>
    <w:link w:val="Heading2Char"/>
    <w:qFormat/>
    <w:rsid w:val="006221A4"/>
    <w:pPr>
      <w:spacing w:before="100" w:beforeAutospacing="1" w:after="100" w:afterAutospacing="1"/>
      <w:outlineLvl w:val="1"/>
    </w:pPr>
    <w:rPr>
      <w:rFonts w:eastAsia="Batang"/>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21A4"/>
    <w:pPr>
      <w:tabs>
        <w:tab w:val="center" w:pos="4320"/>
        <w:tab w:val="right" w:pos="8640"/>
      </w:tabs>
    </w:pPr>
  </w:style>
  <w:style w:type="paragraph" w:styleId="Footer">
    <w:name w:val="footer"/>
    <w:basedOn w:val="Normal"/>
    <w:rsid w:val="006221A4"/>
    <w:pPr>
      <w:tabs>
        <w:tab w:val="center" w:pos="4320"/>
        <w:tab w:val="right" w:pos="8640"/>
      </w:tabs>
    </w:pPr>
  </w:style>
  <w:style w:type="table" w:styleId="TableGrid">
    <w:name w:val="Table Grid"/>
    <w:basedOn w:val="TableNormal"/>
    <w:rsid w:val="006221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221A4"/>
  </w:style>
  <w:style w:type="character" w:customStyle="1" w:styleId="Heading2Char">
    <w:name w:val="Heading 2 Char"/>
    <w:link w:val="Heading2"/>
    <w:rsid w:val="006221A4"/>
    <w:rPr>
      <w:rFonts w:eastAsia="Batang"/>
      <w:b/>
      <w:bCs/>
      <w:sz w:val="36"/>
      <w:szCs w:val="36"/>
      <w:lang w:eastAsia="ko-KR"/>
    </w:rPr>
  </w:style>
  <w:style w:type="character" w:styleId="Hyperlink">
    <w:name w:val="Hyperlink"/>
    <w:uiPriority w:val="99"/>
    <w:unhideWhenUsed/>
    <w:rsid w:val="006221A4"/>
    <w:rPr>
      <w:color w:val="0000FF"/>
      <w:u w:val="single"/>
    </w:rPr>
  </w:style>
  <w:style w:type="paragraph" w:styleId="BodyText">
    <w:name w:val="Body Text"/>
    <w:basedOn w:val="Normal"/>
    <w:link w:val="BodyTextChar"/>
    <w:rsid w:val="006221A4"/>
    <w:pPr>
      <w:spacing w:after="120"/>
    </w:pPr>
    <w:rPr>
      <w:sz w:val="24"/>
      <w:szCs w:val="24"/>
    </w:rPr>
  </w:style>
  <w:style w:type="character" w:customStyle="1" w:styleId="BodyTextChar">
    <w:name w:val="Body Text Char"/>
    <w:link w:val="BodyText"/>
    <w:rsid w:val="006221A4"/>
    <w:rPr>
      <w:sz w:val="24"/>
      <w:szCs w:val="24"/>
    </w:rPr>
  </w:style>
  <w:style w:type="paragraph" w:customStyle="1" w:styleId="Default">
    <w:name w:val="Default"/>
    <w:rsid w:val="003B7A5C"/>
    <w:pPr>
      <w:autoSpaceDE w:val="0"/>
      <w:autoSpaceDN w:val="0"/>
      <w:adjustRightInd w:val="0"/>
    </w:pPr>
    <w:rPr>
      <w:color w:val="000000"/>
      <w:sz w:val="24"/>
      <w:szCs w:val="24"/>
    </w:rPr>
  </w:style>
  <w:style w:type="paragraph" w:styleId="ListParagraph">
    <w:name w:val="List Paragraph"/>
    <w:basedOn w:val="Normal"/>
    <w:uiPriority w:val="34"/>
    <w:qFormat/>
    <w:rsid w:val="003B7A5C"/>
    <w:pPr>
      <w:ind w:left="720"/>
      <w:contextualSpacing/>
    </w:pPr>
    <w:rPr>
      <w:sz w:val="24"/>
      <w:szCs w:val="24"/>
      <w:lang w:val="en-AU"/>
    </w:rPr>
  </w:style>
</w:styles>
</file>

<file path=word/webSettings.xml><?xml version="1.0" encoding="utf-8"?>
<w:webSettings xmlns:r="http://schemas.openxmlformats.org/officeDocument/2006/relationships" xmlns:w="http://schemas.openxmlformats.org/wordprocessingml/2006/main">
  <w:divs>
    <w:div w:id="179777928">
      <w:bodyDiv w:val="1"/>
      <w:marLeft w:val="0"/>
      <w:marRight w:val="0"/>
      <w:marTop w:val="0"/>
      <w:marBottom w:val="0"/>
      <w:divBdr>
        <w:top w:val="none" w:sz="0" w:space="0" w:color="auto"/>
        <w:left w:val="none" w:sz="0" w:space="0" w:color="auto"/>
        <w:bottom w:val="none" w:sz="0" w:space="0" w:color="auto"/>
        <w:right w:val="none" w:sz="0" w:space="0" w:color="auto"/>
      </w:divBdr>
    </w:div>
    <w:div w:id="190988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2BB8B-8CED-4B99-9DD1-958C174F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vt:lpstr>
    </vt:vector>
  </TitlesOfParts>
  <Company>FUIMCS</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Aftab</dc:creator>
  <cp:lastModifiedBy>Administrator</cp:lastModifiedBy>
  <cp:revision>12</cp:revision>
  <cp:lastPrinted>2019-08-19T11:09:00Z</cp:lastPrinted>
  <dcterms:created xsi:type="dcterms:W3CDTF">2019-08-19T10:58:00Z</dcterms:created>
  <dcterms:modified xsi:type="dcterms:W3CDTF">2019-08-20T09:09:00Z</dcterms:modified>
</cp:coreProperties>
</file>