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2A40" w14:textId="154FA0E9" w:rsidR="00C67873" w:rsidRDefault="00C67873" w:rsidP="00425F19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Sec______</w:t>
      </w:r>
    </w:p>
    <w:p w14:paraId="2ADCCAC9" w14:textId="644DC6EA" w:rsidR="00C67873" w:rsidRDefault="00C67873" w:rsidP="00425F19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Roll no 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Date___________</w:t>
      </w:r>
    </w:p>
    <w:p w14:paraId="16D4F6F9" w14:textId="11A8AC6F" w:rsidR="00C67873" w:rsidRDefault="00C67873" w:rsidP="00C67873">
      <w:pPr>
        <w:spacing w:line="240" w:lineRule="auto"/>
        <w:ind w:left="720" w:hanging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Lecture 2- Characteristics of Technical Writing</w:t>
      </w:r>
    </w:p>
    <w:p w14:paraId="354A4EE9" w14:textId="183967FE" w:rsidR="00425F19" w:rsidRPr="00425F19" w:rsidRDefault="00425F19" w:rsidP="00425F19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425F19">
        <w:rPr>
          <w:rFonts w:asciiTheme="majorBidi" w:hAnsiTheme="majorBidi" w:cstheme="majorBidi"/>
          <w:b/>
          <w:bCs/>
          <w:sz w:val="24"/>
          <w:szCs w:val="24"/>
        </w:rPr>
        <w:t xml:space="preserve">Q1.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The following sentences are unclear. They will be interpreted differently by different readers.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Revise these sentences by replacing the vague words with more specific information.</w:t>
      </w:r>
    </w:p>
    <w:p w14:paraId="7EC21B4E" w14:textId="77777777" w:rsidR="00425F19" w:rsidRPr="00425F19" w:rsidRDefault="00425F19" w:rsidP="00425F19">
      <w:pPr>
        <w:spacing w:line="240" w:lineRule="auto"/>
        <w:ind w:left="108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1. We need this information as soon as possible.</w:t>
      </w:r>
    </w:p>
    <w:p w14:paraId="779E774B" w14:textId="77777777" w:rsidR="00425F19" w:rsidRPr="00425F19" w:rsidRDefault="00425F19" w:rsidP="00425F19">
      <w:pPr>
        <w:spacing w:line="240" w:lineRule="auto"/>
        <w:ind w:left="108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2. The machinery will replace a flawed piece of equipment in our department.</w:t>
      </w:r>
    </w:p>
    <w:p w14:paraId="1553711C" w14:textId="77777777" w:rsidR="00425F19" w:rsidRPr="00425F19" w:rsidRDefault="00425F19" w:rsidP="00425F19">
      <w:pPr>
        <w:spacing w:line="240" w:lineRule="auto"/>
        <w:ind w:left="108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3. Failure to purchase this will have a negative impact.</w:t>
      </w:r>
    </w:p>
    <w:p w14:paraId="3C8F4043" w14:textId="77777777" w:rsidR="00425F19" w:rsidRDefault="00425F19" w:rsidP="00425F19">
      <w:pPr>
        <w:spacing w:line="240" w:lineRule="auto"/>
        <w:ind w:left="108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4. Weather problems in the area resulted in damage to the computer systems.</w:t>
      </w:r>
    </w:p>
    <w:p w14:paraId="1FA96993" w14:textId="54A44245" w:rsidR="00425F19" w:rsidRPr="00425F19" w:rsidRDefault="00425F19" w:rsidP="00425F19">
      <w:pPr>
        <w:spacing w:line="240" w:lineRule="auto"/>
        <w:ind w:left="108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5. The most recent occurrences were caused by insufficient personnel.</w:t>
      </w:r>
    </w:p>
    <w:p w14:paraId="194777ED" w14:textId="20F6FEC5" w:rsidR="00425F19" w:rsidRPr="00425F19" w:rsidRDefault="00425F19" w:rsidP="00425F19">
      <w:pPr>
        <w:spacing w:line="24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b/>
          <w:bCs/>
          <w:sz w:val="24"/>
          <w:szCs w:val="24"/>
        </w:rPr>
        <w:t xml:space="preserve">Q2.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Make the following passive sentences active</w:t>
      </w:r>
      <w:r w:rsidRPr="00425F19">
        <w:rPr>
          <w:rFonts w:asciiTheme="majorBidi" w:hAnsiTheme="majorBidi" w:cstheme="majorBidi"/>
          <w:sz w:val="24"/>
          <w:szCs w:val="24"/>
        </w:rPr>
        <w:t>.</w:t>
      </w:r>
    </w:p>
    <w:p w14:paraId="0B5EF2AE" w14:textId="12D40B87" w:rsidR="00425F19" w:rsidRPr="00425F19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When all work is completed, turn the blueprint machine off.</w:t>
      </w:r>
    </w:p>
    <w:p w14:paraId="125AC99A" w14:textId="77777777" w:rsidR="00425F19" w:rsidRPr="00425F19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Implementation of this procedure is to be carried out by the Accounting Department.</w:t>
      </w:r>
    </w:p>
    <w:p w14:paraId="3FF4CDD8" w14:textId="35FAA18D" w:rsidR="00425F19" w:rsidRPr="00425F19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Benefits derived by attending the conference were twofold.</w:t>
      </w:r>
    </w:p>
    <w:p w14:paraId="2C4BDC25" w14:textId="77777777" w:rsidR="00425F19" w:rsidRPr="00425F19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The information was demonstrated and explained in great detail by the training supervisor.</w:t>
      </w:r>
    </w:p>
    <w:p w14:paraId="19778574" w14:textId="5763D76A" w:rsidR="00425F19" w:rsidRPr="00425F19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A link, such as products or specifications, was checked by me.</w:t>
      </w:r>
    </w:p>
    <w:p w14:paraId="08AAC0B4" w14:textId="3CF18A1F" w:rsidR="00434B70" w:rsidRDefault="00425F19" w:rsidP="00425F1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The OK button was clicked and the correct link was scrolled down to.</w:t>
      </w:r>
    </w:p>
    <w:p w14:paraId="194CA4ED" w14:textId="6E680436" w:rsidR="00425F19" w:rsidRDefault="00425F19" w:rsidP="00425F19">
      <w:pPr>
        <w:spacing w:line="36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5F19">
        <w:rPr>
          <w:rFonts w:asciiTheme="majorBidi" w:hAnsiTheme="majorBidi" w:cstheme="majorBidi"/>
          <w:b/>
          <w:bCs/>
          <w:sz w:val="24"/>
          <w:szCs w:val="24"/>
        </w:rPr>
        <w:t>Q3.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You can achieve clarity and conciseness if you limit the length of your paragraphs. An excessively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long paragraph (beyond six typed lines) requires too much work for your reader.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b/>
          <w:bCs/>
          <w:sz w:val="24"/>
          <w:szCs w:val="24"/>
        </w:rPr>
        <w:t>Revise the following paragraph to make it more reader‐friendly.</w:t>
      </w:r>
    </w:p>
    <w:p w14:paraId="22EA01DB" w14:textId="6A045DC0" w:rsidR="00425F19" w:rsidRPr="00425F19" w:rsidRDefault="00425F19" w:rsidP="00425F19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25F19">
        <w:rPr>
          <w:rFonts w:asciiTheme="majorBidi" w:hAnsiTheme="majorBidi" w:cstheme="majorBidi"/>
          <w:sz w:val="24"/>
          <w:szCs w:val="24"/>
        </w:rPr>
        <w:t>As you know, we use electronics to process freight and documentation. We are in the process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having terminals placed in the export departments of some of our major customers around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country so they may keep track of all their shipments within our system. I would like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propose a similar tracking mechanism for your company. We could handle all of your export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traffic from your locations around the country and monitor these exports with a terminal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located in your home office. This could have many advantages for you. You could generate 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export invoice in your export department, which could be transmitted via the computer to 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office. You could trace your shipments more readily. This would allow you to determine rating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 xml:space="preserve">fees </w:t>
      </w:r>
      <w:r w:rsidRPr="00425F19">
        <w:rPr>
          <w:rFonts w:asciiTheme="majorBidi" w:hAnsiTheme="majorBidi" w:cstheme="majorBidi"/>
          <w:sz w:val="24"/>
          <w:szCs w:val="24"/>
        </w:rPr>
        <w:lastRenderedPageBreak/>
        <w:t>more accurately. Finally, your accounting department would benefit. All in all, your export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5F19">
        <w:rPr>
          <w:rFonts w:asciiTheme="majorBidi" w:hAnsiTheme="majorBidi" w:cstheme="majorBidi"/>
          <w:sz w:val="24"/>
          <w:szCs w:val="24"/>
        </w:rPr>
        <w:t>operations would achieve greater efficiency.</w:t>
      </w:r>
    </w:p>
    <w:sectPr w:rsidR="00425F19" w:rsidRPr="0042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1D7A"/>
    <w:multiLevelType w:val="hybridMultilevel"/>
    <w:tmpl w:val="258CBF1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CE5F0A"/>
    <w:multiLevelType w:val="hybridMultilevel"/>
    <w:tmpl w:val="A676A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19"/>
    <w:rsid w:val="00425F19"/>
    <w:rsid w:val="009559BF"/>
    <w:rsid w:val="00A97220"/>
    <w:rsid w:val="00C6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BC04"/>
  <w15:chartTrackingRefBased/>
  <w15:docId w15:val="{EB008A48-D696-442D-94AC-17A6C825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Jahangeer</dc:creator>
  <cp:keywords/>
  <dc:description/>
  <cp:lastModifiedBy>Aniqa Jahangeer</cp:lastModifiedBy>
  <cp:revision>2</cp:revision>
  <dcterms:created xsi:type="dcterms:W3CDTF">2021-09-08T09:12:00Z</dcterms:created>
  <dcterms:modified xsi:type="dcterms:W3CDTF">2021-09-08T09:22:00Z</dcterms:modified>
</cp:coreProperties>
</file>