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BE" w:rsidRDefault="001302DC">
      <w:r w:rsidRPr="001302DC">
        <w:rPr>
          <w:b/>
          <w:sz w:val="28"/>
          <w:szCs w:val="28"/>
        </w:rPr>
        <w:t>Name:</w:t>
      </w:r>
      <w:r>
        <w:t xml:space="preserve"> </w:t>
      </w:r>
      <w:proofErr w:type="spellStart"/>
      <w:r w:rsidRPr="001302DC">
        <w:rPr>
          <w:sz w:val="24"/>
          <w:szCs w:val="24"/>
        </w:rPr>
        <w:t>Jiyad</w:t>
      </w:r>
      <w:proofErr w:type="spellEnd"/>
      <w:r w:rsidRPr="001302DC">
        <w:rPr>
          <w:sz w:val="24"/>
          <w:szCs w:val="24"/>
        </w:rPr>
        <w:t xml:space="preserve"> Khan</w:t>
      </w:r>
    </w:p>
    <w:p w:rsidR="001302DC" w:rsidRPr="001302DC" w:rsidRDefault="001302DC">
      <w:pPr>
        <w:rPr>
          <w:sz w:val="24"/>
          <w:szCs w:val="24"/>
        </w:rPr>
      </w:pPr>
      <w:r w:rsidRPr="001302DC">
        <w:rPr>
          <w:b/>
          <w:sz w:val="28"/>
          <w:szCs w:val="28"/>
        </w:rPr>
        <w:t>Roll No:</w:t>
      </w:r>
      <w:r>
        <w:t xml:space="preserve"> </w:t>
      </w:r>
      <w:r w:rsidRPr="001302DC">
        <w:rPr>
          <w:sz w:val="24"/>
          <w:szCs w:val="24"/>
        </w:rPr>
        <w:t>19I-1771</w:t>
      </w:r>
    </w:p>
    <w:p w:rsidR="001302DC" w:rsidRDefault="001302DC">
      <w:pPr>
        <w:rPr>
          <w:sz w:val="24"/>
          <w:szCs w:val="24"/>
        </w:rPr>
      </w:pPr>
      <w:r w:rsidRPr="001302DC">
        <w:rPr>
          <w:b/>
          <w:sz w:val="28"/>
          <w:szCs w:val="28"/>
        </w:rPr>
        <w:t>Section:</w:t>
      </w:r>
      <w:r>
        <w:t xml:space="preserve"> </w:t>
      </w:r>
      <w:r w:rsidRPr="001302DC">
        <w:rPr>
          <w:sz w:val="24"/>
          <w:szCs w:val="24"/>
        </w:rPr>
        <w:t>BS-DS</w:t>
      </w:r>
      <w:r>
        <w:rPr>
          <w:sz w:val="24"/>
          <w:szCs w:val="24"/>
        </w:rPr>
        <w:t xml:space="preserve"> </w:t>
      </w:r>
      <w:r w:rsidRPr="001302DC">
        <w:rPr>
          <w:sz w:val="24"/>
          <w:szCs w:val="24"/>
        </w:rPr>
        <w:t>(N)</w:t>
      </w:r>
    </w:p>
    <w:p w:rsidR="001302DC" w:rsidRDefault="001302DC">
      <w:pPr>
        <w:rPr>
          <w:sz w:val="24"/>
          <w:szCs w:val="24"/>
        </w:rPr>
      </w:pPr>
    </w:p>
    <w:p w:rsidR="001302DC" w:rsidRDefault="001302DC" w:rsidP="001302DC">
      <w:pPr>
        <w:jc w:val="center"/>
        <w:rPr>
          <w:b/>
          <w:sz w:val="44"/>
          <w:szCs w:val="44"/>
        </w:rPr>
      </w:pPr>
      <w:r w:rsidRPr="001302DC">
        <w:rPr>
          <w:b/>
          <w:sz w:val="44"/>
          <w:szCs w:val="44"/>
        </w:rPr>
        <w:t>Report</w:t>
      </w:r>
    </w:p>
    <w:p w:rsidR="001302DC" w:rsidRPr="001302DC" w:rsidRDefault="001302DC" w:rsidP="001302DC">
      <w:pPr>
        <w:rPr>
          <w:b/>
          <w:sz w:val="24"/>
          <w:szCs w:val="24"/>
        </w:rPr>
      </w:pPr>
      <w:r w:rsidRPr="001302DC">
        <w:rPr>
          <w:b/>
          <w:sz w:val="24"/>
          <w:szCs w:val="24"/>
        </w:rPr>
        <w:t>Question 1:</w:t>
      </w:r>
      <w:r w:rsidRPr="001302DC">
        <w:rPr>
          <w:b/>
          <w:sz w:val="24"/>
          <w:szCs w:val="24"/>
        </w:rPr>
        <w:br/>
      </w:r>
    </w:p>
    <w:p w:rsidR="001302DC" w:rsidRDefault="001302DC" w:rsidP="001302DC">
      <w:pPr>
        <w:rPr>
          <w:sz w:val="24"/>
          <w:szCs w:val="24"/>
        </w:rPr>
      </w:pPr>
      <w:r>
        <w:rPr>
          <w:sz w:val="24"/>
          <w:szCs w:val="24"/>
        </w:rPr>
        <w:t>For Q1,</w:t>
      </w:r>
    </w:p>
    <w:p w:rsidR="001302DC" w:rsidRDefault="001302DC" w:rsidP="001302DC">
      <w:pPr>
        <w:rPr>
          <w:sz w:val="24"/>
          <w:szCs w:val="24"/>
        </w:rPr>
      </w:pP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>: Employee</w:t>
      </w:r>
      <w:r w:rsidR="003F614F">
        <w:rPr>
          <w:sz w:val="24"/>
          <w:szCs w:val="24"/>
        </w:rPr>
        <w:t xml:space="preserve"> </w:t>
      </w:r>
      <w:r w:rsidR="003F614F" w:rsidRPr="003F614F">
        <w:rPr>
          <w:sz w:val="24"/>
          <w:szCs w:val="24"/>
        </w:rPr>
        <w:t>working as Police Officer-II</w:t>
      </w:r>
      <w:r w:rsidR="003F614F">
        <w:rPr>
          <w:sz w:val="24"/>
          <w:szCs w:val="24"/>
        </w:rPr>
        <w:t xml:space="preserve"> get the same Temporary Bonus Pay.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Alternative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Employee </w:t>
      </w:r>
      <w:r w:rsidRPr="003F614F">
        <w:rPr>
          <w:sz w:val="24"/>
          <w:szCs w:val="24"/>
        </w:rPr>
        <w:t>working as Police Officer-II</w:t>
      </w:r>
      <w:r>
        <w:rPr>
          <w:sz w:val="24"/>
          <w:szCs w:val="24"/>
        </w:rPr>
        <w:t xml:space="preserve"> get the more Temporary Bonus Pay.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 value t-distribution by using the formula,  </w:t>
      </w:r>
    </w:p>
    <w:p w:rsidR="003F614F" w:rsidRDefault="003F614F" w:rsidP="003F614F">
      <w:pPr>
        <w:rPr>
          <w:sz w:val="24"/>
          <w:szCs w:val="24"/>
        </w:rPr>
      </w:pPr>
      <w:r w:rsidRPr="003F614F">
        <w:rPr>
          <w:sz w:val="24"/>
          <w:szCs w:val="24"/>
        </w:rPr>
        <w:drawing>
          <wp:inline distT="0" distB="0" distL="0" distR="0" wp14:anchorId="7483DE72" wp14:editId="12F6A170">
            <wp:extent cx="3558848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We have the value of t-distribution which is 5.247174.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And also applying the function of t-test, we get an output of</w:t>
      </w:r>
    </w:p>
    <w:p w:rsidR="003F614F" w:rsidRDefault="003F614F" w:rsidP="003F614F">
      <w:pPr>
        <w:rPr>
          <w:sz w:val="24"/>
          <w:szCs w:val="24"/>
        </w:rPr>
      </w:pPr>
      <w:r w:rsidRPr="003F614F">
        <w:rPr>
          <w:sz w:val="24"/>
          <w:szCs w:val="24"/>
        </w:rPr>
        <w:drawing>
          <wp:inline distT="0" distB="0" distL="0" distR="0" wp14:anchorId="490F1E11" wp14:editId="7F99087A">
            <wp:extent cx="5425910" cy="14098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4F" w:rsidRPr="003F614F" w:rsidRDefault="003F614F" w:rsidP="003F614F">
      <w:pPr>
        <w:rPr>
          <w:color w:val="FFFFFF"/>
          <w:sz w:val="24"/>
          <w:szCs w:val="24"/>
        </w:rPr>
      </w:pPr>
      <w:r w:rsidRPr="003F614F">
        <w:rPr>
          <w:sz w:val="24"/>
          <w:szCs w:val="24"/>
        </w:rPr>
        <w:t>Since t-distribut</w:t>
      </w:r>
      <w:r>
        <w:rPr>
          <w:sz w:val="24"/>
          <w:szCs w:val="24"/>
        </w:rPr>
        <w:t>ion of the data which is 5.24 which</w:t>
      </w:r>
      <w:r w:rsidRPr="003F614F">
        <w:rPr>
          <w:sz w:val="24"/>
          <w:szCs w:val="24"/>
        </w:rPr>
        <w:t xml:space="preserve"> lies outside the critical region</w:t>
      </w:r>
      <w:r>
        <w:rPr>
          <w:sz w:val="24"/>
          <w:szCs w:val="24"/>
        </w:rPr>
        <w:t xml:space="preserve"> which set as 1.65</w:t>
      </w:r>
      <w:r w:rsidRPr="003F614F">
        <w:rPr>
          <w:sz w:val="24"/>
          <w:szCs w:val="24"/>
        </w:rPr>
        <w:t xml:space="preserve"> hence lies in the rejection region. So Null Hypothesis has been rejected and the Employees working as Police Officer-II have a better chance of getting Temporary Bonus Pay.</w:t>
      </w:r>
    </w:p>
    <w:p w:rsidR="003F614F" w:rsidRDefault="003F614F" w:rsidP="003F614F">
      <w:pPr>
        <w:rPr>
          <w:sz w:val="24"/>
          <w:szCs w:val="24"/>
        </w:rPr>
      </w:pPr>
    </w:p>
    <w:p w:rsidR="003F614F" w:rsidRPr="001302DC" w:rsidRDefault="003F614F" w:rsidP="003F614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2</w:t>
      </w:r>
      <w:r w:rsidRPr="001302DC">
        <w:rPr>
          <w:b/>
          <w:sz w:val="24"/>
          <w:szCs w:val="24"/>
        </w:rPr>
        <w:t>:</w:t>
      </w:r>
      <w:r w:rsidRPr="001302DC">
        <w:rPr>
          <w:b/>
          <w:sz w:val="24"/>
          <w:szCs w:val="24"/>
        </w:rPr>
        <w:br/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For Q2,</w:t>
      </w:r>
    </w:p>
    <w:p w:rsidR="00AA4AAA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</w:t>
      </w:r>
      <w:r w:rsidR="00AA4AAA" w:rsidRPr="003F614F">
        <w:rPr>
          <w:sz w:val="24"/>
          <w:szCs w:val="24"/>
        </w:rPr>
        <w:t>the Employees who get Permanent Bonus Pay are most</w:t>
      </w:r>
      <w:r w:rsidR="00AA4AAA">
        <w:rPr>
          <w:sz w:val="24"/>
          <w:szCs w:val="24"/>
        </w:rPr>
        <w:t xml:space="preserve"> not</w:t>
      </w:r>
      <w:r w:rsidR="00AA4AAA" w:rsidRPr="003F614F">
        <w:rPr>
          <w:sz w:val="24"/>
          <w:szCs w:val="24"/>
        </w:rPr>
        <w:t xml:space="preserve"> likely to be from Public Works - Sanitation Department.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Alternative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</w:t>
      </w:r>
      <w:r w:rsidR="00AA4AAA" w:rsidRPr="003F614F">
        <w:rPr>
          <w:sz w:val="24"/>
          <w:szCs w:val="24"/>
        </w:rPr>
        <w:t>the Employees who get Permanent Bonus Pay are most likely to be from Public Works - Sanitation Department.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 value t-distribution by using the formula,  </w:t>
      </w:r>
    </w:p>
    <w:p w:rsidR="003F614F" w:rsidRDefault="003F614F" w:rsidP="003F614F">
      <w:pPr>
        <w:rPr>
          <w:sz w:val="24"/>
          <w:szCs w:val="24"/>
        </w:rPr>
      </w:pPr>
      <w:r w:rsidRPr="003F614F">
        <w:rPr>
          <w:sz w:val="24"/>
          <w:szCs w:val="24"/>
        </w:rPr>
        <w:drawing>
          <wp:inline distT="0" distB="0" distL="0" distR="0" wp14:anchorId="53959C7A" wp14:editId="71341C4B">
            <wp:extent cx="3680779" cy="14250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4F" w:rsidRDefault="003F614F" w:rsidP="003F614F">
      <w:pPr>
        <w:rPr>
          <w:sz w:val="24"/>
          <w:szCs w:val="24"/>
        </w:rPr>
      </w:pP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We have the value of t-distribution which is -6.292375.</w:t>
      </w:r>
    </w:p>
    <w:p w:rsidR="003F614F" w:rsidRDefault="003F614F" w:rsidP="003F614F">
      <w:pPr>
        <w:rPr>
          <w:sz w:val="24"/>
          <w:szCs w:val="24"/>
        </w:rPr>
      </w:pPr>
      <w:r>
        <w:rPr>
          <w:sz w:val="24"/>
          <w:szCs w:val="24"/>
        </w:rPr>
        <w:t>And also applying the function of t-test, we get an output of</w:t>
      </w:r>
    </w:p>
    <w:p w:rsidR="003F614F" w:rsidRDefault="003F614F" w:rsidP="003F614F">
      <w:pPr>
        <w:rPr>
          <w:sz w:val="24"/>
          <w:szCs w:val="24"/>
        </w:rPr>
      </w:pPr>
      <w:r w:rsidRPr="003F614F">
        <w:rPr>
          <w:sz w:val="24"/>
          <w:szCs w:val="24"/>
        </w:rPr>
        <w:drawing>
          <wp:inline distT="0" distB="0" distL="0" distR="0" wp14:anchorId="77ACF65C" wp14:editId="60B94E97">
            <wp:extent cx="5494496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4F" w:rsidRDefault="003F614F" w:rsidP="003F614F">
      <w:pPr>
        <w:rPr>
          <w:sz w:val="24"/>
          <w:szCs w:val="24"/>
        </w:rPr>
      </w:pPr>
      <w:r w:rsidRPr="003F614F">
        <w:rPr>
          <w:sz w:val="24"/>
          <w:szCs w:val="24"/>
        </w:rPr>
        <w:t>Since t-distribution of the data which is -6.292375</w:t>
      </w:r>
      <w:r w:rsidR="00AA4AAA">
        <w:rPr>
          <w:sz w:val="24"/>
          <w:szCs w:val="24"/>
        </w:rPr>
        <w:t xml:space="preserve"> which</w:t>
      </w:r>
      <w:r w:rsidRPr="003F614F">
        <w:rPr>
          <w:sz w:val="24"/>
          <w:szCs w:val="24"/>
        </w:rPr>
        <w:t xml:space="preserve"> is lies outside the critical region</w:t>
      </w:r>
      <w:r w:rsidR="00AA4AAA">
        <w:rPr>
          <w:sz w:val="24"/>
          <w:szCs w:val="24"/>
        </w:rPr>
        <w:t xml:space="preserve"> which set as 1.65</w:t>
      </w:r>
      <w:r w:rsidRPr="003F614F">
        <w:rPr>
          <w:sz w:val="24"/>
          <w:szCs w:val="24"/>
        </w:rPr>
        <w:t xml:space="preserve"> hence lies in the rejection region. So Null Hypothesis has</w:t>
      </w:r>
      <w:r w:rsidR="00AA4AAA">
        <w:rPr>
          <w:sz w:val="24"/>
          <w:szCs w:val="24"/>
        </w:rPr>
        <w:t xml:space="preserve"> been</w:t>
      </w:r>
      <w:r w:rsidRPr="003F614F">
        <w:rPr>
          <w:sz w:val="24"/>
          <w:szCs w:val="24"/>
        </w:rPr>
        <w:t xml:space="preserve"> rejected and the Employees who get Permanent Bonus Pay are most likely to be from Public Works - Sanitation Department.</w:t>
      </w:r>
    </w:p>
    <w:p w:rsidR="00AA4AAA" w:rsidRPr="003F614F" w:rsidRDefault="00AA4AAA" w:rsidP="003F614F">
      <w:pPr>
        <w:rPr>
          <w:color w:val="FFFFFF"/>
          <w:sz w:val="24"/>
          <w:szCs w:val="24"/>
        </w:rPr>
      </w:pPr>
    </w:p>
    <w:p w:rsidR="00AA4AAA" w:rsidRPr="001302DC" w:rsidRDefault="00AA4AAA" w:rsidP="00AA4AAA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  <w:r w:rsidRPr="001302DC">
        <w:rPr>
          <w:b/>
          <w:sz w:val="24"/>
          <w:szCs w:val="24"/>
        </w:rPr>
        <w:t>:</w:t>
      </w:r>
      <w:r w:rsidRPr="001302DC">
        <w:rPr>
          <w:b/>
          <w:sz w:val="24"/>
          <w:szCs w:val="24"/>
        </w:rPr>
        <w:br/>
      </w:r>
    </w:p>
    <w:p w:rsidR="00AA4AAA" w:rsidRDefault="00AA4AAA" w:rsidP="00AA4A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Q3,</w:t>
      </w:r>
    </w:p>
    <w:p w:rsidR="00AA4AAA" w:rsidRDefault="00AA4AAA" w:rsidP="00AA4AAA">
      <w:pPr>
        <w:rPr>
          <w:sz w:val="24"/>
          <w:szCs w:val="24"/>
        </w:rPr>
      </w:pP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</w:t>
      </w:r>
      <w:r w:rsidRPr="00AA4AAA">
        <w:rPr>
          <w:sz w:val="24"/>
          <w:szCs w:val="24"/>
        </w:rPr>
        <w:t>Employees working in Water and</w:t>
      </w:r>
      <w:r>
        <w:rPr>
          <w:sz w:val="24"/>
          <w:szCs w:val="24"/>
        </w:rPr>
        <w:t xml:space="preserve"> Power (DWP) Department have</w:t>
      </w:r>
      <w:r w:rsidR="00D5500B">
        <w:rPr>
          <w:sz w:val="24"/>
          <w:szCs w:val="24"/>
        </w:rPr>
        <w:t xml:space="preserve"> a same</w:t>
      </w:r>
      <w:r w:rsidRPr="00AA4AAA">
        <w:rPr>
          <w:sz w:val="24"/>
          <w:szCs w:val="24"/>
        </w:rPr>
        <w:t xml:space="preserve"> chance of being employed overtime</w:t>
      </w:r>
    </w:p>
    <w:p w:rsidR="00AA4AAA" w:rsidRDefault="00AA4AAA" w:rsidP="00AA4AAA">
      <w:pPr>
        <w:rPr>
          <w:sz w:val="24"/>
          <w:szCs w:val="24"/>
        </w:rPr>
      </w:pPr>
      <w:r>
        <w:rPr>
          <w:sz w:val="24"/>
          <w:szCs w:val="24"/>
        </w:rPr>
        <w:t>Alternative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>:</w:t>
      </w:r>
      <w:r w:rsidRPr="00AA4AAA">
        <w:rPr>
          <w:sz w:val="24"/>
          <w:szCs w:val="24"/>
        </w:rPr>
        <w:t xml:space="preserve"> Employees working in Water and</w:t>
      </w:r>
      <w:r>
        <w:rPr>
          <w:sz w:val="24"/>
          <w:szCs w:val="24"/>
        </w:rPr>
        <w:t xml:space="preserve"> Power (DWP) Department have </w:t>
      </w:r>
      <w:r w:rsidRPr="00AA4AAA">
        <w:rPr>
          <w:sz w:val="24"/>
          <w:szCs w:val="24"/>
        </w:rPr>
        <w:t>a better chance of being employed overtime</w:t>
      </w:r>
    </w:p>
    <w:p w:rsidR="00AA4AAA" w:rsidRDefault="00AA4AAA" w:rsidP="00AA4AAA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 value t-distribution by using the formula,  </w:t>
      </w:r>
    </w:p>
    <w:p w:rsidR="00AA4AAA" w:rsidRDefault="00AA4AAA" w:rsidP="00AA4AAA">
      <w:pPr>
        <w:rPr>
          <w:sz w:val="24"/>
          <w:szCs w:val="24"/>
        </w:rPr>
      </w:pPr>
      <w:r w:rsidRPr="00AA4AAA">
        <w:rPr>
          <w:sz w:val="24"/>
          <w:szCs w:val="24"/>
        </w:rPr>
        <w:drawing>
          <wp:inline distT="0" distB="0" distL="0" distR="0" wp14:anchorId="2CF88A99" wp14:editId="06654BAC">
            <wp:extent cx="3551228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AA" w:rsidRDefault="00AA4AAA" w:rsidP="00AA4AAA">
      <w:pPr>
        <w:rPr>
          <w:sz w:val="24"/>
          <w:szCs w:val="24"/>
        </w:rPr>
      </w:pPr>
      <w:r>
        <w:rPr>
          <w:sz w:val="24"/>
          <w:szCs w:val="24"/>
        </w:rPr>
        <w:t>We have the value of t-distribution which is 2.928701.</w:t>
      </w:r>
    </w:p>
    <w:p w:rsidR="003F614F" w:rsidRDefault="00AA4AAA" w:rsidP="001302DC">
      <w:pPr>
        <w:rPr>
          <w:sz w:val="24"/>
          <w:szCs w:val="24"/>
        </w:rPr>
      </w:pPr>
      <w:r>
        <w:rPr>
          <w:sz w:val="24"/>
          <w:szCs w:val="24"/>
        </w:rPr>
        <w:t>And also applying the function of t-test, we get an output of</w:t>
      </w:r>
    </w:p>
    <w:p w:rsidR="00AA4AAA" w:rsidRDefault="00AA4AAA" w:rsidP="001302DC">
      <w:pPr>
        <w:rPr>
          <w:sz w:val="24"/>
          <w:szCs w:val="24"/>
        </w:rPr>
      </w:pPr>
      <w:r w:rsidRPr="00AA4AAA">
        <w:rPr>
          <w:sz w:val="24"/>
          <w:szCs w:val="24"/>
        </w:rPr>
        <w:drawing>
          <wp:inline distT="0" distB="0" distL="0" distR="0" wp14:anchorId="678DD39C" wp14:editId="487D0AF6">
            <wp:extent cx="5227773" cy="1607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AA" w:rsidRDefault="00AA4AAA" w:rsidP="00AA4AAA">
      <w:pPr>
        <w:rPr>
          <w:sz w:val="24"/>
          <w:szCs w:val="24"/>
        </w:rPr>
      </w:pPr>
      <w:r w:rsidRPr="00AA4AAA">
        <w:rPr>
          <w:sz w:val="24"/>
          <w:szCs w:val="24"/>
        </w:rPr>
        <w:t>Since t-distrib</w:t>
      </w:r>
      <w:r>
        <w:rPr>
          <w:sz w:val="24"/>
          <w:szCs w:val="24"/>
        </w:rPr>
        <w:t>ution of the data which is 2.928701 which</w:t>
      </w:r>
      <w:r w:rsidRPr="003F614F">
        <w:rPr>
          <w:sz w:val="24"/>
          <w:szCs w:val="24"/>
        </w:rPr>
        <w:t xml:space="preserve"> is lies outside the critical region</w:t>
      </w:r>
      <w:r>
        <w:rPr>
          <w:sz w:val="24"/>
          <w:szCs w:val="24"/>
        </w:rPr>
        <w:t xml:space="preserve"> which set as 1.65</w:t>
      </w:r>
      <w:r w:rsidRPr="003F614F">
        <w:rPr>
          <w:sz w:val="24"/>
          <w:szCs w:val="24"/>
        </w:rPr>
        <w:t xml:space="preserve"> hence lies in the rejection region</w:t>
      </w:r>
      <w:r>
        <w:rPr>
          <w:sz w:val="24"/>
          <w:szCs w:val="24"/>
        </w:rPr>
        <w:t>. So Null Hypothesis has been</w:t>
      </w:r>
      <w:r w:rsidRPr="00AA4AAA">
        <w:rPr>
          <w:sz w:val="24"/>
          <w:szCs w:val="24"/>
        </w:rPr>
        <w:t xml:space="preserve"> rejected and the Employees working in Water and</w:t>
      </w:r>
      <w:r>
        <w:rPr>
          <w:sz w:val="24"/>
          <w:szCs w:val="24"/>
        </w:rPr>
        <w:t xml:space="preserve"> Power (DWP) Department have </w:t>
      </w:r>
      <w:r w:rsidRPr="00AA4AAA">
        <w:rPr>
          <w:sz w:val="24"/>
          <w:szCs w:val="24"/>
        </w:rPr>
        <w:t>a better chance of being employed overtime</w:t>
      </w:r>
      <w:r w:rsidR="00D5500B">
        <w:rPr>
          <w:sz w:val="24"/>
          <w:szCs w:val="24"/>
        </w:rPr>
        <w:t>.</w:t>
      </w:r>
    </w:p>
    <w:p w:rsidR="00D5500B" w:rsidRDefault="00D5500B" w:rsidP="00AA4AAA">
      <w:pPr>
        <w:rPr>
          <w:sz w:val="24"/>
          <w:szCs w:val="24"/>
        </w:rPr>
      </w:pPr>
    </w:p>
    <w:p w:rsidR="00D5500B" w:rsidRPr="001302DC" w:rsidRDefault="00D5500B" w:rsidP="00D5500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4</w:t>
      </w:r>
      <w:r w:rsidRPr="001302DC">
        <w:rPr>
          <w:b/>
          <w:sz w:val="24"/>
          <w:szCs w:val="24"/>
        </w:rPr>
        <w:t>:</w:t>
      </w:r>
      <w:r w:rsidRPr="001302DC">
        <w:rPr>
          <w:b/>
          <w:sz w:val="24"/>
          <w:szCs w:val="24"/>
        </w:rPr>
        <w:br/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For Q4,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</w:t>
      </w:r>
      <w:r w:rsidRPr="00D5500B">
        <w:rPr>
          <w:sz w:val="24"/>
          <w:szCs w:val="24"/>
        </w:rPr>
        <w:t>In 2014, employees of Recreation and Parks Department were complaining that they have not been denied the Longevity Bonus Pay.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Alternative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>:</w:t>
      </w:r>
      <w:r w:rsidRPr="00AA4AAA">
        <w:rPr>
          <w:sz w:val="24"/>
          <w:szCs w:val="24"/>
        </w:rPr>
        <w:t xml:space="preserve"> </w:t>
      </w:r>
      <w:r w:rsidRPr="00D5500B">
        <w:rPr>
          <w:sz w:val="24"/>
          <w:szCs w:val="24"/>
        </w:rPr>
        <w:t>In 2014, employees of Recreation and Parks Department wer</w:t>
      </w:r>
      <w:r>
        <w:rPr>
          <w:sz w:val="24"/>
          <w:szCs w:val="24"/>
        </w:rPr>
        <w:t xml:space="preserve">e complaining that they have </w:t>
      </w:r>
      <w:r w:rsidRPr="00D5500B">
        <w:rPr>
          <w:sz w:val="24"/>
          <w:szCs w:val="24"/>
        </w:rPr>
        <w:t>been deni</w:t>
      </w:r>
      <w:r>
        <w:rPr>
          <w:sz w:val="24"/>
          <w:szCs w:val="24"/>
        </w:rPr>
        <w:t>e</w:t>
      </w:r>
      <w:r w:rsidRPr="00D5500B">
        <w:rPr>
          <w:sz w:val="24"/>
          <w:szCs w:val="24"/>
        </w:rPr>
        <w:t>d the Longevity Bonus Pay.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 value t-distribution by using the formula,  </w:t>
      </w:r>
    </w:p>
    <w:p w:rsidR="00D5500B" w:rsidRDefault="00D5500B" w:rsidP="00D5500B">
      <w:pPr>
        <w:rPr>
          <w:sz w:val="24"/>
          <w:szCs w:val="24"/>
        </w:rPr>
      </w:pPr>
      <w:r w:rsidRPr="00D5500B">
        <w:rPr>
          <w:sz w:val="24"/>
          <w:szCs w:val="24"/>
        </w:rPr>
        <w:drawing>
          <wp:inline distT="0" distB="0" distL="0" distR="0" wp14:anchorId="0AF95816" wp14:editId="3DCC61CF">
            <wp:extent cx="3551228" cy="13869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We have the value of t-distribution which is 0.6284411.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And also applying the function of t-test, we get an output of</w:t>
      </w:r>
    </w:p>
    <w:p w:rsidR="00D5500B" w:rsidRDefault="00D5500B" w:rsidP="00D5500B">
      <w:pPr>
        <w:rPr>
          <w:sz w:val="24"/>
          <w:szCs w:val="24"/>
        </w:rPr>
      </w:pPr>
      <w:r w:rsidRPr="00D5500B">
        <w:rPr>
          <w:sz w:val="24"/>
          <w:szCs w:val="24"/>
        </w:rPr>
        <w:drawing>
          <wp:inline distT="0" distB="0" distL="0" distR="0" wp14:anchorId="3F0921C4" wp14:editId="068BB2E9">
            <wp:extent cx="5342083" cy="15012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B" w:rsidRPr="00D5500B" w:rsidRDefault="00D5500B" w:rsidP="00D5500B">
      <w:pPr>
        <w:rPr>
          <w:color w:val="FFFFFF"/>
          <w:sz w:val="24"/>
          <w:szCs w:val="24"/>
        </w:rPr>
      </w:pPr>
      <w:r w:rsidRPr="00D5500B">
        <w:rPr>
          <w:sz w:val="24"/>
          <w:szCs w:val="24"/>
        </w:rPr>
        <w:t>Since t-distributi</w:t>
      </w:r>
      <w:r>
        <w:rPr>
          <w:sz w:val="24"/>
          <w:szCs w:val="24"/>
        </w:rPr>
        <w:t>on of the data which is 0.6284411 which</w:t>
      </w:r>
      <w:r w:rsidRPr="00D5500B">
        <w:rPr>
          <w:sz w:val="24"/>
          <w:szCs w:val="24"/>
        </w:rPr>
        <w:t xml:space="preserve"> is lies inside the critical region</w:t>
      </w:r>
      <w:r>
        <w:rPr>
          <w:sz w:val="24"/>
          <w:szCs w:val="24"/>
        </w:rPr>
        <w:t xml:space="preserve"> which set as 1.65</w:t>
      </w:r>
      <w:r w:rsidRPr="00D5500B">
        <w:rPr>
          <w:sz w:val="24"/>
          <w:szCs w:val="24"/>
        </w:rPr>
        <w:t>. So Null Hypothesis has fail to reject</w:t>
      </w:r>
      <w:r>
        <w:rPr>
          <w:sz w:val="24"/>
          <w:szCs w:val="24"/>
        </w:rPr>
        <w:t xml:space="preserve"> and </w:t>
      </w:r>
      <w:proofErr w:type="gramStart"/>
      <w:r w:rsidRPr="00D5500B">
        <w:rPr>
          <w:sz w:val="24"/>
          <w:szCs w:val="24"/>
        </w:rPr>
        <w:t>In</w:t>
      </w:r>
      <w:proofErr w:type="gramEnd"/>
      <w:r w:rsidRPr="00D5500B">
        <w:rPr>
          <w:sz w:val="24"/>
          <w:szCs w:val="24"/>
        </w:rPr>
        <w:t xml:space="preserve"> 2014, employees of Recreation and Parks Department were complaining that they have not been deni</w:t>
      </w:r>
      <w:r>
        <w:rPr>
          <w:sz w:val="24"/>
          <w:szCs w:val="24"/>
        </w:rPr>
        <w:t>e</w:t>
      </w:r>
      <w:r w:rsidRPr="00D5500B">
        <w:rPr>
          <w:sz w:val="24"/>
          <w:szCs w:val="24"/>
        </w:rPr>
        <w:t>d the Longevity Bonus Pay.</w:t>
      </w:r>
    </w:p>
    <w:p w:rsidR="00D5500B" w:rsidRDefault="00D5500B" w:rsidP="00D5500B">
      <w:pPr>
        <w:rPr>
          <w:sz w:val="24"/>
          <w:szCs w:val="24"/>
        </w:rPr>
      </w:pPr>
    </w:p>
    <w:p w:rsidR="00D5500B" w:rsidRPr="00AA4AAA" w:rsidRDefault="00D5500B" w:rsidP="00AA4AAA">
      <w:pPr>
        <w:rPr>
          <w:color w:val="FFFFFF"/>
          <w:sz w:val="24"/>
          <w:szCs w:val="24"/>
        </w:rPr>
      </w:pPr>
    </w:p>
    <w:p w:rsidR="00D5500B" w:rsidRPr="001302DC" w:rsidRDefault="00D5500B" w:rsidP="00D5500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5</w:t>
      </w:r>
      <w:r w:rsidRPr="001302DC">
        <w:rPr>
          <w:b/>
          <w:sz w:val="24"/>
          <w:szCs w:val="24"/>
        </w:rPr>
        <w:t>:</w:t>
      </w:r>
      <w:r w:rsidRPr="001302DC">
        <w:rPr>
          <w:b/>
          <w:sz w:val="24"/>
          <w:szCs w:val="24"/>
        </w:rPr>
        <w:br/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For Q5,</w:t>
      </w:r>
    </w:p>
    <w:p w:rsidR="00D5500B" w:rsidRDefault="00D5500B" w:rsidP="00713097">
      <w:pPr>
        <w:rPr>
          <w:sz w:val="24"/>
          <w:szCs w:val="24"/>
        </w:rPr>
      </w:pP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: </w:t>
      </w:r>
      <w:r w:rsidR="00713097" w:rsidRPr="00713097">
        <w:rPr>
          <w:sz w:val="24"/>
          <w:szCs w:val="24"/>
        </w:rPr>
        <w:t>Senior Clerk Typist from Harbor (Port of LA) Dep</w:t>
      </w:r>
      <w:r w:rsidR="00713097">
        <w:rPr>
          <w:sz w:val="24"/>
          <w:szCs w:val="24"/>
        </w:rPr>
        <w:t xml:space="preserve">artment has been telling Senior </w:t>
      </w:r>
      <w:r w:rsidR="00713097" w:rsidRPr="00713097">
        <w:rPr>
          <w:sz w:val="24"/>
          <w:szCs w:val="24"/>
        </w:rPr>
        <w:t>Clerk Typist of Water and Power (DWP) Department that the</w:t>
      </w:r>
      <w:r w:rsidR="00713097">
        <w:rPr>
          <w:sz w:val="24"/>
          <w:szCs w:val="24"/>
        </w:rPr>
        <w:t xml:space="preserve">y have no more Average Health Cost </w:t>
      </w:r>
      <w:r w:rsidR="00713097" w:rsidRPr="00713097">
        <w:rPr>
          <w:sz w:val="24"/>
          <w:szCs w:val="24"/>
        </w:rPr>
        <w:t>than them.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t>Alternative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>:</w:t>
      </w:r>
      <w:r w:rsidRPr="00AA4AAA">
        <w:rPr>
          <w:sz w:val="24"/>
          <w:szCs w:val="24"/>
        </w:rPr>
        <w:t xml:space="preserve"> </w:t>
      </w:r>
      <w:r w:rsidR="00713097" w:rsidRPr="00713097">
        <w:rPr>
          <w:sz w:val="24"/>
          <w:szCs w:val="24"/>
        </w:rPr>
        <w:t>Senior Clerk Typist from Harbor (Port of LA) Dep</w:t>
      </w:r>
      <w:r w:rsidR="00713097">
        <w:rPr>
          <w:sz w:val="24"/>
          <w:szCs w:val="24"/>
        </w:rPr>
        <w:t xml:space="preserve">artment has been telling Senior </w:t>
      </w:r>
      <w:r w:rsidR="00713097" w:rsidRPr="00713097">
        <w:rPr>
          <w:sz w:val="24"/>
          <w:szCs w:val="24"/>
        </w:rPr>
        <w:t>Clerk Typist of Water and Power (DWP) Department that the</w:t>
      </w:r>
      <w:r w:rsidR="00713097">
        <w:rPr>
          <w:sz w:val="24"/>
          <w:szCs w:val="24"/>
        </w:rPr>
        <w:t xml:space="preserve">y have more Average Health Cost </w:t>
      </w:r>
      <w:r w:rsidR="00713097" w:rsidRPr="00713097">
        <w:rPr>
          <w:sz w:val="24"/>
          <w:szCs w:val="24"/>
        </w:rPr>
        <w:t>than them.</w:t>
      </w:r>
    </w:p>
    <w:p w:rsidR="00D5500B" w:rsidRDefault="00D5500B" w:rsidP="00D550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getting the value t-distribution by using the formula,  </w:t>
      </w:r>
    </w:p>
    <w:p w:rsidR="00AA4AAA" w:rsidRDefault="00713097" w:rsidP="001302DC">
      <w:pPr>
        <w:rPr>
          <w:sz w:val="24"/>
          <w:szCs w:val="24"/>
        </w:rPr>
      </w:pPr>
      <w:r w:rsidRPr="00713097">
        <w:rPr>
          <w:sz w:val="24"/>
          <w:szCs w:val="24"/>
        </w:rPr>
        <w:drawing>
          <wp:inline distT="0" distB="0" distL="0" distR="0" wp14:anchorId="4C36C0C7" wp14:editId="51082F56">
            <wp:extent cx="3513124" cy="1379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97" w:rsidRDefault="00713097" w:rsidP="001302DC">
      <w:pPr>
        <w:rPr>
          <w:sz w:val="24"/>
          <w:szCs w:val="24"/>
        </w:rPr>
      </w:pPr>
      <w:r w:rsidRPr="00713097">
        <w:rPr>
          <w:sz w:val="24"/>
          <w:szCs w:val="24"/>
        </w:rPr>
        <w:drawing>
          <wp:inline distT="0" distB="0" distL="0" distR="0" wp14:anchorId="5290D7B2" wp14:editId="05A7EE71">
            <wp:extent cx="3604572" cy="1417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97" w:rsidRDefault="00713097" w:rsidP="001302DC">
      <w:pPr>
        <w:rPr>
          <w:sz w:val="24"/>
          <w:szCs w:val="24"/>
        </w:rPr>
      </w:pPr>
    </w:p>
    <w:p w:rsidR="00713097" w:rsidRDefault="00713097" w:rsidP="001302DC">
      <w:pPr>
        <w:rPr>
          <w:sz w:val="24"/>
          <w:szCs w:val="24"/>
        </w:rPr>
      </w:pPr>
      <w:r w:rsidRPr="00713097">
        <w:rPr>
          <w:sz w:val="24"/>
          <w:szCs w:val="24"/>
        </w:rPr>
        <w:t>T-distribution o</w:t>
      </w:r>
      <w:r w:rsidRPr="00713097">
        <w:rPr>
          <w:sz w:val="24"/>
          <w:szCs w:val="24"/>
        </w:rPr>
        <w:t xml:space="preserve">f the Harbor (Port of LA) </w:t>
      </w:r>
      <w:r w:rsidRPr="00713097">
        <w:rPr>
          <w:sz w:val="24"/>
          <w:szCs w:val="24"/>
        </w:rPr>
        <w:t>is -1.416474</w:t>
      </w:r>
      <w:r w:rsidRPr="00713097">
        <w:rPr>
          <w:sz w:val="24"/>
          <w:szCs w:val="24"/>
        </w:rPr>
        <w:t xml:space="preserve"> and t-distribution of the Water a</w:t>
      </w:r>
      <w:r w:rsidRPr="00713097">
        <w:rPr>
          <w:sz w:val="24"/>
          <w:szCs w:val="24"/>
        </w:rPr>
        <w:t>nd Power (DWP) which is 88.13205</w:t>
      </w:r>
      <w:r>
        <w:rPr>
          <w:sz w:val="24"/>
          <w:szCs w:val="24"/>
        </w:rPr>
        <w:t>.</w:t>
      </w:r>
    </w:p>
    <w:p w:rsidR="00713097" w:rsidRDefault="00713097" w:rsidP="00713097">
      <w:pPr>
        <w:rPr>
          <w:sz w:val="24"/>
          <w:szCs w:val="24"/>
        </w:rPr>
      </w:pPr>
      <w:r>
        <w:rPr>
          <w:sz w:val="24"/>
          <w:szCs w:val="24"/>
        </w:rPr>
        <w:t>And also applying the function of t-test, we get an output of</w:t>
      </w:r>
    </w:p>
    <w:p w:rsidR="00713097" w:rsidRPr="00713097" w:rsidRDefault="00713097" w:rsidP="001302DC">
      <w:pPr>
        <w:rPr>
          <w:sz w:val="24"/>
          <w:szCs w:val="24"/>
        </w:rPr>
      </w:pPr>
      <w:r w:rsidRPr="00713097">
        <w:rPr>
          <w:sz w:val="24"/>
          <w:szCs w:val="24"/>
        </w:rPr>
        <w:drawing>
          <wp:inline distT="0" distB="0" distL="0" distR="0" wp14:anchorId="062998E3" wp14:editId="063EE31C">
            <wp:extent cx="5943600" cy="1420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97" w:rsidRPr="00713097" w:rsidRDefault="00713097" w:rsidP="00713097">
      <w:pPr>
        <w:rPr>
          <w:color w:val="FFFFFF"/>
          <w:sz w:val="24"/>
          <w:szCs w:val="24"/>
        </w:rPr>
      </w:pPr>
      <w:r w:rsidRPr="00713097">
        <w:rPr>
          <w:sz w:val="24"/>
          <w:szCs w:val="24"/>
        </w:rPr>
        <w:t xml:space="preserve">T-distribution of the Harbor (Port of LA) which is -1.416474 is lies inside the critical region and t-distribution of the Water </w:t>
      </w:r>
      <w:proofErr w:type="gramStart"/>
      <w:r w:rsidRPr="00713097">
        <w:rPr>
          <w:sz w:val="24"/>
          <w:szCs w:val="24"/>
        </w:rPr>
        <w:t>And</w:t>
      </w:r>
      <w:proofErr w:type="gramEnd"/>
      <w:r w:rsidRPr="00713097">
        <w:rPr>
          <w:sz w:val="24"/>
          <w:szCs w:val="24"/>
        </w:rPr>
        <w:t xml:space="preserve"> Power (DWP) which is 88.13205 is lies outside the critical region hen</w:t>
      </w:r>
      <w:r>
        <w:rPr>
          <w:sz w:val="24"/>
          <w:szCs w:val="24"/>
        </w:rPr>
        <w:t xml:space="preserve">ce lies in the rejection region. So we have to reject the </w:t>
      </w:r>
      <w:r>
        <w:rPr>
          <w:sz w:val="24"/>
          <w:szCs w:val="24"/>
        </w:rPr>
        <w:t>Null H</w:t>
      </w:r>
      <w:r w:rsidRPr="001302DC">
        <w:rPr>
          <w:sz w:val="24"/>
          <w:szCs w:val="24"/>
        </w:rPr>
        <w:t>ypothesis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proved the claim.</w:t>
      </w:r>
    </w:p>
    <w:p w:rsidR="00713097" w:rsidRPr="001302DC" w:rsidRDefault="00713097" w:rsidP="001302DC">
      <w:pPr>
        <w:rPr>
          <w:sz w:val="24"/>
          <w:szCs w:val="24"/>
        </w:rPr>
      </w:pPr>
      <w:bookmarkStart w:id="0" w:name="_GoBack"/>
      <w:bookmarkEnd w:id="0"/>
    </w:p>
    <w:sectPr w:rsidR="00713097" w:rsidRPr="00130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DC"/>
    <w:rsid w:val="001302DC"/>
    <w:rsid w:val="003F614F"/>
    <w:rsid w:val="00713097"/>
    <w:rsid w:val="00AA4AAA"/>
    <w:rsid w:val="00D5500B"/>
    <w:rsid w:val="00D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5FB13-5A54-477B-8B6B-16B777AB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2021-11-22T18:05:00Z</dcterms:created>
  <dcterms:modified xsi:type="dcterms:W3CDTF">2021-11-22T18:56:00Z</dcterms:modified>
</cp:coreProperties>
</file>