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36D3" w14:textId="4415391B" w:rsidR="00683E2B" w:rsidRDefault="00C200E7" w:rsidP="00C200E7">
      <w:pPr>
        <w:pStyle w:val="ListParagraph"/>
        <w:numPr>
          <w:ilvl w:val="0"/>
          <w:numId w:val="1"/>
        </w:numPr>
        <w:rPr>
          <w:b/>
          <w:bCs/>
        </w:rPr>
      </w:pPr>
      <w:r w:rsidRPr="00C200E7">
        <w:rPr>
          <w:b/>
          <w:bCs/>
        </w:rPr>
        <w:t>difference between for, while, and do-while loops</w:t>
      </w:r>
    </w:p>
    <w:p w14:paraId="0D9AC081" w14:textId="77777777" w:rsidR="00C200E7" w:rsidRDefault="00C200E7" w:rsidP="00C200E7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242"/>
        <w:gridCol w:w="2289"/>
        <w:gridCol w:w="2524"/>
      </w:tblGrid>
      <w:tr w:rsidR="00C200E7" w:rsidRPr="00C200E7" w14:paraId="661E4F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EEB04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6AA901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19E2802E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215C1F02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do-while Loop</w:t>
            </w:r>
          </w:p>
        </w:tc>
      </w:tr>
      <w:tr w:rsidR="00C200E7" w:rsidRPr="00C200E7" w14:paraId="52C8B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69E9D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4B8FB6FD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Done in loop header</w:t>
            </w:r>
          </w:p>
        </w:tc>
        <w:tc>
          <w:tcPr>
            <w:tcW w:w="0" w:type="auto"/>
            <w:vAlign w:val="center"/>
            <w:hideMark/>
          </w:tcPr>
          <w:p w14:paraId="636BEC76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Done outside the loop</w:t>
            </w:r>
          </w:p>
        </w:tc>
        <w:tc>
          <w:tcPr>
            <w:tcW w:w="0" w:type="auto"/>
            <w:vAlign w:val="center"/>
            <w:hideMark/>
          </w:tcPr>
          <w:p w14:paraId="3E5B61EE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Done outside the loop</w:t>
            </w:r>
          </w:p>
        </w:tc>
      </w:tr>
      <w:tr w:rsidR="00C200E7" w:rsidRPr="00C200E7" w14:paraId="36C53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7158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Condition Checking</w:t>
            </w:r>
          </w:p>
        </w:tc>
        <w:tc>
          <w:tcPr>
            <w:tcW w:w="0" w:type="auto"/>
            <w:vAlign w:val="center"/>
            <w:hideMark/>
          </w:tcPr>
          <w:p w14:paraId="7F142A36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Before executing the loop body</w:t>
            </w:r>
          </w:p>
        </w:tc>
        <w:tc>
          <w:tcPr>
            <w:tcW w:w="0" w:type="auto"/>
            <w:vAlign w:val="center"/>
            <w:hideMark/>
          </w:tcPr>
          <w:p w14:paraId="43A45387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Before executing the loop body</w:t>
            </w:r>
          </w:p>
        </w:tc>
        <w:tc>
          <w:tcPr>
            <w:tcW w:w="0" w:type="auto"/>
            <w:vAlign w:val="center"/>
            <w:hideMark/>
          </w:tcPr>
          <w:p w14:paraId="122529E7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After executing the loop body</w:t>
            </w:r>
          </w:p>
        </w:tc>
      </w:tr>
      <w:tr w:rsidR="00C200E7" w:rsidRPr="00C200E7" w14:paraId="03135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258F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14:paraId="236AC65A" w14:textId="69417BA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 xml:space="preserve">May not </w:t>
            </w:r>
            <w:r w:rsidRPr="00C200E7">
              <w:rPr>
                <w:b/>
                <w:bCs/>
              </w:rPr>
              <w:t>be executed</w:t>
            </w:r>
            <w:r w:rsidRPr="00C200E7">
              <w:rPr>
                <w:b/>
                <w:bCs/>
              </w:rPr>
              <w:t xml:space="preserve"> if condition is false initially</w:t>
            </w:r>
          </w:p>
        </w:tc>
        <w:tc>
          <w:tcPr>
            <w:tcW w:w="0" w:type="auto"/>
            <w:vAlign w:val="center"/>
            <w:hideMark/>
          </w:tcPr>
          <w:p w14:paraId="524837A5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May not execute if condition is false initially</w:t>
            </w:r>
          </w:p>
        </w:tc>
        <w:tc>
          <w:tcPr>
            <w:tcW w:w="0" w:type="auto"/>
            <w:vAlign w:val="center"/>
            <w:hideMark/>
          </w:tcPr>
          <w:p w14:paraId="378BA3B0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Executes at least once, even if false</w:t>
            </w:r>
          </w:p>
        </w:tc>
      </w:tr>
      <w:tr w:rsidR="00C200E7" w:rsidRPr="00C200E7" w14:paraId="6C6CE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B767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1A76AE15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When number of iterations is known</w:t>
            </w:r>
          </w:p>
        </w:tc>
        <w:tc>
          <w:tcPr>
            <w:tcW w:w="0" w:type="auto"/>
            <w:vAlign w:val="center"/>
            <w:hideMark/>
          </w:tcPr>
          <w:p w14:paraId="560126EE" w14:textId="123D1EFB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 xml:space="preserve">When </w:t>
            </w:r>
            <w:r w:rsidRPr="00C200E7">
              <w:rPr>
                <w:b/>
                <w:bCs/>
              </w:rPr>
              <w:t>the number</w:t>
            </w:r>
            <w:r w:rsidRPr="00C200E7">
              <w:rPr>
                <w:b/>
                <w:bCs/>
              </w:rPr>
              <w:t xml:space="preserve"> of iterations is unknown</w:t>
            </w:r>
          </w:p>
        </w:tc>
        <w:tc>
          <w:tcPr>
            <w:tcW w:w="0" w:type="auto"/>
            <w:vAlign w:val="center"/>
            <w:hideMark/>
          </w:tcPr>
          <w:p w14:paraId="053F675C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When loop must run at least once</w:t>
            </w:r>
          </w:p>
        </w:tc>
      </w:tr>
      <w:tr w:rsidR="00C200E7" w:rsidRPr="00C200E7" w14:paraId="6046E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3F9C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Syntax Complexity</w:t>
            </w:r>
          </w:p>
        </w:tc>
        <w:tc>
          <w:tcPr>
            <w:tcW w:w="0" w:type="auto"/>
            <w:vAlign w:val="center"/>
            <w:hideMark/>
          </w:tcPr>
          <w:p w14:paraId="78F1083A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Compact, all parts in one line</w:t>
            </w:r>
          </w:p>
        </w:tc>
        <w:tc>
          <w:tcPr>
            <w:tcW w:w="0" w:type="auto"/>
            <w:vAlign w:val="center"/>
            <w:hideMark/>
          </w:tcPr>
          <w:p w14:paraId="51D5A0FD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More flexible, less compact</w:t>
            </w:r>
          </w:p>
        </w:tc>
        <w:tc>
          <w:tcPr>
            <w:tcW w:w="0" w:type="auto"/>
            <w:vAlign w:val="center"/>
            <w:hideMark/>
          </w:tcPr>
          <w:p w14:paraId="0B8DF6EF" w14:textId="4A4CC21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Like</w:t>
            </w:r>
            <w:r w:rsidRPr="00C200E7">
              <w:rPr>
                <w:b/>
                <w:bCs/>
              </w:rPr>
              <w:t xml:space="preserve"> while, but with post-check</w:t>
            </w:r>
          </w:p>
        </w:tc>
      </w:tr>
      <w:tr w:rsidR="00C200E7" w:rsidRPr="00C200E7" w14:paraId="7D3D4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02A3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6D70E242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Iterating over arrays, counting loops</w:t>
            </w:r>
          </w:p>
        </w:tc>
        <w:tc>
          <w:tcPr>
            <w:tcW w:w="0" w:type="auto"/>
            <w:vAlign w:val="center"/>
            <w:hideMark/>
          </w:tcPr>
          <w:p w14:paraId="1EA4DCEA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Input validation, reading data until a condition</w:t>
            </w:r>
          </w:p>
        </w:tc>
        <w:tc>
          <w:tcPr>
            <w:tcW w:w="0" w:type="auto"/>
            <w:vAlign w:val="center"/>
            <w:hideMark/>
          </w:tcPr>
          <w:p w14:paraId="35BBB5E1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Menu-driven programs, confirmation dialogs</w:t>
            </w:r>
          </w:p>
        </w:tc>
      </w:tr>
      <w:tr w:rsidR="00C200E7" w:rsidRPr="00C200E7" w14:paraId="0C1A5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725D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Update Statement Location</w:t>
            </w:r>
          </w:p>
        </w:tc>
        <w:tc>
          <w:tcPr>
            <w:tcW w:w="0" w:type="auto"/>
            <w:vAlign w:val="center"/>
            <w:hideMark/>
          </w:tcPr>
          <w:p w14:paraId="38631CB2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In loop header</w:t>
            </w:r>
          </w:p>
        </w:tc>
        <w:tc>
          <w:tcPr>
            <w:tcW w:w="0" w:type="auto"/>
            <w:vAlign w:val="center"/>
            <w:hideMark/>
          </w:tcPr>
          <w:p w14:paraId="4D50BA5F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Inside loop body</w:t>
            </w:r>
          </w:p>
        </w:tc>
        <w:tc>
          <w:tcPr>
            <w:tcW w:w="0" w:type="auto"/>
            <w:vAlign w:val="center"/>
            <w:hideMark/>
          </w:tcPr>
          <w:p w14:paraId="2D0AA2F5" w14:textId="77777777" w:rsidR="00C200E7" w:rsidRPr="00C200E7" w:rsidRDefault="00C200E7" w:rsidP="00C200E7">
            <w:pPr>
              <w:pStyle w:val="ListParagraph"/>
              <w:rPr>
                <w:b/>
                <w:bCs/>
              </w:rPr>
            </w:pPr>
            <w:r w:rsidRPr="00C200E7">
              <w:rPr>
                <w:b/>
                <w:bCs/>
              </w:rPr>
              <w:t>Inside loop body</w:t>
            </w:r>
          </w:p>
        </w:tc>
      </w:tr>
    </w:tbl>
    <w:p w14:paraId="6416AFD2" w14:textId="77777777" w:rsidR="00C200E7" w:rsidRPr="00C200E7" w:rsidRDefault="00C200E7" w:rsidP="00C200E7">
      <w:pPr>
        <w:pStyle w:val="ListParagraph"/>
        <w:rPr>
          <w:b/>
          <w:bCs/>
        </w:rPr>
      </w:pPr>
    </w:p>
    <w:sectPr w:rsidR="00C200E7" w:rsidRPr="00C2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72BE9"/>
    <w:multiLevelType w:val="hybridMultilevel"/>
    <w:tmpl w:val="80DAB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10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7"/>
    <w:rsid w:val="00614AF3"/>
    <w:rsid w:val="006806E7"/>
    <w:rsid w:val="00683E2B"/>
    <w:rsid w:val="00C2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D4B1"/>
  <w15:chartTrackingRefBased/>
  <w15:docId w15:val="{2C75CB9D-DEB4-404B-AA73-D70623EE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2025-07-24T07:04:00Z</dcterms:created>
  <dcterms:modified xsi:type="dcterms:W3CDTF">2025-07-24T07:05:00Z</dcterms:modified>
</cp:coreProperties>
</file>