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MeetScribe Phase 2 Review</w:t>
      </w:r>
    </w:p>
    <w:p>
      <w:pPr>
        <w:spacing w:after="240"/>
      </w:pPr>
      <w:r>
        <w:rPr>
          <w:color w:val="667085"/>
          <w:sz w:val="22"/>
        </w:rPr>
        <w:t>Transcript Report</w:t>
      </w:r>
    </w:p>
    <w:p>
      <w:r>
        <w:rPr>
          <w:b/>
        </w:rPr>
        <w:t xml:space="preserve">Source Audio File: </w:t>
      </w:r>
      <w:r>
        <w:t>sample.aac</w:t>
      </w:r>
    </w:p>
    <w:p>
      <w:pPr>
        <w:pStyle w:val="Heading1"/>
      </w:pPr>
      <w:r>
        <w:t>Cleaned Transcript</w:t>
      </w:r>
    </w:p>
    <w:p>
      <w:pPr>
        <w:spacing w:after="60"/>
      </w:pPr>
      <w:r>
        <w:rPr>
          <w:b/>
          <w:color w:val="1F4D78"/>
        </w:rPr>
        <w:t>Speaker 1 [00:00 - 00:08]</w:t>
      </w:r>
    </w:p>
    <w:p>
      <w:r>
        <w:t>Hello team, let's review Phase 2 of MeetScribe today.</w:t>
      </w:r>
    </w:p>
    <w:p>
      <w:pPr>
        <w:spacing w:after="60"/>
      </w:pPr>
      <w:r>
        <w:rPr>
          <w:b/>
          <w:color w:val="1F4D78"/>
        </w:rPr>
        <w:t>Speaker 2 [00:08 - 00:18]</w:t>
      </w:r>
    </w:p>
    <w:p>
      <w:r>
        <w:t>The transcription pipeline is working now, so we should keep Phase 1 unchanged.</w:t>
      </w:r>
    </w:p>
    <w:p>
      <w:pPr>
        <w:spacing w:after="60"/>
      </w:pPr>
      <w:r>
        <w:rPr>
          <w:b/>
          <w:color w:val="1F4D78"/>
        </w:rPr>
        <w:t>Speaker 1 [00:18 - 00:32]</w:t>
      </w:r>
    </w:p>
    <w:p>
      <w:r>
        <w:t>Agreed. We will use the speaker-wise transcript as input for cleanup, summary, decisions, action items, and key points.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