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Calibri" w:hAnsi="Calibri"/>
          <w:b/>
          <w:color w:val="0B2545"/>
          <w:sz w:val="36"/>
        </w:rPr>
        <w:t>MeetScribe | Minutes of Meeting</w:t>
      </w:r>
    </w:p>
    <w:p>
      <w:pPr>
        <w:spacing w:before="40" w:after="160"/>
      </w:pPr>
      <w:r>
        <w:rPr>
          <w:color w:val="D9E2EC"/>
          <w:sz w:val="16"/>
        </w:rPr>
        <w:t>______________________________________________________________________________</w:t>
      </w:r>
    </w:p>
    <w:p>
      <w:pPr>
        <w:spacing w:after="40"/>
      </w:pPr>
      <w:r>
        <w:rPr>
          <w:rFonts w:ascii="Calibri" w:hAnsi="Calibri"/>
          <w:b/>
          <w:color w:val="1F4D78"/>
          <w:sz w:val="28"/>
        </w:rPr>
        <w:t>Meeting11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Meeting Information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Meeting Title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Meeting11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Date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2026-07-09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Duration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N/A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Participants / Attendees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Rohan, Simran, Kunal, Sneha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Prepared By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MeetScribe</w:t>
            </w:r>
          </w:p>
        </w:tc>
      </w:tr>
    </w:tbl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EXECUTIVE SUMMARY</w:t>
      </w:r>
    </w:p>
    <w:p>
      <w:r>
        <w:t>Good morning.</w:t>
        <w:br/>
        <w:t>Thanks everyone for joining.</w:t>
        <w:br/>
        <w:t>We want users to receive meeting summaries automatically by email.</w:t>
        <w:br/>
        <w:t>Today's decisions are finalized.</w:t>
        <w:br/>
        <w:t>Meeting closed.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KEY DISCUSSION POINTS</w:t>
      </w:r>
    </w:p>
    <w:p>
      <w:pPr>
        <w:pStyle w:val="ListBullet"/>
      </w:pPr>
      <w:r>
        <w:rPr>
          <w:b/>
        </w:rPr>
        <w:t>That's technically possible.</w:t>
      </w:r>
    </w:p>
    <w:p>
      <w:pPr>
        <w:spacing w:after="60"/>
        <w:ind w:left="461"/>
      </w:pPr>
      <w:r>
        <w:rPr>
          <w:i/>
          <w:color w:val="667085"/>
          <w:sz w:val="18"/>
        </w:rPr>
        <w:t>Timestamp: N/A | Speaker(s): N/A</w:t>
      </w:r>
    </w:p>
    <w:p>
      <w:pPr>
        <w:pStyle w:val="ListBullet"/>
      </w:pPr>
      <w:r>
        <w:rPr>
          <w:b/>
        </w:rPr>
        <w:t>Should users be able to customize the email template?</w:t>
      </w:r>
    </w:p>
    <w:p>
      <w:pPr>
        <w:spacing w:after="60"/>
        <w:ind w:left="461"/>
      </w:pPr>
      <w:r>
        <w:rPr>
          <w:i/>
          <w:color w:val="667085"/>
          <w:sz w:val="18"/>
        </w:rPr>
        <w:t>Timestamp: N/A | Speaker(s): N/A</w:t>
      </w:r>
    </w:p>
    <w:p>
      <w:pPr>
        <w:pStyle w:val="ListBullet"/>
      </w:pPr>
      <w:r>
        <w:rPr>
          <w:b/>
        </w:rPr>
        <w:t>Yes, customization would be useful.</w:t>
      </w:r>
    </w:p>
    <w:p>
      <w:pPr>
        <w:spacing w:after="60"/>
        <w:ind w:left="461"/>
      </w:pPr>
      <w:r>
        <w:rPr>
          <w:i/>
          <w:color w:val="667085"/>
          <w:sz w:val="18"/>
        </w:rPr>
        <w:t>Timestamp: N/A | Speaker(s): N/A</w:t>
      </w:r>
    </w:p>
    <w:p>
      <w:pPr>
        <w:pStyle w:val="ListBullet"/>
      </w:pPr>
      <w:r>
        <w:rPr>
          <w:b/>
        </w:rPr>
        <w:t>Should summaries also include action items?</w:t>
      </w:r>
    </w:p>
    <w:p>
      <w:pPr>
        <w:spacing w:after="60"/>
        <w:ind w:left="461"/>
      </w:pPr>
      <w:r>
        <w:rPr>
          <w:i/>
          <w:color w:val="667085"/>
          <w:sz w:val="18"/>
        </w:rPr>
        <w:t>Timestamp: N/A | Speaker(s): N/A</w:t>
      </w:r>
    </w:p>
    <w:p>
      <w:pPr>
        <w:pStyle w:val="ListBullet"/>
      </w:pPr>
      <w:r>
        <w:rPr>
          <w:b/>
        </w:rPr>
        <w:t>Definitely.</w:t>
      </w:r>
    </w:p>
    <w:p>
      <w:pPr>
        <w:spacing w:after="60"/>
        <w:ind w:left="461"/>
      </w:pPr>
      <w:r>
        <w:rPr>
          <w:i/>
          <w:color w:val="667085"/>
          <w:sz w:val="18"/>
        </w:rPr>
        <w:t>Timestamp: N/A | Speaker(s): N/A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DECISIONS TAKEN</w:t>
      </w:r>
    </w:p>
    <w:p>
      <w:r>
        <w:t>No decisions were extracted.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ACTION ITEMS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500"/>
        <w:gridCol w:w="1400"/>
        <w:gridCol w:w="1300"/>
        <w:gridCol w:w="1200"/>
        <w:gridCol w:w="1960"/>
      </w:tblGrid>
      <w:tr>
        <w:tc>
          <w:tcPr>
            <w:tcW w:type="dxa" w:w="35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Task</w:t>
            </w:r>
          </w:p>
        </w:tc>
        <w:tc>
          <w:tcPr>
            <w:tcW w:type="dxa" w:w="14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Owner</w:t>
            </w:r>
          </w:p>
        </w:tc>
        <w:tc>
          <w:tcPr>
            <w:tcW w:type="dxa" w:w="13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Due Date</w:t>
            </w:r>
          </w:p>
        </w:tc>
        <w:tc>
          <w:tcPr>
            <w:tcW w:type="dxa" w:w="12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Priority</w:t>
            </w:r>
          </w:p>
        </w:tc>
        <w:tc>
          <w:tcPr>
            <w:tcW w:type="dxa" w:w="19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Status</w:t>
            </w:r>
          </w:p>
        </w:tc>
      </w:tr>
      <w:tr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I'll implement automatic email delivery.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Kunal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N/A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Low</w:t>
            </w:r>
          </w:p>
        </w:tc>
        <w:tc>
          <w:tcPr>
            <w:tcW w:type="dxa" w:w="1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-</w:t>
            </w:r>
          </w:p>
        </w:tc>
      </w:tr>
      <w:tr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I'll design the email template.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Sneha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N/A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Low</w:t>
            </w:r>
          </w:p>
        </w:tc>
        <w:tc>
          <w:tcPr>
            <w:tcW w:type="dxa" w:w="1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-</w:t>
            </w:r>
          </w:p>
        </w:tc>
      </w:tr>
      <w:tr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I'll prepare the requirement document.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Simran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N/A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Low</w:t>
            </w:r>
          </w:p>
        </w:tc>
        <w:tc>
          <w:tcPr>
            <w:tcW w:type="dxa" w:w="1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-</w:t>
            </w:r>
          </w:p>
        </w:tc>
      </w:tr>
    </w:tbl>
    <w:p>
      <w:pPr>
        <w:spacing w:before="40" w:after="160"/>
      </w:pPr>
      <w:r>
        <w:rPr>
          <w:color w:val="D9E2EC"/>
          <w:sz w:val="16"/>
        </w:rPr>
        <w:t>______________________________________________________________________________</w:t>
      </w:r>
    </w:p>
    <w:p>
      <w:pPr>
        <w:spacing w:before="160"/>
        <w:jc w:val="center"/>
      </w:pPr>
      <w:r>
        <w:rPr>
          <w:b/>
          <w:color w:val="667085"/>
          <w:sz w:val="20"/>
        </w:rPr>
        <w:t>Generated by MeetScribe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085"/>
        <w:sz w:val="18"/>
      </w:rPr>
      <w:t>Generated by MeetScribe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