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Recording 2026 08 12 05 24 21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2026-08-12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00:47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pragya, jiya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hai toh abhi and confirm any required follow-up.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Credit Card Fraud Detection: Discussion focused on credit card fraud detection, with emphasis on current status, risks, and required follow-up.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00:19 - 00:47 | Speaker(s): jiya</w:t>
      </w:r>
    </w:p>
    <w:p>
      <w:pPr>
        <w:pStyle w:val="ListBullet"/>
      </w:pPr>
      <w:r>
        <w:rPr>
          <w:b/>
        </w:rPr>
        <w:t>Some of: The meeting covered and some of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00:04 - 00:17 | Speaker(s): jiya</w:t>
      </w:r>
    </w:p>
    <w:p>
      <w:pPr>
        <w:pStyle w:val="ListBullet"/>
      </w:pPr>
      <w:r>
        <w:rPr>
          <w:b/>
        </w:rPr>
        <w:t>Hai Toh Abhi: Participants examined hai toh abhi and outlined the follow-up needed to move it forward.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00:04 - 00:17 | Speaker(s): jiya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confirmed So finalizing our.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12 August 2026 | 10:57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