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Evaluate application performance, confirm the optimization approach, and align ownership for release readiness.</w:t>
        <w:br/>
        <w:br/>
        <w:t>The meeting addressed key areas including venue logistics, marketing performance updates, and event registration numbers. Formal agreements were established regarding venue logistics and the caterer selection.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Venue Logistics: The team reviewed progress on venue readiness, clarifying ownership responsibilities and outstanding tasks related to delivery preparations.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pStyle w:val="ListBullet"/>
      </w:pPr>
      <w:r>
        <w:rPr>
          <w:b/>
        </w:rPr>
        <w:t>Marketing Performance: A review of recent marketing performance was conducted to solidify ownership and define necessary follow-up actions.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04:07:08 | Speaker(s): Jiya</w:t>
      </w:r>
    </w:p>
    <w:p>
      <w:pPr>
        <w:pStyle w:val="ListBullet"/>
      </w:pPr>
      <w:r>
        <w:rPr>
          <w:b/>
        </w:rPr>
        <w:t>Event Registrations: The discussion centered around event registration data, utilizing the 120 registrations as a foundational figure for subsequent planning and coordination efforts.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04:00:30 | Speaker(s): Mehak</w:t>
      </w:r>
    </w:p>
    <w:p>
      <w:pPr>
        <w:pStyle w:val="ListBullet"/>
      </w:pPr>
      <w:r>
        <w:rPr>
          <w:b/>
        </w:rPr>
        <w:t>Audience Engagement: Participants analyzed current audience engagement levels and identified the required steps to advance this area.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Transcript</w:t>
      </w:r>
    </w:p>
    <w:p>
      <w:pPr>
        <w:pStyle w:val="ListBullet"/>
      </w:pPr>
      <w:r>
        <w:rPr>
          <w:b/>
        </w:rPr>
        <w:t>Timing Expectations: The team addressed timing expectations for continued discussions scheduled until tomorrow.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04:07:20 | Speaker(s): Jiya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Venue Logistics as the agreed outcome.</w:t>
      </w:r>
    </w:p>
    <w:p>
      <w:pPr>
        <w:pStyle w:val="ListNumber"/>
      </w:pPr>
      <w:r>
        <w:rPr>
          <w:b w:val="0"/>
        </w:rPr>
        <w:t>The team finalized Caterer.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30 July 2026 | 08:54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