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Sample.2</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Sample.2</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2026-06-29</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03:58</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jiya, palak, vansh</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begins with introductions from Sumit (Palak) and Will (Vansh), who are colleagues of Tom (Jiya). The main topic is RingCentral's AI APIs for conversational intelligence. Sumit explains that AI in conversations goes beyond basic speech-to-text and text-to-speech, encompassing interaction, sentiment, and emotion analysis. He highlights its utility in contact centers for supervisors to gauge call sentiment. Will then elaborates on the API categories (audio and text-based) and details three popular APIs: speech-to-text (which converts audio to text with punctuation), speaker diarization (identifying who.</w:t>
      </w:r>
    </w:p>
    <w:p>
      <w:pPr>
        <w:spacing w:before="240" w:after="120"/>
      </w:pPr>
      <w:r>
        <w:rPr>
          <w:rFonts w:ascii="Calibri" w:hAnsi="Calibri"/>
          <w:b/>
          <w:color w:val="2E74B5"/>
          <w:sz w:val="24"/>
        </w:rPr>
        <w:t>KEY DISCUSSION POINTS</w:t>
      </w:r>
    </w:p>
    <w:p>
      <w:pPr>
        <w:pStyle w:val="ListBullet"/>
      </w:pPr>
      <w:r>
        <w:rPr>
          <w:b/>
        </w:rPr>
        <w:t>The meeting's topic is RingCentral's AI APIs around conversational intelligence.</w:t>
      </w:r>
    </w:p>
    <w:p>
      <w:pPr>
        <w:spacing w:after="60"/>
        <w:ind w:left="461"/>
      </w:pPr>
      <w:r>
        <w:rPr>
          <w:i/>
          <w:color w:val="667085"/>
          <w:sz w:val="18"/>
        </w:rPr>
        <w:t>Timestamp: 00:38 - 00:46 | Speaker(s): jiya</w:t>
      </w:r>
    </w:p>
    <w:p>
      <w:pPr>
        <w:pStyle w:val="ListBullet"/>
      </w:pPr>
      <w:r>
        <w:rPr>
          <w:b/>
        </w:rPr>
        <w:t>AI in conversations extends beyond speech-to-text and text-to-speech to include interaction, sentiment, and emotion analysis.</w:t>
      </w:r>
    </w:p>
    <w:p>
      <w:pPr>
        <w:spacing w:after="60"/>
        <w:ind w:left="461"/>
      </w:pPr>
      <w:r>
        <w:rPr>
          <w:i/>
          <w:color w:val="667085"/>
          <w:sz w:val="18"/>
        </w:rPr>
        <w:t>Timestamp: 01:03 - 01:33 | Speaker(s): palak</w:t>
      </w:r>
    </w:p>
    <w:p>
      <w:pPr>
        <w:pStyle w:val="ListBullet"/>
      </w:pPr>
      <w:r>
        <w:rPr>
          <w:b/>
        </w:rPr>
        <w:t>RingCentral's AI APIs can be used in contact centers for supervisors to understand call sentiment levels.</w:t>
      </w:r>
    </w:p>
    <w:p>
      <w:pPr>
        <w:spacing w:after="60"/>
        <w:ind w:left="461"/>
      </w:pPr>
      <w:r>
        <w:rPr>
          <w:i/>
          <w:color w:val="667085"/>
          <w:sz w:val="18"/>
        </w:rPr>
        <w:t>Timestamp: 01:33 - 02:00 | Speaker(s): palak</w:t>
      </w:r>
    </w:p>
    <w:p>
      <w:pPr>
        <w:pStyle w:val="ListBullet"/>
      </w:pPr>
      <w:r>
        <w:rPr>
          <w:b/>
        </w:rPr>
        <w:t>RingCentral supports APIs in two categories: audio APIs and text-based APIs.</w:t>
      </w:r>
    </w:p>
    <w:p>
      <w:pPr>
        <w:spacing w:after="60"/>
        <w:ind w:left="461"/>
      </w:pPr>
      <w:r>
        <w:rPr>
          <w:i/>
          <w:color w:val="667085"/>
          <w:sz w:val="18"/>
        </w:rPr>
        <w:t>Timestamp: 02:20 - 02:50 | Speaker(s): vansh</w:t>
      </w:r>
    </w:p>
    <w:p>
      <w:pPr>
        <w:pStyle w:val="ListBullet"/>
      </w:pPr>
      <w:r>
        <w:rPr>
          <w:b/>
        </w:rPr>
        <w:t>One of the most popular APIs is speech-to-text, which converts audio into text with punctuation.</w:t>
      </w:r>
    </w:p>
    <w:p>
      <w:pPr>
        <w:spacing w:after="60"/>
        <w:ind w:left="461"/>
      </w:pPr>
      <w:r>
        <w:rPr>
          <w:i/>
          <w:color w:val="667085"/>
          <w:sz w:val="18"/>
        </w:rPr>
        <w:t>Timestamp: 02:20 - 02:50 | Speaker(s): vansh</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Work toward releasing the program generally available to the public</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soon</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