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RingCentral AI APIs for Conversational Intelligence</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2026-06-21</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4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3</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Tom (Speaker 2) kicks off the meeting by introducing his colleagues, Sumit (Speaker 3) and Will (Speaker 4), and setting the topic: RingCentral's AI APIs for conversational intelligence. Sumit explains that AI in conversations goes beyond basic speech-to-text, enabling advanced features like interaction, sentiment, and emotion analysis, particularly useful for contact center use cases to gauge call sentiment. Will then details the two categories of APIs (audio and text-based) and highlights three popular ones: speech-to-text for transcribing audio with punctuation, speaker diaries API for identifying who spoke when in a multi-person conversation, and speaker identification API which, if trained, can name the speakers. Tom concludes by thanking Sumit and Will, mentioning that the program is currently in beta and will soon be generally available, encouraging feedback.</w:t>
      </w:r>
    </w:p>
    <w:p>
      <w:r>
        <w:t>Follow-up activities were assigned to the assigned owners, with progress to be tracked through the action items below.</w:t>
      </w:r>
    </w:p>
    <w:p>
      <w:pPr>
        <w:spacing w:before="240" w:after="120"/>
      </w:pPr>
      <w:r>
        <w:rPr>
          <w:rFonts w:ascii="Calibri" w:hAnsi="Calibri"/>
          <w:b/>
          <w:color w:val="2E74B5"/>
          <w:sz w:val="24"/>
        </w:rPr>
        <w:t>TOPICS DISCUSSED</w:t>
      </w:r>
    </w:p>
    <w:p>
      <w:pPr>
        <w:pStyle w:val="ListBullet"/>
      </w:pPr>
      <w:r>
        <w:t>RingCentral AI APIs</w:t>
      </w:r>
    </w:p>
    <w:p>
      <w:pPr>
        <w:pStyle w:val="ListBullet"/>
      </w:pPr>
      <w:r>
        <w:t>Conversational Intelligence</w:t>
      </w:r>
    </w:p>
    <w:p>
      <w:pPr>
        <w:pStyle w:val="ListBullet"/>
      </w:pPr>
      <w:r>
        <w:t>Speech-to-text capabilities</w:t>
      </w:r>
    </w:p>
    <w:p>
      <w:pPr>
        <w:pStyle w:val="ListBullet"/>
      </w:pPr>
      <w:r>
        <w:t>Text-to-speech capabilities</w:t>
      </w:r>
    </w:p>
    <w:p>
      <w:pPr>
        <w:pStyle w:val="ListBullet"/>
      </w:pPr>
      <w:r>
        <w:t>Interaction analysis</w:t>
      </w:r>
    </w:p>
    <w:p>
      <w:pPr>
        <w:pStyle w:val="ListBullet"/>
      </w:pPr>
      <w:r>
        <w:t>Sentiment analysis</w:t>
      </w:r>
    </w:p>
    <w:p>
      <w:pPr>
        <w:pStyle w:val="ListBullet"/>
      </w:pPr>
      <w:r>
        <w:t>Emotion analysis</w:t>
      </w:r>
    </w:p>
    <w:p>
      <w:pPr>
        <w:pStyle w:val="ListBullet"/>
      </w:pPr>
      <w:r>
        <w:t>Contact center use cases</w:t>
      </w:r>
    </w:p>
    <w:p>
      <w:pPr>
        <w:spacing w:before="240" w:after="120"/>
      </w:pPr>
      <w:r>
        <w:rPr>
          <w:rFonts w:ascii="Calibri" w:hAnsi="Calibri"/>
          <w:b/>
          <w:color w:val="2E74B5"/>
          <w:sz w:val="24"/>
        </w:rPr>
        <w:t>KEY DISCUSSION POINTS</w:t>
      </w:r>
    </w:p>
    <w:p>
      <w:pPr>
        <w:pStyle w:val="ListBullet"/>
      </w:pPr>
      <w:r>
        <w:rPr>
          <w:b/>
        </w:rPr>
        <w:t>Introduction to RingCentral's AI APIs for conversational intelligence.</w:t>
      </w:r>
    </w:p>
    <w:p>
      <w:pPr>
        <w:spacing w:after="60"/>
        <w:ind w:left="461"/>
      </w:pPr>
      <w:r>
        <w:rPr>
          <w:i/>
          <w:color w:val="667085"/>
          <w:sz w:val="18"/>
        </w:rPr>
        <w:t>Timestamp: 00:38 - 00:46 | Speaker(s): Speaker 2</w:t>
      </w:r>
    </w:p>
    <w:p>
      <w:pPr>
        <w:pStyle w:val="ListBullet"/>
      </w:pPr>
      <w:r>
        <w:rPr>
          <w:b/>
        </w:rPr>
        <w:t>AI in conversations extends beyond speech-to-text to include interaction, sentiment, and emotion analysis.</w:t>
      </w:r>
    </w:p>
    <w:p>
      <w:pPr>
        <w:spacing w:after="60"/>
        <w:ind w:left="461"/>
      </w:pPr>
      <w:r>
        <w:rPr>
          <w:i/>
          <w:color w:val="667085"/>
          <w:sz w:val="18"/>
        </w:rPr>
        <w:t>Timestamp: 01:03 - 01:33 | Speaker(s): Speaker 3</w:t>
      </w:r>
    </w:p>
    <w:p>
      <w:pPr>
        <w:pStyle w:val="ListBullet"/>
      </w:pPr>
      <w:r>
        <w:rPr>
          <w:b/>
        </w:rPr>
        <w:t>RingCentral's AI APIs offer significant power for use cases like contact centers to understand call sentiment levels (e.g., using a 0-5 pointer).</w:t>
      </w:r>
    </w:p>
    <w:p>
      <w:pPr>
        <w:spacing w:after="60"/>
        <w:ind w:left="461"/>
      </w:pPr>
      <w:r>
        <w:rPr>
          <w:i/>
          <w:color w:val="667085"/>
          <w:sz w:val="18"/>
        </w:rPr>
        <w:t>Timestamp: 01:33 - 02:00 | Speaker(s): Speaker 3</w:t>
      </w:r>
    </w:p>
    <w:p>
      <w:pPr>
        <w:pStyle w:val="ListBullet"/>
      </w:pPr>
      <w:r>
        <w:rPr>
          <w:b/>
        </w:rPr>
        <w:t>RingCentral supports two categories of APIs: audio APIs and text-based APIs.</w:t>
      </w:r>
    </w:p>
    <w:p>
      <w:pPr>
        <w:spacing w:after="60"/>
        <w:ind w:left="461"/>
      </w:pPr>
      <w:r>
        <w:rPr>
          <w:i/>
          <w:color w:val="667085"/>
          <w:sz w:val="18"/>
        </w:rPr>
        <w:t>Timestamp: 02:20 - 02:50 | Speaker(s): Speaker 4</w:t>
      </w:r>
    </w:p>
    <w:p>
      <w:pPr>
        <w:pStyle w:val="ListBullet"/>
      </w:pPr>
      <w:r>
        <w:rPr>
          <w:b/>
        </w:rPr>
        <w:t>Three most popular conversational intelligence APIs are speech-to-text (transcribing audio with punctuation), speaker diaries (identifying who spoke when), and speaker identification (detecting and naming speakers if trained).</w:t>
      </w:r>
    </w:p>
    <w:p>
      <w:pPr>
        <w:spacing w:after="60"/>
        <w:ind w:left="461"/>
      </w:pPr>
      <w:r>
        <w:rPr>
          <w:i/>
          <w:color w:val="667085"/>
          <w:sz w:val="18"/>
        </w:rPr>
        <w:t>Timestamp: 02:20 - 03:36 | Speaker(s): Speaker 4</w:t>
      </w:r>
    </w:p>
    <w:p>
      <w:pPr>
        <w:pStyle w:val="ListBullet"/>
      </w:pPr>
      <w:r>
        <w:rPr>
          <w:b/>
        </w:rPr>
        <w:t>The RingCentral intelligent APIs program is currently in beta and will soon be generally available to the public.</w:t>
      </w:r>
    </w:p>
    <w:p>
      <w:pPr>
        <w:spacing w:after="60"/>
        <w:ind w:left="461"/>
      </w:pPr>
      <w:r>
        <w:rPr>
          <w:i/>
          <w:color w:val="667085"/>
          <w:sz w:val="18"/>
        </w:rPr>
        <w:t>Timestamp: 03:37 - 03:58 | Speaker(s): Speaker 2</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Stay tuned for the general availability release of the RingCentral intelligent APIs program.</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Provide feedback on the RingCentral intelligent APIs program.</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240" w:after="120"/>
      </w:pPr>
      <w:r>
        <w:rPr>
          <w:rFonts w:ascii="Calibri" w:hAnsi="Calibri"/>
          <w:b/>
          <w:color w:val="2E74B5"/>
          <w:sz w:val="24"/>
        </w:rPr>
        <w:t>NEXT STEPS</w:t>
      </w:r>
    </w:p>
    <w:p>
      <w:pPr>
        <w:pStyle w:val="ListBullet"/>
      </w:pPr>
      <w:r>
        <w:t>Team will stay tuned for the general availability release of the RingCentral intelligent APIs program.</w:t>
      </w:r>
    </w:p>
    <w:p>
      <w:pPr>
        <w:pStyle w:val="ListBullet"/>
      </w:pPr>
      <w:r>
        <w:t>Team will provide feedback on the RingCentral intelligent APIs program.</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