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color w:val="1F4D78"/>
          <w:sz w:val="28"/>
        </w:rPr>
        <w:t>RingCentral AI APIs for Conversational Intelligence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2026-06-22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6 min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Speakers Detected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Generated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The meeting introduces RingCentral's AI APIs focused on conversational intelligence, with Tom moderating a discussion with Sameer and Will. Sameer explains AI in the context of conversations, emphasizing capabilities beyond speech-to-text, such as interaction, sentiment, and emotion analysis, particularly useful for contact center scenarios. Will details the two categories of APIs supported: audio and text-based. He highlights three popular conversational intelligence APIs: speech-to-text (which includes punctuation), speaker diarization (identifying who spoke when), and speaker identification (recognizing trained speakers). The program is currently in beta, with plans for a general public release soon, and feedback is encouraged.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TOPICS DISCUSSED</w:t>
      </w:r>
    </w:p>
    <w:p>
      <w:pPr>
        <w:pStyle w:val="ListBullet"/>
      </w:pPr>
      <w:r>
        <w:t>RingCentral AI APIs</w:t>
      </w:r>
    </w:p>
    <w:p>
      <w:pPr>
        <w:pStyle w:val="ListBullet"/>
      </w:pPr>
      <w:r>
        <w:t>Conversational Intelligence</w:t>
      </w:r>
    </w:p>
    <w:p>
      <w:pPr>
        <w:pStyle w:val="ListBullet"/>
      </w:pPr>
      <w:r>
        <w:t>Speech-to-text</w:t>
      </w:r>
    </w:p>
    <w:p>
      <w:pPr>
        <w:pStyle w:val="ListBullet"/>
      </w:pPr>
      <w:r>
        <w:t>Text-to-speech</w:t>
      </w:r>
    </w:p>
    <w:p>
      <w:pPr>
        <w:pStyle w:val="ListBullet"/>
      </w:pPr>
      <w:r>
        <w:t>Interaction analysis</w:t>
      </w:r>
    </w:p>
    <w:p>
      <w:pPr>
        <w:pStyle w:val="ListBullet"/>
      </w:pPr>
      <w:r>
        <w:t>Sentiment analysis</w:t>
      </w:r>
    </w:p>
    <w:p>
      <w:pPr>
        <w:pStyle w:val="ListBullet"/>
      </w:pPr>
      <w:r>
        <w:t>Emotion analysis</w:t>
      </w:r>
    </w:p>
    <w:p>
      <w:pPr>
        <w:pStyle w:val="ListBullet"/>
      </w:pPr>
      <w:r>
        <w:t>Contact center use cases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Introduction of RingCentral's AI APIs for conversational intelligence.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01:00 - 01:25 | Speaker(s): Tom</w:t>
      </w:r>
    </w:p>
    <w:p>
      <w:pPr>
        <w:pStyle w:val="ListBullet"/>
      </w:pPr>
      <w:r>
        <w:rPr>
          <w:b/>
        </w:rPr>
        <w:t>Sameer's role in articulating the value and use cases of their open platform.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00:20 - 00:40 | Speaker(s): Sameer</w:t>
      </w:r>
    </w:p>
    <w:p>
      <w:pPr>
        <w:pStyle w:val="ListBullet"/>
      </w:pPr>
      <w:r>
        <w:rPr>
          <w:b/>
        </w:rPr>
        <w:t>Will's role in discussing API usage, integration, deployment, and going live in production applications.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00:40 - 00:55 | Speaker(s): Sameer, Will</w:t>
      </w:r>
    </w:p>
    <w:p>
      <w:pPr>
        <w:pStyle w:val="ListBullet"/>
      </w:pPr>
      <w:r>
        <w:rPr>
          <w:b/>
        </w:rPr>
        <w:t>AI in the context of conversations extends beyond basic speech-to-text/text-to-speech to include interaction, sentiment, and emotion analysis.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01:35 - 02:20 | Speaker(s): Sameer</w:t>
      </w:r>
    </w:p>
    <w:p>
      <w:pPr>
        <w:pStyle w:val="ListBullet"/>
      </w:pPr>
      <w:r>
        <w:rPr>
          <w:b/>
        </w:rPr>
        <w:t>AI APIs can be used in contact centers to understand call sentiment levels (e.g., using a 0-5 pointer).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02:20 - 03:15 | Speaker(s): Sameer</w:t>
      </w:r>
    </w:p>
    <w:p>
      <w:pPr>
        <w:pStyle w:val="ListBullet"/>
      </w:pPr>
      <w:r>
        <w:rPr>
          <w:b/>
        </w:rPr>
        <w:t>RingCentral supports APIs in two categories: audio APIs and text-based APIs.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03:30 - 03:50 | Speaker(s): Will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r>
        <w:t>No decisions were extracted.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p>
      <w:r>
        <w:t>No action items were extracted.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NEXT STEPS</w:t>
      </w:r>
    </w:p>
    <w:p>
      <w:r>
        <w:t>No next steps were identified.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160"/>
        <w:jc w:val="center"/>
      </w:pPr>
      <w:r>
        <w:rPr>
          <w:b/>
          <w:color w:val="667085"/>
          <w:sz w:val="20"/>
        </w:rPr>
        <w:t>Generated by MeetScribe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>Generated by MeetScribe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