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2, Speaker 3, jia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next question here and confirm any required follow-up.</w:t>
        <w:br/>
        <w:br/>
        <w:t>The meeting focused on go to next one, what capabilities bring, and people here in. Formal outcomes were captured for deployment.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Go to Next One: Go to Next One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00:20 - 00:22 | Speaker(s): Not Mentioned</w:t>
      </w:r>
    </w:p>
    <w:p>
      <w:pPr>
        <w:pStyle w:val="ListBullet"/>
      </w:pPr>
      <w:r>
        <w:rPr>
          <w:b/>
        </w:rPr>
        <w:t>What Capabilities Bring: The meeting covered what capabilities bring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00:47 - 01:02 | Speaker(s): Not Mentioned</w:t>
      </w:r>
    </w:p>
    <w:p>
      <w:pPr>
        <w:pStyle w:val="ListBullet"/>
      </w:pPr>
      <w:r>
        <w:rPr>
          <w:b/>
        </w:rPr>
        <w:t>People Here in: The meeting covered people here in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02:50 - 03:09 | Speaker(s): jia</w:t>
      </w:r>
    </w:p>
    <w:p>
      <w:pPr>
        <w:pStyle w:val="ListBullet"/>
      </w:pPr>
      <w:r>
        <w:rPr>
          <w:b/>
        </w:rPr>
        <w:t>Next Question Here: Participants examined next question here and outlined the follow-up needed to move it forward.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02:01 - 02:19 | Speaker(s): Not Mentioned</w:t>
      </w:r>
    </w:p>
    <w:p>
      <w:pPr>
        <w:pStyle w:val="ListBullet"/>
      </w:pPr>
      <w:r>
        <w:rPr>
          <w:b/>
        </w:rPr>
        <w:t>Ai Apis Conversational: Participants examined ai apis conversational and aligned the related follow-up with Today.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00:38 - 00:46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Deployment.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31 July 2026 | 12:53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