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session covered pipeline for production, multilingual support, and PDF export. Formal outcomes were captured for proceeding with the planned work, the proposal to use minilm was approved, and current build approved for demonstration was approved.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Multilingual Support: Multilingual support was evaluated to understand user needs, scope, and implementation readiness.</w:t>
      </w:r>
    </w:p>
    <w:p>
      <w:pPr>
        <w:spacing w:after="60"/>
        <w:ind w:left="461"/>
      </w:pPr>
      <w:r>
        <w:rPr>
          <w:i/>
          <w:color w:val="667085"/>
          <w:sz w:val="18"/>
        </w:rPr>
        <w:t>Timestamp: 03:01:15 | Speaker(s): Simran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spacing w:before="240" w:after="120"/>
      </w:pPr>
      <w:r>
        <w:rPr>
          <w:rFonts w:ascii="Calibri" w:hAnsi="Calibri"/>
          <w:b/>
          <w:color w:val="2E74B5"/>
          <w:sz w:val="24"/>
        </w:rPr>
        <w:t>DECISIONS TAKEN</w:t>
      </w:r>
    </w:p>
    <w:p>
      <w:pPr>
        <w:pStyle w:val="ListNumber"/>
      </w:pPr>
      <w:r>
        <w:rPr>
          <w:b w:val="0"/>
        </w:rPr>
        <w:t>The team approved proceeding with the planned work.</w:t>
      </w:r>
    </w:p>
    <w:p>
      <w:pPr>
        <w:pStyle w:val="ListNumber"/>
      </w:pPr>
      <w:r>
        <w:rPr>
          <w:b w:val="0"/>
        </w:rPr>
        <w:t>The proposal to use MiniLM was approved.</w:t>
      </w:r>
    </w:p>
    <w:p>
      <w:pPr>
        <w:pStyle w:val="ListNumber"/>
      </w:pPr>
      <w:r>
        <w:rPr>
          <w:b w:val="0"/>
        </w:rPr>
        <w:t>Current Build Approved for Demonstration was approved.</w:t>
      </w:r>
    </w:p>
    <w:p>
      <w:pPr>
        <w:pStyle w:val="ListNumber"/>
      </w:pPr>
      <w:r>
        <w:rPr>
          <w:b w:val="0"/>
        </w:rPr>
        <w:t>Current Build for Client Demonstration was approved.</w:t>
      </w:r>
    </w:p>
    <w:p>
      <w:pPr>
        <w:pStyle w:val="ListNumber"/>
      </w:pPr>
      <w:r>
        <w:rPr>
          <w:b w:val="0"/>
        </w:rPr>
        <w:t>Multilingual Support was deferred.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31 July 2026 | 01:40 AM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