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0B2545"/>
          <w:sz w:val="36"/>
        </w:rPr>
        <w:t>MeetScribe | Minutes of Meeting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Meeting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 Title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 10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Date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2026-07-27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Duration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Participants / Attendees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Sister Mary, Anil, John, Pooja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Prepared By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MeetScribe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EXECUTIVE SUMMARY</w:t>
      </w:r>
    </w:p>
    <w:p>
      <w:r>
        <w:t>Review sponsorship coordination and confirm any required follow-up.</w:t>
        <w:br/>
        <w:br/>
        <w:t>Key discussions covered i will speak and sponsorship coordination. 1 follow-up action item was assigned.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KEY DISCUSSION POINTS</w:t>
      </w:r>
    </w:p>
    <w:p>
      <w:pPr>
        <w:pStyle w:val="ListBullet"/>
      </w:pPr>
      <w:r>
        <w:rPr>
          <w:b/>
        </w:rPr>
        <w:t>I will speak: Pray for a successful drive.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14:30:10 | Speaker(s): Sister Mary</w:t>
      </w:r>
    </w:p>
    <w:p>
      <w:pPr>
        <w:pStyle w:val="ListBullet"/>
      </w:pPr>
      <w:r>
        <w:rPr>
          <w:b/>
        </w:rPr>
        <w:t>Sponsorship coordination: If anyone knows corporate sponsors, let me know.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14:29:16 | Speaker(s): John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DECISIONS TAKEN</w:t>
      </w:r>
    </w:p>
    <w:p>
      <w:r>
        <w:t>No decisions were extracted.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ACTION ITEMS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300"/>
        <w:gridCol w:w="1600"/>
        <w:gridCol w:w="1700"/>
        <w:gridCol w:w="1760"/>
      </w:tblGrid>
      <w:tr>
        <w:tc>
          <w:tcPr>
            <w:tcW w:type="dxa" w:w="4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Task</w:t>
            </w:r>
          </w:p>
        </w:tc>
        <w:tc>
          <w:tcPr>
            <w:tcW w:type="dxa" w:w="1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Owner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Due Date</w:t>
            </w:r>
          </w:p>
        </w:tc>
        <w:tc>
          <w:tcPr>
            <w:tcW w:type="dxa" w:w="17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Priority</w:t>
            </w:r>
          </w:p>
        </w:tc>
      </w:tr>
      <w:tr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Draft it and send it.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Pooja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By Tomorrow Morning</w:t>
            </w:r>
          </w:p>
        </w:tc>
        <w:tc>
          <w:tcPr>
            <w:tcW w:type="dxa" w:w="1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8"/>
      </w:rPr>
      <w:t>Generated by MeetScribe | 27 July 2026 | 03:12 PM</w:t>
    </w:r>
    <w:r>
      <w:rPr>
        <w:color w:val="667085"/>
        <w:sz w:val="18"/>
      </w:rPr>
      <w:t xml:space="preserve"> | Page </w:t>
    </w:r>
    <w:r>
      <w:rPr>
        <w:color w:val="667085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