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F73" w:rsidRPr="009212D0" w:rsidRDefault="00ED6F73" w:rsidP="000C5237">
      <w:pPr>
        <w:pStyle w:val="Title"/>
        <w:rPr>
          <w:rFonts w:ascii="Arial" w:hAnsi="Arial" w:cs="Arial"/>
          <w:sz w:val="22"/>
          <w:szCs w:val="22"/>
        </w:rPr>
      </w:pPr>
      <w:r w:rsidRPr="009212D0">
        <w:rPr>
          <w:rFonts w:ascii="Arial" w:hAnsi="Arial" w:cs="Arial"/>
          <w:sz w:val="22"/>
          <w:szCs w:val="22"/>
        </w:rPr>
        <w:t>N</w:t>
      </w:r>
      <w:r w:rsidR="00741C8E" w:rsidRPr="009212D0">
        <w:rPr>
          <w:rFonts w:ascii="Arial" w:hAnsi="Arial" w:cs="Arial"/>
          <w:sz w:val="22"/>
          <w:szCs w:val="22"/>
        </w:rPr>
        <w:t>on-Disclosure and Non-Use of Confidential</w:t>
      </w:r>
      <w:r w:rsidR="00BA0763" w:rsidRPr="009212D0">
        <w:rPr>
          <w:rFonts w:ascii="Arial" w:hAnsi="Arial" w:cs="Arial"/>
          <w:sz w:val="22"/>
          <w:szCs w:val="22"/>
        </w:rPr>
        <w:t xml:space="preserve"> </w:t>
      </w:r>
      <w:r w:rsidR="00741C8E" w:rsidRPr="009212D0">
        <w:rPr>
          <w:rFonts w:ascii="Arial" w:hAnsi="Arial" w:cs="Arial"/>
          <w:sz w:val="22"/>
          <w:szCs w:val="22"/>
        </w:rPr>
        <w:t>Information Agreement</w:t>
      </w:r>
    </w:p>
    <w:p w:rsidR="00ED6F73" w:rsidRPr="009212D0" w:rsidRDefault="00ED6F73" w:rsidP="00085941">
      <w:pPr>
        <w:rPr>
          <w:rFonts w:ascii="Arial" w:hAnsi="Arial" w:cs="Arial"/>
          <w:sz w:val="22"/>
          <w:szCs w:val="22"/>
        </w:rPr>
      </w:pPr>
    </w:p>
    <w:p w:rsidR="00676CE9" w:rsidRDefault="00ED6F73" w:rsidP="00545C91">
      <w:pPr>
        <w:rPr>
          <w:rFonts w:ascii="Arial" w:hAnsi="Arial" w:cs="Arial"/>
          <w:sz w:val="22"/>
          <w:szCs w:val="22"/>
        </w:rPr>
      </w:pPr>
      <w:r w:rsidRPr="009212D0">
        <w:rPr>
          <w:rFonts w:ascii="Arial" w:hAnsi="Arial" w:cs="Arial"/>
          <w:sz w:val="22"/>
          <w:szCs w:val="22"/>
        </w:rPr>
        <w:t>T</w:t>
      </w:r>
      <w:r w:rsidR="00741C8E" w:rsidRPr="009212D0">
        <w:rPr>
          <w:rFonts w:ascii="Arial" w:hAnsi="Arial" w:cs="Arial"/>
          <w:sz w:val="22"/>
          <w:szCs w:val="22"/>
        </w:rPr>
        <w:t>his Agreement</w:t>
      </w:r>
      <w:r w:rsidRPr="009212D0">
        <w:rPr>
          <w:rFonts w:ascii="Arial" w:hAnsi="Arial" w:cs="Arial"/>
          <w:sz w:val="22"/>
          <w:szCs w:val="22"/>
        </w:rPr>
        <w:t xml:space="preserve"> (the “Agreement”) made this</w:t>
      </w:r>
      <w:r w:rsidR="003F777F">
        <w:rPr>
          <w:rFonts w:ascii="Arial" w:hAnsi="Arial" w:cs="Arial"/>
          <w:sz w:val="22"/>
          <w:szCs w:val="22"/>
        </w:rPr>
        <w:t xml:space="preserve"> </w:t>
      </w:r>
      <w:r w:rsidR="00562AFB">
        <w:rPr>
          <w:rFonts w:ascii="Arial" w:hAnsi="Arial" w:cs="Arial"/>
          <w:sz w:val="22"/>
          <w:szCs w:val="22"/>
        </w:rPr>
        <w:t>4</w:t>
      </w:r>
      <w:r w:rsidR="00562AFB" w:rsidRPr="00562AFB">
        <w:rPr>
          <w:rFonts w:ascii="Arial" w:hAnsi="Arial" w:cs="Arial"/>
          <w:sz w:val="22"/>
          <w:szCs w:val="22"/>
          <w:vertAlign w:val="superscript"/>
        </w:rPr>
        <w:t>th</w:t>
      </w:r>
      <w:r w:rsidR="00562AFB">
        <w:rPr>
          <w:rFonts w:ascii="Arial" w:hAnsi="Arial" w:cs="Arial"/>
          <w:sz w:val="22"/>
          <w:szCs w:val="22"/>
        </w:rPr>
        <w:t xml:space="preserve"> </w:t>
      </w:r>
      <w:r w:rsidR="00E60317" w:rsidRPr="009212D0">
        <w:rPr>
          <w:rFonts w:ascii="Arial" w:hAnsi="Arial" w:cs="Arial"/>
          <w:sz w:val="22"/>
          <w:szCs w:val="22"/>
        </w:rPr>
        <w:t>day</w:t>
      </w:r>
      <w:r w:rsidRPr="009212D0">
        <w:rPr>
          <w:rFonts w:ascii="Arial" w:hAnsi="Arial" w:cs="Arial"/>
          <w:sz w:val="22"/>
          <w:szCs w:val="22"/>
        </w:rPr>
        <w:t xml:space="preserve"> </w:t>
      </w:r>
      <w:r w:rsidR="004D454D" w:rsidRPr="009212D0">
        <w:rPr>
          <w:rFonts w:ascii="Arial" w:hAnsi="Arial" w:cs="Arial"/>
          <w:sz w:val="22"/>
          <w:szCs w:val="22"/>
        </w:rPr>
        <w:t>of</w:t>
      </w:r>
      <w:r w:rsidR="003F777F">
        <w:rPr>
          <w:rFonts w:ascii="Arial" w:hAnsi="Arial" w:cs="Arial"/>
          <w:sz w:val="22"/>
          <w:szCs w:val="22"/>
        </w:rPr>
        <w:t xml:space="preserve"> </w:t>
      </w:r>
      <w:r w:rsidR="00562AFB">
        <w:rPr>
          <w:rFonts w:ascii="Arial" w:hAnsi="Arial" w:cs="Arial"/>
          <w:sz w:val="22"/>
          <w:szCs w:val="22"/>
        </w:rPr>
        <w:t>January</w:t>
      </w:r>
      <w:r w:rsidR="005A4598" w:rsidRPr="00AB5EC1">
        <w:rPr>
          <w:rFonts w:ascii="Arial" w:hAnsi="Arial" w:cs="Arial"/>
          <w:sz w:val="22"/>
          <w:szCs w:val="22"/>
        </w:rPr>
        <w:t xml:space="preserve">, </w:t>
      </w:r>
      <w:r w:rsidR="00AB5EC1" w:rsidRPr="00AB5EC1">
        <w:rPr>
          <w:rFonts w:ascii="Arial" w:hAnsi="Arial" w:cs="Arial"/>
          <w:sz w:val="22"/>
          <w:szCs w:val="22"/>
        </w:rPr>
        <w:t>201</w:t>
      </w:r>
      <w:r w:rsidR="00562AFB">
        <w:rPr>
          <w:rFonts w:ascii="Arial" w:hAnsi="Arial" w:cs="Arial"/>
          <w:sz w:val="22"/>
          <w:szCs w:val="22"/>
        </w:rPr>
        <w:t>7</w:t>
      </w:r>
      <w:r w:rsidRPr="009212D0">
        <w:rPr>
          <w:rFonts w:ascii="Arial" w:hAnsi="Arial" w:cs="Arial"/>
          <w:sz w:val="22"/>
          <w:szCs w:val="22"/>
        </w:rPr>
        <w:t xml:space="preserve">, by and between </w:t>
      </w:r>
    </w:p>
    <w:p w:rsidR="00545C91" w:rsidRDefault="00676CE9" w:rsidP="00545C91">
      <w:pPr>
        <w:rPr>
          <w:rFonts w:ascii="Arial" w:hAnsi="Arial" w:cs="Arial"/>
          <w:sz w:val="22"/>
          <w:szCs w:val="22"/>
        </w:rPr>
      </w:pPr>
      <w:r>
        <w:rPr>
          <w:rFonts w:ascii="Arial" w:hAnsi="Arial" w:cs="Arial"/>
          <w:sz w:val="22"/>
          <w:szCs w:val="22"/>
        </w:rPr>
        <w:t xml:space="preserve">Fundables LLC, </w:t>
      </w:r>
      <w:r w:rsidRPr="009212D0">
        <w:rPr>
          <w:rFonts w:ascii="Arial" w:hAnsi="Arial" w:cs="Arial"/>
          <w:sz w:val="22"/>
          <w:szCs w:val="22"/>
        </w:rPr>
        <w:t xml:space="preserve">a </w:t>
      </w:r>
      <w:r>
        <w:rPr>
          <w:rFonts w:ascii="Arial" w:hAnsi="Arial" w:cs="Arial"/>
          <w:sz w:val="22"/>
          <w:szCs w:val="22"/>
        </w:rPr>
        <w:t>USA corporation, having its registered address</w:t>
      </w:r>
      <w:r w:rsidRPr="009212D0">
        <w:rPr>
          <w:rFonts w:ascii="Arial" w:hAnsi="Arial" w:cs="Arial"/>
          <w:sz w:val="22"/>
          <w:szCs w:val="22"/>
        </w:rPr>
        <w:t xml:space="preserve"> at </w:t>
      </w:r>
      <w:r w:rsidR="00BB460A">
        <w:rPr>
          <w:rFonts w:ascii="Arial" w:hAnsi="Arial" w:cs="Arial"/>
          <w:sz w:val="22"/>
          <w:szCs w:val="22"/>
        </w:rPr>
        <w:t>16192</w:t>
      </w:r>
      <w:r>
        <w:rPr>
          <w:rFonts w:ascii="Arial" w:hAnsi="Arial" w:cs="Arial"/>
          <w:sz w:val="22"/>
          <w:szCs w:val="22"/>
        </w:rPr>
        <w:t xml:space="preserve"> Coastal Highway, Lewes, DE </w:t>
      </w:r>
      <w:r w:rsidR="00BB460A">
        <w:rPr>
          <w:rFonts w:ascii="Arial" w:hAnsi="Arial" w:cs="Arial"/>
          <w:sz w:val="22"/>
          <w:szCs w:val="22"/>
        </w:rPr>
        <w:t xml:space="preserve">19958 </w:t>
      </w:r>
      <w:r w:rsidRPr="009212D0">
        <w:rPr>
          <w:rFonts w:ascii="Arial" w:hAnsi="Arial" w:cs="Arial"/>
          <w:sz w:val="22"/>
          <w:szCs w:val="22"/>
        </w:rPr>
        <w:t xml:space="preserve">USA, </w:t>
      </w:r>
      <w:r>
        <w:rPr>
          <w:rFonts w:ascii="Arial" w:hAnsi="Arial" w:cs="Arial"/>
          <w:sz w:val="22"/>
          <w:szCs w:val="22"/>
        </w:rPr>
        <w:t>i</w:t>
      </w:r>
      <w:r w:rsidRPr="009212D0">
        <w:rPr>
          <w:rFonts w:ascii="Arial" w:hAnsi="Arial" w:cs="Arial"/>
          <w:sz w:val="22"/>
          <w:szCs w:val="22"/>
        </w:rPr>
        <w:t xml:space="preserve">ncorporated in the State of </w:t>
      </w:r>
      <w:r>
        <w:rPr>
          <w:rFonts w:ascii="Arial" w:hAnsi="Arial" w:cs="Arial"/>
          <w:sz w:val="22"/>
          <w:szCs w:val="22"/>
        </w:rPr>
        <w:t>Delaware</w:t>
      </w:r>
      <w:r w:rsidRPr="009212D0">
        <w:rPr>
          <w:rFonts w:ascii="Arial" w:hAnsi="Arial" w:cs="Arial"/>
          <w:sz w:val="22"/>
          <w:szCs w:val="22"/>
        </w:rPr>
        <w:t xml:space="preserve">, Represented by </w:t>
      </w:r>
      <w:r>
        <w:rPr>
          <w:rFonts w:ascii="Arial" w:hAnsi="Arial" w:cs="Arial"/>
          <w:sz w:val="22"/>
          <w:szCs w:val="22"/>
        </w:rPr>
        <w:t>Jatinder Singh,</w:t>
      </w:r>
      <w:r w:rsidRPr="009212D0">
        <w:rPr>
          <w:rFonts w:ascii="Arial" w:hAnsi="Arial" w:cs="Arial"/>
          <w:sz w:val="22"/>
          <w:szCs w:val="22"/>
        </w:rPr>
        <w:t xml:space="preserve"> </w:t>
      </w:r>
      <w:r>
        <w:rPr>
          <w:rFonts w:ascii="Arial" w:hAnsi="Arial" w:cs="Arial"/>
          <w:sz w:val="22"/>
          <w:szCs w:val="22"/>
        </w:rPr>
        <w:t xml:space="preserve">its </w:t>
      </w:r>
      <w:r w:rsidRPr="009212D0">
        <w:rPr>
          <w:rFonts w:ascii="Arial" w:hAnsi="Arial" w:cs="Arial"/>
          <w:sz w:val="22"/>
          <w:szCs w:val="22"/>
        </w:rPr>
        <w:t>President,</w:t>
      </w:r>
      <w:r>
        <w:rPr>
          <w:rFonts w:ascii="Arial" w:hAnsi="Arial" w:cs="Arial"/>
          <w:sz w:val="22"/>
          <w:szCs w:val="22"/>
        </w:rPr>
        <w:t xml:space="preserve"> (herein referred to as “Fundables”)</w:t>
      </w:r>
      <w:r w:rsidRPr="009212D0">
        <w:rPr>
          <w:rFonts w:ascii="Arial" w:hAnsi="Arial" w:cs="Arial"/>
          <w:sz w:val="22"/>
          <w:szCs w:val="22"/>
        </w:rPr>
        <w:t xml:space="preserve"> </w:t>
      </w:r>
      <w:r>
        <w:rPr>
          <w:rFonts w:ascii="Arial" w:hAnsi="Arial" w:cs="Arial"/>
          <w:sz w:val="22"/>
          <w:szCs w:val="22"/>
        </w:rPr>
        <w:t xml:space="preserve">and _____________________________ </w:t>
      </w:r>
      <w:r w:rsidR="004F6139" w:rsidRPr="009212D0">
        <w:rPr>
          <w:rFonts w:ascii="Arial" w:hAnsi="Arial" w:cs="Arial"/>
          <w:sz w:val="22"/>
          <w:szCs w:val="22"/>
        </w:rPr>
        <w:t xml:space="preserve">a </w:t>
      </w:r>
      <w:r w:rsidR="00E57C02" w:rsidRPr="009212D0">
        <w:rPr>
          <w:rFonts w:ascii="Arial" w:hAnsi="Arial" w:cs="Arial"/>
          <w:sz w:val="22"/>
          <w:szCs w:val="22"/>
        </w:rPr>
        <w:t xml:space="preserve">USA corporation, having its place of business at </w:t>
      </w:r>
      <w:r w:rsidR="00146642">
        <w:rPr>
          <w:rFonts w:ascii="Arial" w:hAnsi="Arial" w:cs="Arial"/>
          <w:sz w:val="22"/>
          <w:szCs w:val="22"/>
        </w:rPr>
        <w:t>_____</w:t>
      </w:r>
      <w:r>
        <w:rPr>
          <w:rFonts w:ascii="Arial" w:hAnsi="Arial" w:cs="Arial"/>
          <w:sz w:val="22"/>
          <w:szCs w:val="22"/>
        </w:rPr>
        <w:t>________________________________</w:t>
      </w:r>
      <w:r w:rsidR="000C6BA8" w:rsidRPr="009212D0">
        <w:rPr>
          <w:rFonts w:ascii="Arial" w:hAnsi="Arial" w:cs="Arial"/>
          <w:sz w:val="22"/>
          <w:szCs w:val="22"/>
        </w:rPr>
        <w:t xml:space="preserve">, </w:t>
      </w:r>
      <w:r w:rsidR="007349C0">
        <w:rPr>
          <w:rFonts w:ascii="Arial" w:hAnsi="Arial" w:cs="Arial"/>
          <w:sz w:val="22"/>
          <w:szCs w:val="22"/>
        </w:rPr>
        <w:t>i</w:t>
      </w:r>
      <w:r w:rsidR="001C1ADF" w:rsidRPr="009212D0">
        <w:rPr>
          <w:rFonts w:ascii="Arial" w:hAnsi="Arial" w:cs="Arial"/>
          <w:sz w:val="22"/>
          <w:szCs w:val="22"/>
        </w:rPr>
        <w:t xml:space="preserve">ncorporated </w:t>
      </w:r>
      <w:r w:rsidR="004F6139" w:rsidRPr="009212D0">
        <w:rPr>
          <w:rFonts w:ascii="Arial" w:hAnsi="Arial" w:cs="Arial"/>
          <w:sz w:val="22"/>
          <w:szCs w:val="22"/>
        </w:rPr>
        <w:t xml:space="preserve">in the State of </w:t>
      </w:r>
      <w:r>
        <w:rPr>
          <w:rFonts w:ascii="Arial" w:hAnsi="Arial" w:cs="Arial"/>
          <w:sz w:val="22"/>
          <w:szCs w:val="22"/>
        </w:rPr>
        <w:t>_______________</w:t>
      </w:r>
      <w:r w:rsidR="004F6139" w:rsidRPr="009212D0">
        <w:rPr>
          <w:rFonts w:ascii="Arial" w:hAnsi="Arial" w:cs="Arial"/>
          <w:sz w:val="22"/>
          <w:szCs w:val="22"/>
        </w:rPr>
        <w:t>, Represented by</w:t>
      </w:r>
      <w:r w:rsidR="001C1ADF" w:rsidRPr="009212D0">
        <w:rPr>
          <w:rFonts w:ascii="Arial" w:hAnsi="Arial" w:cs="Arial"/>
          <w:sz w:val="22"/>
          <w:szCs w:val="22"/>
        </w:rPr>
        <w:t xml:space="preserve"> </w:t>
      </w:r>
      <w:r>
        <w:rPr>
          <w:rFonts w:ascii="Arial" w:hAnsi="Arial" w:cs="Arial"/>
          <w:sz w:val="22"/>
          <w:szCs w:val="22"/>
        </w:rPr>
        <w:t>_______________________</w:t>
      </w:r>
      <w:r w:rsidR="001C2C00" w:rsidRPr="009212D0">
        <w:rPr>
          <w:rFonts w:ascii="Arial" w:hAnsi="Arial" w:cs="Arial"/>
          <w:sz w:val="22"/>
          <w:szCs w:val="22"/>
        </w:rPr>
        <w:t>,</w:t>
      </w:r>
      <w:r w:rsidR="004F6139" w:rsidRPr="009212D0">
        <w:rPr>
          <w:rFonts w:ascii="Arial" w:hAnsi="Arial" w:cs="Arial"/>
          <w:sz w:val="22"/>
          <w:szCs w:val="22"/>
        </w:rPr>
        <w:t xml:space="preserve"> </w:t>
      </w:r>
      <w:r w:rsidR="00AB5EC1">
        <w:rPr>
          <w:rFonts w:ascii="Arial" w:hAnsi="Arial" w:cs="Arial"/>
          <w:sz w:val="22"/>
          <w:szCs w:val="22"/>
        </w:rPr>
        <w:t xml:space="preserve">its </w:t>
      </w:r>
      <w:r>
        <w:rPr>
          <w:rFonts w:ascii="Arial" w:hAnsi="Arial" w:cs="Arial"/>
          <w:sz w:val="22"/>
          <w:szCs w:val="22"/>
        </w:rPr>
        <w:t>_________________</w:t>
      </w:r>
      <w:r w:rsidR="00ED6F73" w:rsidRPr="009212D0">
        <w:rPr>
          <w:rFonts w:ascii="Arial" w:hAnsi="Arial" w:cs="Arial"/>
          <w:sz w:val="22"/>
          <w:szCs w:val="22"/>
        </w:rPr>
        <w:t>,</w:t>
      </w:r>
      <w:r w:rsidR="009C54F5">
        <w:rPr>
          <w:rFonts w:ascii="Arial" w:hAnsi="Arial" w:cs="Arial"/>
          <w:sz w:val="22"/>
          <w:szCs w:val="22"/>
        </w:rPr>
        <w:t xml:space="preserve"> (herein referred to as “</w:t>
      </w:r>
      <w:r w:rsidR="00562AFB">
        <w:rPr>
          <w:rFonts w:ascii="Arial" w:hAnsi="Arial" w:cs="Arial"/>
          <w:sz w:val="22"/>
          <w:szCs w:val="22"/>
        </w:rPr>
        <w:t>Transfac</w:t>
      </w:r>
      <w:r w:rsidR="009C54F5">
        <w:rPr>
          <w:rFonts w:ascii="Arial" w:hAnsi="Arial" w:cs="Arial"/>
          <w:sz w:val="22"/>
          <w:szCs w:val="22"/>
        </w:rPr>
        <w:t>”)</w:t>
      </w:r>
      <w:r w:rsidR="003F777F">
        <w:rPr>
          <w:rFonts w:ascii="Arial" w:hAnsi="Arial" w:cs="Arial"/>
          <w:sz w:val="22"/>
          <w:szCs w:val="22"/>
        </w:rPr>
        <w:t xml:space="preserve"> </w:t>
      </w:r>
      <w:r w:rsidR="00ED6F73" w:rsidRPr="009212D0">
        <w:rPr>
          <w:rFonts w:ascii="Arial" w:hAnsi="Arial" w:cs="Arial"/>
          <w:sz w:val="22"/>
          <w:szCs w:val="22"/>
        </w:rPr>
        <w:t>under the following circumstances</w:t>
      </w:r>
      <w:r w:rsidR="00545C91">
        <w:rPr>
          <w:rFonts w:ascii="Arial" w:hAnsi="Arial" w:cs="Arial"/>
          <w:sz w:val="22"/>
          <w:szCs w:val="22"/>
        </w:rPr>
        <w:t>, (collectively referred to herein as</w:t>
      </w:r>
      <w:r w:rsidR="004410B0">
        <w:rPr>
          <w:rFonts w:ascii="Arial" w:hAnsi="Arial" w:cs="Arial"/>
          <w:sz w:val="22"/>
          <w:szCs w:val="22"/>
        </w:rPr>
        <w:t xml:space="preserve"> the</w:t>
      </w:r>
      <w:r w:rsidR="00545C91">
        <w:rPr>
          <w:rFonts w:ascii="Arial" w:hAnsi="Arial" w:cs="Arial"/>
          <w:sz w:val="22"/>
          <w:szCs w:val="22"/>
        </w:rPr>
        <w:t xml:space="preserve"> “Parties”)</w:t>
      </w:r>
      <w:r w:rsidR="00ED6F73" w:rsidRPr="009212D0">
        <w:rPr>
          <w:rFonts w:ascii="Arial" w:hAnsi="Arial" w:cs="Arial"/>
          <w:sz w:val="22"/>
          <w:szCs w:val="22"/>
        </w:rPr>
        <w:t xml:space="preserve">. </w:t>
      </w:r>
    </w:p>
    <w:p w:rsidR="00545C91" w:rsidRDefault="00545C91" w:rsidP="00545C91">
      <w:pPr>
        <w:rPr>
          <w:rFonts w:ascii="Arial" w:hAnsi="Arial" w:cs="Arial"/>
          <w:sz w:val="22"/>
          <w:szCs w:val="22"/>
        </w:rPr>
      </w:pPr>
    </w:p>
    <w:p w:rsidR="00ED6F73" w:rsidRPr="009212D0" w:rsidRDefault="00ED6F73" w:rsidP="00545C91">
      <w:pPr>
        <w:rPr>
          <w:rFonts w:ascii="Arial" w:hAnsi="Arial" w:cs="Arial"/>
          <w:sz w:val="22"/>
          <w:szCs w:val="22"/>
        </w:rPr>
      </w:pPr>
      <w:r w:rsidRPr="009212D0">
        <w:rPr>
          <w:rFonts w:ascii="Arial" w:hAnsi="Arial" w:cs="Arial"/>
          <w:sz w:val="22"/>
          <w:szCs w:val="22"/>
        </w:rPr>
        <w:t xml:space="preserve">The </w:t>
      </w:r>
      <w:r w:rsidR="00545C91">
        <w:rPr>
          <w:rFonts w:ascii="Arial" w:hAnsi="Arial" w:cs="Arial"/>
          <w:sz w:val="22"/>
          <w:szCs w:val="22"/>
        </w:rPr>
        <w:t>P</w:t>
      </w:r>
      <w:r w:rsidRPr="009212D0">
        <w:rPr>
          <w:rFonts w:ascii="Arial" w:hAnsi="Arial" w:cs="Arial"/>
          <w:sz w:val="22"/>
          <w:szCs w:val="22"/>
        </w:rPr>
        <w:t xml:space="preserve">arties </w:t>
      </w:r>
      <w:r w:rsidR="00741C8E" w:rsidRPr="009212D0">
        <w:rPr>
          <w:rFonts w:ascii="Arial" w:hAnsi="Arial" w:cs="Arial"/>
          <w:sz w:val="22"/>
          <w:szCs w:val="22"/>
        </w:rPr>
        <w:t>desire to enter</w:t>
      </w:r>
      <w:r w:rsidRPr="009212D0">
        <w:rPr>
          <w:rFonts w:ascii="Arial" w:hAnsi="Arial" w:cs="Arial"/>
          <w:sz w:val="22"/>
          <w:szCs w:val="22"/>
        </w:rPr>
        <w:t xml:space="preserve"> into a business relationship relating to:</w:t>
      </w:r>
    </w:p>
    <w:p w:rsidR="00BA0763" w:rsidRPr="009212D0" w:rsidRDefault="00676CE9" w:rsidP="00085941">
      <w:pPr>
        <w:pStyle w:val="BodyTextIndent3"/>
        <w:numPr>
          <w:ilvl w:val="0"/>
          <w:numId w:val="6"/>
        </w:numPr>
        <w:spacing w:line="231" w:lineRule="atLeast"/>
        <w:rPr>
          <w:rFonts w:ascii="Arial" w:hAnsi="Arial" w:cs="Arial"/>
          <w:sz w:val="22"/>
          <w:szCs w:val="22"/>
        </w:rPr>
      </w:pPr>
      <w:r>
        <w:rPr>
          <w:rFonts w:ascii="Arial" w:hAnsi="Arial" w:cs="Arial"/>
          <w:sz w:val="22"/>
          <w:szCs w:val="22"/>
        </w:rPr>
        <w:t xml:space="preserve">Financing businesses via </w:t>
      </w:r>
      <w:r w:rsidR="00EA2894">
        <w:rPr>
          <w:rFonts w:ascii="Arial" w:hAnsi="Arial" w:cs="Arial"/>
          <w:sz w:val="22"/>
          <w:szCs w:val="22"/>
        </w:rPr>
        <w:t>receivable financing or other lending/loan</w:t>
      </w:r>
      <w:r>
        <w:rPr>
          <w:rFonts w:ascii="Arial" w:hAnsi="Arial" w:cs="Arial"/>
          <w:sz w:val="22"/>
          <w:szCs w:val="22"/>
        </w:rPr>
        <w:t xml:space="preserve"> programs</w:t>
      </w:r>
      <w:r w:rsidR="00EA2894">
        <w:rPr>
          <w:rFonts w:ascii="Arial" w:hAnsi="Arial" w:cs="Arial"/>
          <w:sz w:val="22"/>
          <w:szCs w:val="22"/>
        </w:rPr>
        <w:t xml:space="preserve"> that the Parties may decide to offer to such businesses</w:t>
      </w:r>
      <w:r>
        <w:rPr>
          <w:rFonts w:ascii="Arial" w:hAnsi="Arial" w:cs="Arial"/>
          <w:sz w:val="22"/>
          <w:szCs w:val="22"/>
        </w:rPr>
        <w:t>.</w:t>
      </w:r>
    </w:p>
    <w:p w:rsidR="00FD5D92" w:rsidRPr="009212D0" w:rsidRDefault="00676CE9" w:rsidP="00085941">
      <w:pPr>
        <w:pStyle w:val="BodyTextIndent3"/>
        <w:numPr>
          <w:ilvl w:val="0"/>
          <w:numId w:val="6"/>
        </w:numPr>
        <w:spacing w:line="231" w:lineRule="atLeast"/>
        <w:rPr>
          <w:rFonts w:ascii="Arial" w:hAnsi="Arial" w:cs="Arial"/>
          <w:sz w:val="22"/>
          <w:szCs w:val="22"/>
        </w:rPr>
      </w:pPr>
      <w:r>
        <w:rPr>
          <w:rFonts w:ascii="Arial" w:hAnsi="Arial" w:cs="Arial"/>
          <w:sz w:val="22"/>
          <w:szCs w:val="22"/>
        </w:rPr>
        <w:t>Additional services</w:t>
      </w:r>
      <w:r w:rsidR="00FD5D92" w:rsidRPr="009212D0">
        <w:rPr>
          <w:rFonts w:ascii="Arial" w:hAnsi="Arial" w:cs="Arial"/>
          <w:sz w:val="22"/>
          <w:szCs w:val="22"/>
        </w:rPr>
        <w:t xml:space="preserve"> as </w:t>
      </w:r>
      <w:r>
        <w:rPr>
          <w:rFonts w:ascii="Arial" w:hAnsi="Arial" w:cs="Arial"/>
          <w:sz w:val="22"/>
          <w:szCs w:val="22"/>
        </w:rPr>
        <w:t>may be deemed appropriate</w:t>
      </w:r>
      <w:r w:rsidR="00FD5D92" w:rsidRPr="009212D0">
        <w:rPr>
          <w:rFonts w:ascii="Arial" w:hAnsi="Arial" w:cs="Arial"/>
          <w:sz w:val="22"/>
          <w:szCs w:val="22"/>
        </w:rPr>
        <w:t xml:space="preserve"> and</w:t>
      </w:r>
      <w:r w:rsidR="000C6BA8" w:rsidRPr="009212D0">
        <w:rPr>
          <w:rFonts w:ascii="Arial" w:hAnsi="Arial" w:cs="Arial"/>
          <w:sz w:val="22"/>
          <w:szCs w:val="22"/>
        </w:rPr>
        <w:t>/or</w:t>
      </w:r>
      <w:r w:rsidR="00FD5D92" w:rsidRPr="009212D0">
        <w:rPr>
          <w:rFonts w:ascii="Arial" w:hAnsi="Arial" w:cs="Arial"/>
          <w:sz w:val="22"/>
          <w:szCs w:val="22"/>
        </w:rPr>
        <w:t xml:space="preserve"> offered </w:t>
      </w:r>
      <w:r w:rsidR="000C6BA8" w:rsidRPr="009212D0">
        <w:rPr>
          <w:rFonts w:ascii="Arial" w:hAnsi="Arial" w:cs="Arial"/>
          <w:sz w:val="22"/>
          <w:szCs w:val="22"/>
        </w:rPr>
        <w:t xml:space="preserve">by the Disclosing Party </w:t>
      </w:r>
      <w:r w:rsidR="00FD5D92" w:rsidRPr="009212D0">
        <w:rPr>
          <w:rFonts w:ascii="Arial" w:hAnsi="Arial" w:cs="Arial"/>
          <w:sz w:val="22"/>
          <w:szCs w:val="22"/>
        </w:rPr>
        <w:t>to the Receiving Party.</w:t>
      </w:r>
    </w:p>
    <w:p w:rsidR="00741C8E" w:rsidRPr="009212D0" w:rsidRDefault="00741C8E" w:rsidP="00085941">
      <w:pPr>
        <w:pStyle w:val="BodyTextIndent3"/>
        <w:rPr>
          <w:rFonts w:ascii="Arial" w:hAnsi="Arial" w:cs="Arial"/>
          <w:sz w:val="22"/>
          <w:szCs w:val="22"/>
        </w:rPr>
      </w:pPr>
    </w:p>
    <w:p w:rsidR="00ED6F73" w:rsidRPr="009212D0" w:rsidRDefault="00ED6F73" w:rsidP="00085941">
      <w:pPr>
        <w:pStyle w:val="BodyText"/>
        <w:jc w:val="left"/>
        <w:rPr>
          <w:rFonts w:ascii="Arial" w:hAnsi="Arial" w:cs="Arial"/>
          <w:sz w:val="22"/>
          <w:szCs w:val="22"/>
        </w:rPr>
      </w:pPr>
      <w:r w:rsidRPr="009212D0">
        <w:rPr>
          <w:rFonts w:ascii="Arial" w:hAnsi="Arial" w:cs="Arial"/>
          <w:sz w:val="22"/>
          <w:szCs w:val="22"/>
        </w:rPr>
        <w:t xml:space="preserve">In the course of such evaluation, one or both of the </w:t>
      </w:r>
      <w:r w:rsidR="004410B0">
        <w:rPr>
          <w:rFonts w:ascii="Arial" w:hAnsi="Arial" w:cs="Arial"/>
          <w:sz w:val="22"/>
          <w:szCs w:val="22"/>
        </w:rPr>
        <w:t>P</w:t>
      </w:r>
      <w:r w:rsidRPr="009212D0">
        <w:rPr>
          <w:rFonts w:ascii="Arial" w:hAnsi="Arial" w:cs="Arial"/>
          <w:sz w:val="22"/>
          <w:szCs w:val="22"/>
        </w:rPr>
        <w:t xml:space="preserve">arties may find it desirable or necessary to disclose to the other </w:t>
      </w:r>
      <w:r w:rsidR="004410B0">
        <w:rPr>
          <w:rFonts w:ascii="Arial" w:hAnsi="Arial" w:cs="Arial"/>
          <w:sz w:val="22"/>
          <w:szCs w:val="22"/>
        </w:rPr>
        <w:t xml:space="preserve">party </w:t>
      </w:r>
      <w:r w:rsidRPr="009212D0">
        <w:rPr>
          <w:rFonts w:ascii="Arial" w:hAnsi="Arial" w:cs="Arial"/>
          <w:sz w:val="22"/>
          <w:szCs w:val="22"/>
        </w:rPr>
        <w:t xml:space="preserve">information which it considers to be of a highly confidential, unique and </w:t>
      </w:r>
      <w:r w:rsidR="00B90CD7" w:rsidRPr="009212D0">
        <w:rPr>
          <w:rFonts w:ascii="Arial" w:hAnsi="Arial" w:cs="Arial"/>
          <w:sz w:val="22"/>
          <w:szCs w:val="22"/>
        </w:rPr>
        <w:t>v</w:t>
      </w:r>
      <w:r w:rsidRPr="009212D0">
        <w:rPr>
          <w:rFonts w:ascii="Arial" w:hAnsi="Arial" w:cs="Arial"/>
          <w:sz w:val="22"/>
          <w:szCs w:val="22"/>
        </w:rPr>
        <w:t>aluable nature (hereinafte</w:t>
      </w:r>
      <w:r w:rsidR="005D2085" w:rsidRPr="009212D0">
        <w:rPr>
          <w:rFonts w:ascii="Arial" w:hAnsi="Arial" w:cs="Arial"/>
          <w:sz w:val="22"/>
          <w:szCs w:val="22"/>
        </w:rPr>
        <w:t xml:space="preserve">r “Confidential Information”). </w:t>
      </w:r>
      <w:r w:rsidRPr="009212D0">
        <w:rPr>
          <w:rFonts w:ascii="Arial" w:hAnsi="Arial" w:cs="Arial"/>
          <w:sz w:val="22"/>
          <w:szCs w:val="22"/>
        </w:rPr>
        <w:t xml:space="preserve">The </w:t>
      </w:r>
      <w:r w:rsidR="004410B0">
        <w:rPr>
          <w:rFonts w:ascii="Arial" w:hAnsi="Arial" w:cs="Arial"/>
          <w:sz w:val="22"/>
          <w:szCs w:val="22"/>
        </w:rPr>
        <w:t>P</w:t>
      </w:r>
      <w:r w:rsidRPr="009212D0">
        <w:rPr>
          <w:rFonts w:ascii="Arial" w:hAnsi="Arial" w:cs="Arial"/>
          <w:sz w:val="22"/>
          <w:szCs w:val="22"/>
        </w:rPr>
        <w:t xml:space="preserve">arties acknowledge that a confidential relationship exists between them and that great loss and damage may be sustained in the event any of the </w:t>
      </w:r>
      <w:r w:rsidR="004410B0">
        <w:rPr>
          <w:rFonts w:ascii="Arial" w:hAnsi="Arial" w:cs="Arial"/>
          <w:sz w:val="22"/>
          <w:szCs w:val="22"/>
        </w:rPr>
        <w:t>following</w:t>
      </w:r>
      <w:r w:rsidRPr="009212D0">
        <w:rPr>
          <w:rFonts w:ascii="Arial" w:hAnsi="Arial" w:cs="Arial"/>
          <w:sz w:val="22"/>
          <w:szCs w:val="22"/>
        </w:rPr>
        <w:t xml:space="preserve"> Confidential Information of either </w:t>
      </w:r>
      <w:r w:rsidR="004410B0">
        <w:rPr>
          <w:rFonts w:ascii="Arial" w:hAnsi="Arial" w:cs="Arial"/>
          <w:sz w:val="22"/>
          <w:szCs w:val="22"/>
        </w:rPr>
        <w:t>P</w:t>
      </w:r>
      <w:r w:rsidRPr="009212D0">
        <w:rPr>
          <w:rFonts w:ascii="Arial" w:hAnsi="Arial" w:cs="Arial"/>
          <w:sz w:val="22"/>
          <w:szCs w:val="22"/>
        </w:rPr>
        <w:t>arty is divulged to third parties at any time.</w:t>
      </w:r>
    </w:p>
    <w:p w:rsidR="00ED6F73" w:rsidRPr="009212D0" w:rsidRDefault="00ED6F73" w:rsidP="00085941">
      <w:pPr>
        <w:rPr>
          <w:rFonts w:ascii="Arial" w:hAnsi="Arial" w:cs="Arial"/>
          <w:sz w:val="22"/>
          <w:szCs w:val="22"/>
        </w:rPr>
      </w:pPr>
    </w:p>
    <w:p w:rsidR="00ED6F73" w:rsidRPr="009212D0" w:rsidRDefault="00ED6F73" w:rsidP="00085941">
      <w:pPr>
        <w:rPr>
          <w:rFonts w:ascii="Arial" w:hAnsi="Arial" w:cs="Arial"/>
          <w:sz w:val="22"/>
          <w:szCs w:val="22"/>
        </w:rPr>
      </w:pPr>
      <w:r w:rsidRPr="009212D0">
        <w:rPr>
          <w:rFonts w:ascii="Arial" w:hAnsi="Arial" w:cs="Arial"/>
          <w:sz w:val="22"/>
          <w:szCs w:val="22"/>
        </w:rPr>
        <w:tab/>
        <w:t>NOW, THEREFORE, in consideration of the mutual promises contained herein, the parties agree hereto as follows:</w:t>
      </w:r>
    </w:p>
    <w:p w:rsidR="00ED6F73" w:rsidRPr="009212D0" w:rsidRDefault="00ED6F73" w:rsidP="00085941">
      <w:pPr>
        <w:rPr>
          <w:rFonts w:ascii="Arial" w:hAnsi="Arial" w:cs="Arial"/>
          <w:sz w:val="22"/>
          <w:szCs w:val="22"/>
        </w:rPr>
      </w:pPr>
    </w:p>
    <w:p w:rsidR="00ED6F73" w:rsidRPr="009212D0" w:rsidRDefault="00ED6F73" w:rsidP="00085941">
      <w:pPr>
        <w:numPr>
          <w:ilvl w:val="0"/>
          <w:numId w:val="1"/>
        </w:numPr>
        <w:rPr>
          <w:rFonts w:ascii="Arial" w:hAnsi="Arial" w:cs="Arial"/>
          <w:sz w:val="22"/>
          <w:szCs w:val="22"/>
        </w:rPr>
      </w:pPr>
      <w:r w:rsidRPr="009212D0">
        <w:rPr>
          <w:rFonts w:ascii="Arial" w:hAnsi="Arial" w:cs="Arial"/>
          <w:b/>
          <w:sz w:val="22"/>
          <w:szCs w:val="22"/>
        </w:rPr>
        <w:t>Secrecy of Information</w:t>
      </w:r>
      <w:r w:rsidRPr="009212D0">
        <w:rPr>
          <w:rFonts w:ascii="Arial" w:hAnsi="Arial" w:cs="Arial"/>
          <w:sz w:val="22"/>
          <w:szCs w:val="22"/>
        </w:rPr>
        <w:t xml:space="preserve">      </w:t>
      </w:r>
      <w:r w:rsidR="00B659BB" w:rsidRPr="009212D0">
        <w:rPr>
          <w:rFonts w:ascii="Arial" w:hAnsi="Arial" w:cs="Arial"/>
          <w:sz w:val="22"/>
          <w:szCs w:val="22"/>
        </w:rPr>
        <w:tab/>
      </w:r>
    </w:p>
    <w:p w:rsidR="00ED6F73" w:rsidRPr="009212D0" w:rsidRDefault="00ED6F73" w:rsidP="00085941">
      <w:pPr>
        <w:pStyle w:val="BodyTextIndent2"/>
        <w:numPr>
          <w:ilvl w:val="0"/>
          <w:numId w:val="2"/>
        </w:numPr>
        <w:tabs>
          <w:tab w:val="clear" w:pos="1440"/>
          <w:tab w:val="left" w:pos="720"/>
        </w:tabs>
        <w:ind w:left="810" w:hanging="90"/>
        <w:jc w:val="left"/>
        <w:rPr>
          <w:rFonts w:ascii="Arial" w:hAnsi="Arial" w:cs="Arial"/>
          <w:sz w:val="22"/>
          <w:szCs w:val="22"/>
        </w:rPr>
      </w:pPr>
      <w:r w:rsidRPr="009212D0">
        <w:rPr>
          <w:rFonts w:ascii="Arial" w:hAnsi="Arial" w:cs="Arial"/>
          <w:sz w:val="22"/>
          <w:szCs w:val="22"/>
        </w:rPr>
        <w:t>For purposes of this Agreement, the term “Con</w:t>
      </w:r>
      <w:r w:rsidR="004D454D" w:rsidRPr="009212D0">
        <w:rPr>
          <w:rFonts w:ascii="Arial" w:hAnsi="Arial" w:cs="Arial"/>
          <w:sz w:val="22"/>
          <w:szCs w:val="22"/>
        </w:rPr>
        <w:t xml:space="preserve">fidential Information” shall be </w:t>
      </w:r>
      <w:r w:rsidRPr="009212D0">
        <w:rPr>
          <w:rFonts w:ascii="Arial" w:hAnsi="Arial" w:cs="Arial"/>
          <w:sz w:val="22"/>
          <w:szCs w:val="22"/>
        </w:rPr>
        <w:t>deemed to</w:t>
      </w:r>
      <w:r w:rsidR="009E7C9E" w:rsidRPr="009212D0">
        <w:rPr>
          <w:rFonts w:ascii="Arial" w:hAnsi="Arial" w:cs="Arial"/>
          <w:sz w:val="22"/>
          <w:szCs w:val="22"/>
        </w:rPr>
        <w:t xml:space="preserve"> </w:t>
      </w:r>
      <w:r w:rsidRPr="009212D0">
        <w:rPr>
          <w:rFonts w:ascii="Arial" w:hAnsi="Arial" w:cs="Arial"/>
          <w:sz w:val="22"/>
          <w:szCs w:val="22"/>
        </w:rPr>
        <w:t xml:space="preserve">include, but is not limited to, plans, data, product samples, specifications, </w:t>
      </w:r>
      <w:r w:rsidR="002E796C">
        <w:rPr>
          <w:rFonts w:ascii="Arial" w:hAnsi="Arial" w:cs="Arial"/>
          <w:sz w:val="22"/>
          <w:szCs w:val="22"/>
        </w:rPr>
        <w:t xml:space="preserve">protocols for applications, </w:t>
      </w:r>
      <w:r w:rsidRPr="009212D0">
        <w:rPr>
          <w:rFonts w:ascii="Arial" w:hAnsi="Arial" w:cs="Arial"/>
          <w:sz w:val="22"/>
          <w:szCs w:val="22"/>
        </w:rPr>
        <w:t>fabrication know-how, drawings</w:t>
      </w:r>
      <w:r w:rsidR="00DA7780" w:rsidRPr="009212D0">
        <w:rPr>
          <w:rFonts w:ascii="Arial" w:hAnsi="Arial" w:cs="Arial"/>
          <w:sz w:val="22"/>
          <w:szCs w:val="22"/>
        </w:rPr>
        <w:t xml:space="preserve">, </w:t>
      </w:r>
      <w:r w:rsidR="00C1759D" w:rsidRPr="009212D0">
        <w:rPr>
          <w:rFonts w:ascii="Arial" w:hAnsi="Arial" w:cs="Arial"/>
          <w:sz w:val="22"/>
          <w:szCs w:val="22"/>
        </w:rPr>
        <w:t xml:space="preserve">concept know-how drawings, </w:t>
      </w:r>
      <w:r w:rsidR="00DA7780" w:rsidRPr="009212D0">
        <w:rPr>
          <w:rFonts w:ascii="Arial" w:hAnsi="Arial" w:cs="Arial"/>
          <w:sz w:val="22"/>
          <w:szCs w:val="22"/>
        </w:rPr>
        <w:t xml:space="preserve">customer lists, </w:t>
      </w:r>
      <w:r w:rsidR="00C1759D" w:rsidRPr="009212D0">
        <w:rPr>
          <w:rFonts w:ascii="Arial" w:hAnsi="Arial" w:cs="Arial"/>
          <w:sz w:val="22"/>
          <w:szCs w:val="22"/>
        </w:rPr>
        <w:t xml:space="preserve">price lists, </w:t>
      </w:r>
      <w:r w:rsidR="00DA7780" w:rsidRPr="009212D0">
        <w:rPr>
          <w:rFonts w:ascii="Arial" w:hAnsi="Arial" w:cs="Arial"/>
          <w:sz w:val="22"/>
          <w:szCs w:val="22"/>
        </w:rPr>
        <w:t>pricing</w:t>
      </w:r>
      <w:r w:rsidR="00C1759D" w:rsidRPr="009212D0">
        <w:rPr>
          <w:rFonts w:ascii="Arial" w:hAnsi="Arial" w:cs="Arial"/>
          <w:sz w:val="22"/>
          <w:szCs w:val="22"/>
        </w:rPr>
        <w:t xml:space="preserve"> structure</w:t>
      </w:r>
      <w:r w:rsidR="00DA7780" w:rsidRPr="009212D0">
        <w:rPr>
          <w:rFonts w:ascii="Arial" w:hAnsi="Arial" w:cs="Arial"/>
          <w:sz w:val="22"/>
          <w:szCs w:val="22"/>
        </w:rPr>
        <w:t xml:space="preserve">, accounting procedures, </w:t>
      </w:r>
      <w:r w:rsidR="00C1759D" w:rsidRPr="009212D0">
        <w:rPr>
          <w:rFonts w:ascii="Arial" w:hAnsi="Arial" w:cs="Arial"/>
          <w:sz w:val="22"/>
          <w:szCs w:val="22"/>
        </w:rPr>
        <w:t xml:space="preserve">suppliers’ </w:t>
      </w:r>
      <w:r w:rsidR="00DA7780" w:rsidRPr="009212D0">
        <w:rPr>
          <w:rFonts w:ascii="Arial" w:hAnsi="Arial" w:cs="Arial"/>
          <w:sz w:val="22"/>
          <w:szCs w:val="22"/>
        </w:rPr>
        <w:t>names</w:t>
      </w:r>
      <w:r w:rsidR="00C1759D" w:rsidRPr="009212D0">
        <w:rPr>
          <w:rFonts w:ascii="Arial" w:hAnsi="Arial" w:cs="Arial"/>
          <w:sz w:val="22"/>
          <w:szCs w:val="22"/>
        </w:rPr>
        <w:t xml:space="preserve"> and</w:t>
      </w:r>
      <w:r w:rsidR="00DA7780" w:rsidRPr="009212D0">
        <w:rPr>
          <w:rFonts w:ascii="Arial" w:hAnsi="Arial" w:cs="Arial"/>
          <w:sz w:val="22"/>
          <w:szCs w:val="22"/>
        </w:rPr>
        <w:t xml:space="preserve"> addresses</w:t>
      </w:r>
      <w:r w:rsidR="00C1759D" w:rsidRPr="009212D0">
        <w:rPr>
          <w:rFonts w:ascii="Arial" w:hAnsi="Arial" w:cs="Arial"/>
          <w:sz w:val="22"/>
          <w:szCs w:val="22"/>
        </w:rPr>
        <w:t>, copies of exi</w:t>
      </w:r>
      <w:r w:rsidR="00AB5EC1">
        <w:rPr>
          <w:rFonts w:ascii="Arial" w:hAnsi="Arial" w:cs="Arial"/>
          <w:sz w:val="22"/>
          <w:szCs w:val="22"/>
        </w:rPr>
        <w:t>sti</w:t>
      </w:r>
      <w:r w:rsidR="00C1759D" w:rsidRPr="009212D0">
        <w:rPr>
          <w:rFonts w:ascii="Arial" w:hAnsi="Arial" w:cs="Arial"/>
          <w:sz w:val="22"/>
          <w:szCs w:val="22"/>
        </w:rPr>
        <w:t>ng ag</w:t>
      </w:r>
      <w:r w:rsidR="00DA7780" w:rsidRPr="009212D0">
        <w:rPr>
          <w:rFonts w:ascii="Arial" w:hAnsi="Arial" w:cs="Arial"/>
          <w:sz w:val="22"/>
          <w:szCs w:val="22"/>
        </w:rPr>
        <w:t>reements with suppliers, names of marketers</w:t>
      </w:r>
      <w:r w:rsidR="00C1759D" w:rsidRPr="009212D0">
        <w:rPr>
          <w:rFonts w:ascii="Arial" w:hAnsi="Arial" w:cs="Arial"/>
          <w:sz w:val="22"/>
          <w:szCs w:val="22"/>
        </w:rPr>
        <w:t xml:space="preserve">, </w:t>
      </w:r>
      <w:r w:rsidR="00DA7780" w:rsidRPr="009212D0">
        <w:rPr>
          <w:rFonts w:ascii="Arial" w:hAnsi="Arial" w:cs="Arial"/>
          <w:sz w:val="22"/>
          <w:szCs w:val="22"/>
        </w:rPr>
        <w:t>distributors</w:t>
      </w:r>
      <w:r w:rsidR="00C1759D" w:rsidRPr="009212D0">
        <w:rPr>
          <w:rFonts w:ascii="Arial" w:hAnsi="Arial" w:cs="Arial"/>
          <w:sz w:val="22"/>
          <w:szCs w:val="22"/>
        </w:rPr>
        <w:t xml:space="preserve"> lists and sales channels</w:t>
      </w:r>
      <w:r w:rsidR="00676CE9">
        <w:rPr>
          <w:rFonts w:ascii="Arial" w:hAnsi="Arial" w:cs="Arial"/>
          <w:sz w:val="22"/>
          <w:szCs w:val="22"/>
        </w:rPr>
        <w:t>,</w:t>
      </w:r>
      <w:r w:rsidR="00C1759D" w:rsidRPr="009212D0">
        <w:rPr>
          <w:rFonts w:ascii="Arial" w:hAnsi="Arial" w:cs="Arial"/>
          <w:sz w:val="22"/>
          <w:szCs w:val="22"/>
        </w:rPr>
        <w:t xml:space="preserve"> </w:t>
      </w:r>
      <w:r w:rsidR="00DA7780" w:rsidRPr="009212D0">
        <w:rPr>
          <w:rFonts w:ascii="Arial" w:hAnsi="Arial" w:cs="Arial"/>
          <w:sz w:val="22"/>
          <w:szCs w:val="22"/>
        </w:rPr>
        <w:t xml:space="preserve">advertising </w:t>
      </w:r>
      <w:r w:rsidR="002E796C" w:rsidRPr="009212D0">
        <w:rPr>
          <w:rFonts w:ascii="Arial" w:hAnsi="Arial" w:cs="Arial"/>
          <w:sz w:val="22"/>
          <w:szCs w:val="22"/>
        </w:rPr>
        <w:t>personnel</w:t>
      </w:r>
      <w:r w:rsidR="00676CE9">
        <w:rPr>
          <w:rFonts w:ascii="Arial" w:hAnsi="Arial" w:cs="Arial"/>
          <w:sz w:val="22"/>
          <w:szCs w:val="22"/>
        </w:rPr>
        <w:t>, and technologies and funding platforms</w:t>
      </w:r>
      <w:r w:rsidR="002E796C" w:rsidRPr="009212D0">
        <w:rPr>
          <w:rFonts w:ascii="Arial" w:hAnsi="Arial" w:cs="Arial"/>
          <w:sz w:val="22"/>
          <w:szCs w:val="22"/>
        </w:rPr>
        <w:t>.</w:t>
      </w:r>
      <w:r w:rsidRPr="009212D0">
        <w:rPr>
          <w:rFonts w:ascii="Arial" w:hAnsi="Arial" w:cs="Arial"/>
          <w:sz w:val="22"/>
          <w:szCs w:val="22"/>
        </w:rPr>
        <w:t xml:space="preserve">  Confidential Information shall mean, as the context requires, the Confidential Information of </w:t>
      </w:r>
      <w:r w:rsidR="004410B0">
        <w:rPr>
          <w:rFonts w:ascii="Arial" w:hAnsi="Arial" w:cs="Arial"/>
          <w:sz w:val="22"/>
          <w:szCs w:val="22"/>
        </w:rPr>
        <w:t xml:space="preserve">the Disclosing </w:t>
      </w:r>
      <w:r w:rsidR="00FE2050" w:rsidRPr="009212D0">
        <w:rPr>
          <w:rFonts w:ascii="Arial" w:hAnsi="Arial" w:cs="Arial"/>
          <w:sz w:val="22"/>
          <w:szCs w:val="22"/>
        </w:rPr>
        <w:t>Party</w:t>
      </w:r>
      <w:r w:rsidR="004410B0">
        <w:rPr>
          <w:rFonts w:ascii="Arial" w:hAnsi="Arial" w:cs="Arial"/>
          <w:sz w:val="22"/>
          <w:szCs w:val="22"/>
        </w:rPr>
        <w:t xml:space="preserve"> to the Receiving Party. </w:t>
      </w:r>
    </w:p>
    <w:p w:rsidR="00ED6F73" w:rsidRPr="009212D0" w:rsidRDefault="00ED6F73" w:rsidP="00085941">
      <w:pPr>
        <w:ind w:left="720"/>
        <w:rPr>
          <w:rFonts w:ascii="Arial" w:hAnsi="Arial" w:cs="Arial"/>
          <w:sz w:val="22"/>
          <w:szCs w:val="22"/>
        </w:rPr>
      </w:pPr>
    </w:p>
    <w:p w:rsidR="00ED6F73" w:rsidRDefault="00ED6F73" w:rsidP="00085941">
      <w:pPr>
        <w:ind w:left="720"/>
        <w:rPr>
          <w:rFonts w:ascii="Arial" w:hAnsi="Arial" w:cs="Arial"/>
          <w:sz w:val="22"/>
          <w:szCs w:val="22"/>
        </w:rPr>
      </w:pPr>
      <w:r w:rsidRPr="009212D0">
        <w:rPr>
          <w:rFonts w:ascii="Arial" w:hAnsi="Arial" w:cs="Arial"/>
          <w:sz w:val="22"/>
          <w:szCs w:val="22"/>
        </w:rPr>
        <w:t>b)</w:t>
      </w:r>
      <w:r w:rsidRPr="009212D0">
        <w:rPr>
          <w:rFonts w:ascii="Arial" w:hAnsi="Arial" w:cs="Arial"/>
          <w:sz w:val="22"/>
          <w:szCs w:val="22"/>
        </w:rPr>
        <w:tab/>
        <w:t xml:space="preserve">The </w:t>
      </w:r>
      <w:r w:rsidR="004410B0">
        <w:rPr>
          <w:rFonts w:ascii="Arial" w:hAnsi="Arial" w:cs="Arial"/>
          <w:sz w:val="22"/>
          <w:szCs w:val="22"/>
        </w:rPr>
        <w:t>Disclosing</w:t>
      </w:r>
      <w:r w:rsidRPr="009212D0">
        <w:rPr>
          <w:rFonts w:ascii="Arial" w:hAnsi="Arial" w:cs="Arial"/>
          <w:sz w:val="22"/>
          <w:szCs w:val="22"/>
        </w:rPr>
        <w:t xml:space="preserve"> Party is that party from whom Confidential Information flows.  The Receiving Party is that party to whom Confidential Information </w:t>
      </w:r>
      <w:r w:rsidR="002F40CE" w:rsidRPr="009212D0">
        <w:rPr>
          <w:rFonts w:ascii="Arial" w:hAnsi="Arial" w:cs="Arial"/>
          <w:sz w:val="22"/>
          <w:szCs w:val="22"/>
        </w:rPr>
        <w:t xml:space="preserve">is </w:t>
      </w:r>
      <w:r w:rsidR="00692307" w:rsidRPr="009212D0">
        <w:rPr>
          <w:rFonts w:ascii="Arial" w:hAnsi="Arial" w:cs="Arial"/>
          <w:sz w:val="22"/>
          <w:szCs w:val="22"/>
        </w:rPr>
        <w:t>given</w:t>
      </w:r>
      <w:r w:rsidRPr="009212D0">
        <w:rPr>
          <w:rFonts w:ascii="Arial" w:hAnsi="Arial" w:cs="Arial"/>
          <w:sz w:val="22"/>
          <w:szCs w:val="22"/>
        </w:rPr>
        <w:t xml:space="preserve">.  Information shall be considered to be Confidential Information if the </w:t>
      </w:r>
      <w:r w:rsidR="004410B0">
        <w:rPr>
          <w:rFonts w:ascii="Arial" w:hAnsi="Arial" w:cs="Arial"/>
          <w:sz w:val="22"/>
          <w:szCs w:val="22"/>
        </w:rPr>
        <w:t>Disclosing</w:t>
      </w:r>
      <w:r w:rsidRPr="009212D0">
        <w:rPr>
          <w:rFonts w:ascii="Arial" w:hAnsi="Arial" w:cs="Arial"/>
          <w:sz w:val="22"/>
          <w:szCs w:val="22"/>
        </w:rPr>
        <w:t xml:space="preserve"> Party clearly identifies it as such at the time of disclosure or designates in writing to the Receiving Party within 30 days of disclosure that such information is to be Confidential Information pursuant to the Agreement.</w:t>
      </w:r>
    </w:p>
    <w:p w:rsidR="00541E98" w:rsidRPr="009212D0" w:rsidRDefault="00541E98" w:rsidP="00085941">
      <w:pPr>
        <w:ind w:left="720"/>
        <w:rPr>
          <w:rFonts w:ascii="Arial" w:hAnsi="Arial" w:cs="Arial"/>
          <w:sz w:val="22"/>
          <w:szCs w:val="22"/>
        </w:rPr>
      </w:pPr>
    </w:p>
    <w:p w:rsidR="009212D0" w:rsidRPr="009212D0" w:rsidRDefault="009212D0" w:rsidP="00676CE9">
      <w:pPr>
        <w:rPr>
          <w:rFonts w:ascii="Arial" w:hAnsi="Arial" w:cs="Arial"/>
          <w:sz w:val="22"/>
          <w:szCs w:val="22"/>
        </w:rPr>
      </w:pPr>
    </w:p>
    <w:p w:rsidR="00ED6F73" w:rsidRPr="009212D0" w:rsidRDefault="00ED6F73" w:rsidP="00085941">
      <w:pPr>
        <w:numPr>
          <w:ilvl w:val="0"/>
          <w:numId w:val="1"/>
        </w:numPr>
        <w:rPr>
          <w:rFonts w:ascii="Arial" w:hAnsi="Arial" w:cs="Arial"/>
          <w:sz w:val="22"/>
          <w:szCs w:val="22"/>
        </w:rPr>
      </w:pPr>
      <w:r w:rsidRPr="009212D0">
        <w:rPr>
          <w:rFonts w:ascii="Arial" w:hAnsi="Arial" w:cs="Arial"/>
          <w:b/>
          <w:sz w:val="22"/>
          <w:szCs w:val="22"/>
        </w:rPr>
        <w:t>No</w:t>
      </w:r>
      <w:r w:rsidR="002F40CE" w:rsidRPr="009212D0">
        <w:rPr>
          <w:rFonts w:ascii="Arial" w:hAnsi="Arial" w:cs="Arial"/>
          <w:b/>
          <w:sz w:val="22"/>
          <w:szCs w:val="22"/>
        </w:rPr>
        <w:t>n-</w:t>
      </w:r>
      <w:r w:rsidRPr="009212D0">
        <w:rPr>
          <w:rFonts w:ascii="Arial" w:hAnsi="Arial" w:cs="Arial"/>
          <w:b/>
          <w:sz w:val="22"/>
          <w:szCs w:val="22"/>
        </w:rPr>
        <w:t>Disclosure of Confidential Information</w:t>
      </w:r>
    </w:p>
    <w:p w:rsidR="00ED6F73" w:rsidRPr="009212D0" w:rsidRDefault="00ED6F73" w:rsidP="00085941">
      <w:pPr>
        <w:ind w:left="720"/>
        <w:rPr>
          <w:rFonts w:ascii="Arial" w:hAnsi="Arial" w:cs="Arial"/>
          <w:sz w:val="22"/>
          <w:szCs w:val="22"/>
        </w:rPr>
      </w:pPr>
      <w:r w:rsidRPr="009212D0">
        <w:rPr>
          <w:rFonts w:ascii="Arial" w:hAnsi="Arial" w:cs="Arial"/>
          <w:sz w:val="22"/>
          <w:szCs w:val="22"/>
        </w:rPr>
        <w:t>a)</w:t>
      </w:r>
      <w:r w:rsidRPr="009212D0">
        <w:rPr>
          <w:rFonts w:ascii="Arial" w:hAnsi="Arial" w:cs="Arial"/>
          <w:sz w:val="22"/>
          <w:szCs w:val="22"/>
        </w:rPr>
        <w:tab/>
        <w:t xml:space="preserve">The Receiving Party shall maintain the confidentiality of Confidential Information from the </w:t>
      </w:r>
      <w:r w:rsidR="00610F51">
        <w:rPr>
          <w:rFonts w:ascii="Arial" w:hAnsi="Arial" w:cs="Arial"/>
          <w:sz w:val="22"/>
          <w:szCs w:val="22"/>
        </w:rPr>
        <w:t>Disclosing</w:t>
      </w:r>
      <w:r w:rsidRPr="009212D0">
        <w:rPr>
          <w:rFonts w:ascii="Arial" w:hAnsi="Arial" w:cs="Arial"/>
          <w:sz w:val="22"/>
          <w:szCs w:val="22"/>
        </w:rPr>
        <w:t xml:space="preserve"> Party however disclosed to, or otherwise learned by, the Receiving Party.  The Receiving Party shall use </w:t>
      </w:r>
      <w:r w:rsidR="00692307" w:rsidRPr="009212D0">
        <w:rPr>
          <w:rFonts w:ascii="Arial" w:hAnsi="Arial" w:cs="Arial"/>
          <w:sz w:val="22"/>
          <w:szCs w:val="22"/>
        </w:rPr>
        <w:t xml:space="preserve">maximum </w:t>
      </w:r>
      <w:r w:rsidRPr="009212D0">
        <w:rPr>
          <w:rFonts w:ascii="Arial" w:hAnsi="Arial" w:cs="Arial"/>
          <w:sz w:val="22"/>
          <w:szCs w:val="22"/>
        </w:rPr>
        <w:t>care to prevent the unauthorized use or disclosure of Confidential Information</w:t>
      </w:r>
      <w:r w:rsidR="00692307" w:rsidRPr="009212D0">
        <w:rPr>
          <w:rFonts w:ascii="Arial" w:hAnsi="Arial" w:cs="Arial"/>
          <w:sz w:val="22"/>
          <w:szCs w:val="22"/>
        </w:rPr>
        <w:t xml:space="preserve">.  </w:t>
      </w:r>
      <w:r w:rsidRPr="009212D0">
        <w:rPr>
          <w:rFonts w:ascii="Arial" w:hAnsi="Arial" w:cs="Arial"/>
          <w:sz w:val="22"/>
          <w:szCs w:val="22"/>
        </w:rPr>
        <w:t xml:space="preserve">Each party shall use its best endeavors not to permit the same to be disclosed to any third party, except and then only to the extent necessary to give effect to this Agreement, to its </w:t>
      </w:r>
      <w:r w:rsidR="00692307" w:rsidRPr="009212D0">
        <w:rPr>
          <w:rFonts w:ascii="Arial" w:hAnsi="Arial" w:cs="Arial"/>
          <w:sz w:val="22"/>
          <w:szCs w:val="22"/>
        </w:rPr>
        <w:t xml:space="preserve">Associates, </w:t>
      </w:r>
      <w:r w:rsidRPr="009212D0">
        <w:rPr>
          <w:rFonts w:ascii="Arial" w:hAnsi="Arial" w:cs="Arial"/>
          <w:sz w:val="22"/>
          <w:szCs w:val="22"/>
        </w:rPr>
        <w:t>employees</w:t>
      </w:r>
      <w:r w:rsidR="00692307" w:rsidRPr="009212D0">
        <w:rPr>
          <w:rFonts w:ascii="Arial" w:hAnsi="Arial" w:cs="Arial"/>
          <w:sz w:val="22"/>
          <w:szCs w:val="22"/>
        </w:rPr>
        <w:t xml:space="preserve">, sub-contractors </w:t>
      </w:r>
      <w:r w:rsidR="00692307" w:rsidRPr="009212D0">
        <w:rPr>
          <w:rFonts w:ascii="Arial" w:hAnsi="Arial" w:cs="Arial"/>
          <w:sz w:val="22"/>
          <w:szCs w:val="22"/>
        </w:rPr>
        <w:lastRenderedPageBreak/>
        <w:t>and the like</w:t>
      </w:r>
      <w:r w:rsidRPr="009212D0">
        <w:rPr>
          <w:rFonts w:ascii="Arial" w:hAnsi="Arial" w:cs="Arial"/>
          <w:sz w:val="22"/>
          <w:szCs w:val="22"/>
        </w:rPr>
        <w:t xml:space="preserve"> who shall</w:t>
      </w:r>
      <w:r w:rsidR="00692307" w:rsidRPr="009212D0">
        <w:rPr>
          <w:rFonts w:ascii="Arial" w:hAnsi="Arial" w:cs="Arial"/>
          <w:sz w:val="22"/>
          <w:szCs w:val="22"/>
        </w:rPr>
        <w:t xml:space="preserve"> </w:t>
      </w:r>
      <w:r w:rsidRPr="009212D0">
        <w:rPr>
          <w:rFonts w:ascii="Arial" w:hAnsi="Arial" w:cs="Arial"/>
          <w:sz w:val="22"/>
          <w:szCs w:val="22"/>
        </w:rPr>
        <w:t xml:space="preserve">have been made aware that the same is secret and confidential and bound to treat </w:t>
      </w:r>
      <w:r w:rsidR="00692307" w:rsidRPr="009212D0">
        <w:rPr>
          <w:rFonts w:ascii="Arial" w:hAnsi="Arial" w:cs="Arial"/>
          <w:sz w:val="22"/>
          <w:szCs w:val="22"/>
        </w:rPr>
        <w:t xml:space="preserve">the Confidential Information </w:t>
      </w:r>
      <w:r w:rsidRPr="009212D0">
        <w:rPr>
          <w:rFonts w:ascii="Arial" w:hAnsi="Arial" w:cs="Arial"/>
          <w:sz w:val="22"/>
          <w:szCs w:val="22"/>
        </w:rPr>
        <w:t>as such.</w:t>
      </w:r>
    </w:p>
    <w:p w:rsidR="00ED6F73" w:rsidRPr="009212D0" w:rsidRDefault="00ED6F73" w:rsidP="00085941">
      <w:pPr>
        <w:ind w:left="720"/>
        <w:rPr>
          <w:rFonts w:ascii="Arial" w:hAnsi="Arial" w:cs="Arial"/>
          <w:sz w:val="22"/>
          <w:szCs w:val="22"/>
        </w:rPr>
      </w:pPr>
    </w:p>
    <w:p w:rsidR="00ED6F73" w:rsidRPr="009212D0" w:rsidRDefault="00ED6F73" w:rsidP="00085941">
      <w:pPr>
        <w:ind w:left="720"/>
        <w:rPr>
          <w:rFonts w:ascii="Arial" w:hAnsi="Arial" w:cs="Arial"/>
          <w:sz w:val="22"/>
          <w:szCs w:val="22"/>
        </w:rPr>
      </w:pPr>
      <w:r w:rsidRPr="009212D0">
        <w:rPr>
          <w:rFonts w:ascii="Arial" w:hAnsi="Arial" w:cs="Arial"/>
          <w:sz w:val="22"/>
          <w:szCs w:val="22"/>
        </w:rPr>
        <w:t>b)</w:t>
      </w:r>
      <w:r w:rsidRPr="009212D0">
        <w:rPr>
          <w:rFonts w:ascii="Arial" w:hAnsi="Arial" w:cs="Arial"/>
          <w:sz w:val="22"/>
          <w:szCs w:val="22"/>
        </w:rPr>
        <w:tab/>
        <w:t xml:space="preserve">Confidential Information shall remain the property of the </w:t>
      </w:r>
      <w:r w:rsidR="00610F51">
        <w:rPr>
          <w:rFonts w:ascii="Arial" w:hAnsi="Arial" w:cs="Arial"/>
          <w:sz w:val="22"/>
          <w:szCs w:val="22"/>
        </w:rPr>
        <w:t>Disclosing</w:t>
      </w:r>
      <w:r w:rsidRPr="009212D0">
        <w:rPr>
          <w:rFonts w:ascii="Arial" w:hAnsi="Arial" w:cs="Arial"/>
          <w:sz w:val="22"/>
          <w:szCs w:val="22"/>
        </w:rPr>
        <w:t xml:space="preserve"> Party.  The disclosure of Confidential Information to the Receiving Party shall not con</w:t>
      </w:r>
      <w:r w:rsidR="00AB5EC1">
        <w:rPr>
          <w:rFonts w:ascii="Arial" w:hAnsi="Arial" w:cs="Arial"/>
          <w:sz w:val="22"/>
          <w:szCs w:val="22"/>
        </w:rPr>
        <w:t>sti</w:t>
      </w:r>
      <w:r w:rsidRPr="009212D0">
        <w:rPr>
          <w:rFonts w:ascii="Arial" w:hAnsi="Arial" w:cs="Arial"/>
          <w:sz w:val="22"/>
          <w:szCs w:val="22"/>
        </w:rPr>
        <w:t xml:space="preserve">tute a grant by the </w:t>
      </w:r>
      <w:r w:rsidR="00610F51">
        <w:rPr>
          <w:rFonts w:ascii="Arial" w:hAnsi="Arial" w:cs="Arial"/>
          <w:sz w:val="22"/>
          <w:szCs w:val="22"/>
        </w:rPr>
        <w:t>Disclosing</w:t>
      </w:r>
      <w:r w:rsidRPr="009212D0">
        <w:rPr>
          <w:rFonts w:ascii="Arial" w:hAnsi="Arial" w:cs="Arial"/>
          <w:sz w:val="22"/>
          <w:szCs w:val="22"/>
        </w:rPr>
        <w:t xml:space="preserve"> Party of any right, title, or interest in or to the Confidential Information.  Under no circumstances shall the Receiving Party use Confidential Information of the </w:t>
      </w:r>
      <w:r w:rsidR="00610F51">
        <w:rPr>
          <w:rFonts w:ascii="Arial" w:hAnsi="Arial" w:cs="Arial"/>
          <w:sz w:val="22"/>
          <w:szCs w:val="22"/>
        </w:rPr>
        <w:t>Disclosing</w:t>
      </w:r>
      <w:r w:rsidRPr="009212D0">
        <w:rPr>
          <w:rFonts w:ascii="Arial" w:hAnsi="Arial" w:cs="Arial"/>
          <w:sz w:val="22"/>
          <w:szCs w:val="22"/>
        </w:rPr>
        <w:t xml:space="preserve"> Party for any purpose other than those purposes specifically permitted by this Agreement.</w:t>
      </w:r>
    </w:p>
    <w:p w:rsidR="00ED6F73" w:rsidRPr="009212D0" w:rsidRDefault="00ED6F73" w:rsidP="00085941">
      <w:pPr>
        <w:ind w:left="720"/>
        <w:rPr>
          <w:rFonts w:ascii="Arial" w:hAnsi="Arial" w:cs="Arial"/>
          <w:sz w:val="22"/>
          <w:szCs w:val="22"/>
        </w:rPr>
      </w:pPr>
    </w:p>
    <w:p w:rsidR="00591A89" w:rsidRPr="009212D0" w:rsidRDefault="00ED6F73" w:rsidP="00085941">
      <w:pPr>
        <w:numPr>
          <w:ilvl w:val="0"/>
          <w:numId w:val="3"/>
        </w:numPr>
        <w:rPr>
          <w:rFonts w:ascii="Arial" w:hAnsi="Arial" w:cs="Arial"/>
          <w:sz w:val="22"/>
          <w:szCs w:val="22"/>
        </w:rPr>
      </w:pPr>
      <w:r w:rsidRPr="009212D0">
        <w:rPr>
          <w:rFonts w:ascii="Arial" w:hAnsi="Arial" w:cs="Arial"/>
          <w:sz w:val="22"/>
          <w:szCs w:val="22"/>
        </w:rPr>
        <w:t xml:space="preserve">       The obligations and restrictions as to disclos</w:t>
      </w:r>
      <w:r w:rsidR="00591A89" w:rsidRPr="009212D0">
        <w:rPr>
          <w:rFonts w:ascii="Arial" w:hAnsi="Arial" w:cs="Arial"/>
          <w:sz w:val="22"/>
          <w:szCs w:val="22"/>
        </w:rPr>
        <w:t xml:space="preserve">ure and use of the Confidential </w:t>
      </w:r>
    </w:p>
    <w:p w:rsidR="00ED6F73" w:rsidRPr="009212D0" w:rsidRDefault="00ED6F73" w:rsidP="00085941">
      <w:pPr>
        <w:ind w:left="720"/>
        <w:rPr>
          <w:rFonts w:ascii="Arial" w:hAnsi="Arial" w:cs="Arial"/>
          <w:sz w:val="22"/>
          <w:szCs w:val="22"/>
        </w:rPr>
      </w:pPr>
      <w:r w:rsidRPr="009212D0">
        <w:rPr>
          <w:rFonts w:ascii="Arial" w:hAnsi="Arial" w:cs="Arial"/>
          <w:sz w:val="22"/>
          <w:szCs w:val="22"/>
        </w:rPr>
        <w:t>Information</w:t>
      </w:r>
      <w:r w:rsidR="00591A89" w:rsidRPr="009212D0">
        <w:rPr>
          <w:rFonts w:ascii="Arial" w:hAnsi="Arial" w:cs="Arial"/>
          <w:sz w:val="22"/>
          <w:szCs w:val="22"/>
        </w:rPr>
        <w:t xml:space="preserve"> </w:t>
      </w:r>
      <w:r w:rsidRPr="009212D0">
        <w:rPr>
          <w:rFonts w:ascii="Arial" w:hAnsi="Arial" w:cs="Arial"/>
          <w:sz w:val="22"/>
          <w:szCs w:val="22"/>
        </w:rPr>
        <w:t>shall not apply to: (a) any of the Confidential Information which enters the public domain through no act of the Receiving Party; or (b) any of the Confidential Information which is already known to the Receiving Party at the time of receipt hereunder and in respect of which the Receiving Party can adduce written or other tangible evidence of prior knowledge; or (c) any of the Confidential Information which is thereafter lawfully acquired by the Receiving Party from an independent source</w:t>
      </w:r>
      <w:r w:rsidR="00692307" w:rsidRPr="009212D0">
        <w:rPr>
          <w:rFonts w:ascii="Arial" w:hAnsi="Arial" w:cs="Arial"/>
          <w:sz w:val="22"/>
          <w:szCs w:val="22"/>
        </w:rPr>
        <w:t xml:space="preserve">. </w:t>
      </w:r>
    </w:p>
    <w:p w:rsidR="00A554E6" w:rsidRPr="009212D0" w:rsidRDefault="00A554E6" w:rsidP="00085941">
      <w:pPr>
        <w:ind w:left="720"/>
        <w:rPr>
          <w:rFonts w:ascii="Arial" w:hAnsi="Arial" w:cs="Arial"/>
          <w:sz w:val="22"/>
          <w:szCs w:val="22"/>
        </w:rPr>
      </w:pPr>
    </w:p>
    <w:p w:rsidR="00BB460A" w:rsidRPr="00BB460A" w:rsidRDefault="00E8588C" w:rsidP="00BB460A">
      <w:pPr>
        <w:numPr>
          <w:ilvl w:val="0"/>
          <w:numId w:val="3"/>
        </w:numPr>
        <w:rPr>
          <w:rFonts w:ascii="Arial" w:hAnsi="Arial" w:cs="Arial"/>
          <w:sz w:val="22"/>
          <w:szCs w:val="22"/>
        </w:rPr>
      </w:pPr>
      <w:r w:rsidRPr="009212D0">
        <w:rPr>
          <w:rFonts w:ascii="Arial" w:hAnsi="Arial" w:cs="Arial"/>
          <w:sz w:val="22"/>
          <w:szCs w:val="22"/>
        </w:rPr>
        <w:t>The o</w:t>
      </w:r>
      <w:r w:rsidR="00A554E6" w:rsidRPr="009212D0">
        <w:rPr>
          <w:rFonts w:ascii="Arial" w:hAnsi="Arial" w:cs="Arial"/>
          <w:sz w:val="22"/>
          <w:szCs w:val="22"/>
        </w:rPr>
        <w:t>bligations and restrictions as defined herein shall be binding on an</w:t>
      </w:r>
      <w:r w:rsidRPr="009212D0">
        <w:rPr>
          <w:rFonts w:ascii="Arial" w:hAnsi="Arial" w:cs="Arial"/>
          <w:sz w:val="22"/>
          <w:szCs w:val="22"/>
        </w:rPr>
        <w:t>y and</w:t>
      </w:r>
      <w:r w:rsidR="00A554E6" w:rsidRPr="009212D0">
        <w:rPr>
          <w:rFonts w:ascii="Arial" w:hAnsi="Arial" w:cs="Arial"/>
          <w:sz w:val="22"/>
          <w:szCs w:val="22"/>
        </w:rPr>
        <w:t xml:space="preserve"> all companies in which the below signatories have a </w:t>
      </w:r>
      <w:r w:rsidRPr="009212D0">
        <w:rPr>
          <w:rFonts w:ascii="Arial" w:hAnsi="Arial" w:cs="Arial"/>
          <w:sz w:val="22"/>
          <w:szCs w:val="22"/>
        </w:rPr>
        <w:t>commercial and/or financial interest.</w:t>
      </w:r>
    </w:p>
    <w:p w:rsidR="00ED6F73" w:rsidRPr="009212D0" w:rsidRDefault="00ED6F73" w:rsidP="00085941">
      <w:pPr>
        <w:ind w:left="720"/>
        <w:rPr>
          <w:rFonts w:ascii="Arial" w:hAnsi="Arial" w:cs="Arial"/>
          <w:sz w:val="22"/>
          <w:szCs w:val="22"/>
        </w:rPr>
      </w:pPr>
    </w:p>
    <w:p w:rsidR="00ED6F73" w:rsidRPr="009212D0" w:rsidRDefault="00BB460A" w:rsidP="00085941">
      <w:pPr>
        <w:rPr>
          <w:rFonts w:ascii="Arial" w:hAnsi="Arial" w:cs="Arial"/>
          <w:sz w:val="22"/>
          <w:szCs w:val="22"/>
        </w:rPr>
      </w:pPr>
      <w:r>
        <w:rPr>
          <w:rFonts w:ascii="Arial" w:hAnsi="Arial" w:cs="Arial"/>
          <w:sz w:val="22"/>
          <w:szCs w:val="22"/>
        </w:rPr>
        <w:t>3</w:t>
      </w:r>
      <w:r w:rsidR="00ED6F73" w:rsidRPr="009212D0">
        <w:rPr>
          <w:rFonts w:ascii="Arial" w:hAnsi="Arial" w:cs="Arial"/>
          <w:sz w:val="22"/>
          <w:szCs w:val="22"/>
        </w:rPr>
        <w:t xml:space="preserve">.         </w:t>
      </w:r>
      <w:r w:rsidR="00ED6F73" w:rsidRPr="009212D0">
        <w:rPr>
          <w:rFonts w:ascii="Arial" w:hAnsi="Arial" w:cs="Arial"/>
          <w:b/>
          <w:sz w:val="22"/>
          <w:szCs w:val="22"/>
        </w:rPr>
        <w:t>Non-</w:t>
      </w:r>
      <w:r w:rsidR="00692307" w:rsidRPr="009212D0">
        <w:rPr>
          <w:rFonts w:ascii="Arial" w:hAnsi="Arial" w:cs="Arial"/>
          <w:b/>
          <w:sz w:val="22"/>
          <w:szCs w:val="22"/>
        </w:rPr>
        <w:t>U</w:t>
      </w:r>
      <w:r w:rsidR="00ED6F73" w:rsidRPr="009212D0">
        <w:rPr>
          <w:rFonts w:ascii="Arial" w:hAnsi="Arial" w:cs="Arial"/>
          <w:b/>
          <w:sz w:val="22"/>
          <w:szCs w:val="22"/>
        </w:rPr>
        <w:t>se of Confidential Information</w:t>
      </w:r>
    </w:p>
    <w:p w:rsidR="00ED6F73" w:rsidRPr="009212D0" w:rsidRDefault="00ED6F73" w:rsidP="00085941">
      <w:pPr>
        <w:numPr>
          <w:ilvl w:val="0"/>
          <w:numId w:val="4"/>
        </w:numPr>
        <w:rPr>
          <w:rFonts w:ascii="Arial" w:hAnsi="Arial" w:cs="Arial"/>
          <w:sz w:val="22"/>
          <w:szCs w:val="22"/>
        </w:rPr>
      </w:pPr>
      <w:r w:rsidRPr="009212D0">
        <w:rPr>
          <w:rFonts w:ascii="Arial" w:hAnsi="Arial" w:cs="Arial"/>
          <w:sz w:val="22"/>
          <w:szCs w:val="22"/>
        </w:rPr>
        <w:t>The parties agree that they will not use:</w:t>
      </w:r>
    </w:p>
    <w:p w:rsidR="00ED6F73" w:rsidRPr="009212D0" w:rsidRDefault="00ED6F73" w:rsidP="00085941">
      <w:pPr>
        <w:numPr>
          <w:ilvl w:val="0"/>
          <w:numId w:val="5"/>
        </w:numPr>
        <w:rPr>
          <w:rFonts w:ascii="Arial" w:hAnsi="Arial" w:cs="Arial"/>
          <w:sz w:val="22"/>
          <w:szCs w:val="22"/>
        </w:rPr>
      </w:pPr>
      <w:r w:rsidRPr="009212D0">
        <w:rPr>
          <w:rFonts w:ascii="Arial" w:hAnsi="Arial" w:cs="Arial"/>
          <w:sz w:val="22"/>
          <w:szCs w:val="22"/>
        </w:rPr>
        <w:t>any of the Confidential Information of the other party; and</w:t>
      </w:r>
    </w:p>
    <w:p w:rsidR="00ED6F73" w:rsidRPr="009212D0" w:rsidRDefault="00ED6F73" w:rsidP="00085941">
      <w:pPr>
        <w:numPr>
          <w:ilvl w:val="0"/>
          <w:numId w:val="5"/>
        </w:numPr>
        <w:rPr>
          <w:rFonts w:ascii="Arial" w:hAnsi="Arial" w:cs="Arial"/>
          <w:sz w:val="22"/>
          <w:szCs w:val="22"/>
        </w:rPr>
      </w:pPr>
      <w:r w:rsidRPr="009212D0">
        <w:rPr>
          <w:rFonts w:ascii="Arial" w:hAnsi="Arial" w:cs="Arial"/>
          <w:sz w:val="22"/>
          <w:szCs w:val="22"/>
        </w:rPr>
        <w:t>any information derived from inspection of products manufactured by the other party in the manufacture of competitive products.</w:t>
      </w:r>
    </w:p>
    <w:p w:rsidR="00ED6F73" w:rsidRDefault="00ED6F73" w:rsidP="00085941">
      <w:pPr>
        <w:numPr>
          <w:ilvl w:val="0"/>
          <w:numId w:val="4"/>
        </w:numPr>
        <w:rPr>
          <w:rFonts w:ascii="Arial" w:hAnsi="Arial" w:cs="Arial"/>
          <w:sz w:val="22"/>
          <w:szCs w:val="22"/>
        </w:rPr>
      </w:pPr>
      <w:r w:rsidRPr="009212D0">
        <w:rPr>
          <w:rFonts w:ascii="Arial" w:hAnsi="Arial" w:cs="Arial"/>
          <w:sz w:val="22"/>
          <w:szCs w:val="22"/>
        </w:rPr>
        <w:t>The parties further agree that they will not inspect, disassemble, copy, reverse-engineer, or otherwise use any Confidential Information embodied in products of the other party for the purpose of manufacturing competitive products.</w:t>
      </w:r>
    </w:p>
    <w:p w:rsidR="00541E98" w:rsidRPr="009212D0" w:rsidRDefault="00541E98" w:rsidP="00541E98">
      <w:pPr>
        <w:rPr>
          <w:rFonts w:ascii="Arial" w:hAnsi="Arial" w:cs="Arial"/>
          <w:sz w:val="22"/>
          <w:szCs w:val="22"/>
        </w:rPr>
      </w:pPr>
    </w:p>
    <w:p w:rsidR="00ED6F73" w:rsidRPr="009212D0" w:rsidRDefault="00ED6F73" w:rsidP="00085941">
      <w:pPr>
        <w:ind w:left="720"/>
        <w:rPr>
          <w:rFonts w:ascii="Arial" w:hAnsi="Arial" w:cs="Arial"/>
          <w:sz w:val="22"/>
          <w:szCs w:val="22"/>
        </w:rPr>
      </w:pPr>
    </w:p>
    <w:p w:rsidR="00ED6F73" w:rsidRPr="009212D0" w:rsidRDefault="00BB460A" w:rsidP="00085941">
      <w:pPr>
        <w:rPr>
          <w:rFonts w:ascii="Arial" w:hAnsi="Arial" w:cs="Arial"/>
          <w:b/>
          <w:sz w:val="22"/>
          <w:szCs w:val="22"/>
        </w:rPr>
      </w:pPr>
      <w:r>
        <w:rPr>
          <w:rFonts w:ascii="Arial" w:hAnsi="Arial" w:cs="Arial"/>
          <w:sz w:val="22"/>
          <w:szCs w:val="22"/>
        </w:rPr>
        <w:t>4</w:t>
      </w:r>
      <w:r w:rsidR="00ED6F73" w:rsidRPr="009212D0">
        <w:rPr>
          <w:rFonts w:ascii="Arial" w:hAnsi="Arial" w:cs="Arial"/>
          <w:sz w:val="22"/>
          <w:szCs w:val="22"/>
        </w:rPr>
        <w:t xml:space="preserve">.       </w:t>
      </w:r>
      <w:r w:rsidR="00ED6F73" w:rsidRPr="009212D0">
        <w:rPr>
          <w:rFonts w:ascii="Arial" w:hAnsi="Arial" w:cs="Arial"/>
          <w:b/>
          <w:sz w:val="22"/>
          <w:szCs w:val="22"/>
        </w:rPr>
        <w:t>Term</w:t>
      </w:r>
      <w:r w:rsidR="00C23FC5">
        <w:rPr>
          <w:rFonts w:ascii="Arial" w:hAnsi="Arial" w:cs="Arial"/>
          <w:b/>
          <w:sz w:val="22"/>
          <w:szCs w:val="22"/>
        </w:rPr>
        <w:t xml:space="preserve"> and Non-Circumvention</w:t>
      </w:r>
    </w:p>
    <w:p w:rsidR="00ED6F73" w:rsidRPr="00C23FC5" w:rsidRDefault="009D11E0" w:rsidP="00C23FC5">
      <w:pPr>
        <w:ind w:left="615"/>
        <w:rPr>
          <w:rFonts w:ascii="Arial" w:hAnsi="Arial" w:cs="Arial"/>
          <w:sz w:val="22"/>
          <w:szCs w:val="22"/>
        </w:rPr>
      </w:pPr>
      <w:r w:rsidRPr="00C23FC5">
        <w:rPr>
          <w:rFonts w:ascii="Arial" w:hAnsi="Arial" w:cs="Arial"/>
          <w:sz w:val="22"/>
          <w:szCs w:val="22"/>
        </w:rPr>
        <w:t xml:space="preserve">The Receiving Party agrees not to directly or indirectly contact or communicate with any firm, person or entity disclosed by the Disclosing Party for any purpose, and that all such communication shall be through the Disclosing Party or its designee. The Parties further agree that during the term of this Agreement, and for a period of five (5) years after its expiration or earlier termination, the Receiving Party shall not directly or indirectly contact, negotiate with, or enter into a business relationship with any manufacturer, supplier, vendor, joint-venture or, or other firm, person or business entity introduced during the course of these discussions without the prior written consent of the Disclosing Party. </w:t>
      </w:r>
      <w:r w:rsidR="00DA7780" w:rsidRPr="00C23FC5">
        <w:rPr>
          <w:rFonts w:ascii="Arial" w:hAnsi="Arial" w:cs="Arial"/>
          <w:sz w:val="22"/>
          <w:szCs w:val="22"/>
        </w:rPr>
        <w:t xml:space="preserve">The parties’ </w:t>
      </w:r>
      <w:r w:rsidR="00ED6F73" w:rsidRPr="00C23FC5">
        <w:rPr>
          <w:rFonts w:ascii="Arial" w:hAnsi="Arial" w:cs="Arial"/>
          <w:sz w:val="22"/>
          <w:szCs w:val="22"/>
        </w:rPr>
        <w:t>obligations with respect to maintaining the secrecy of any Confiden</w:t>
      </w:r>
      <w:r w:rsidR="00DA7780" w:rsidRPr="00C23FC5">
        <w:rPr>
          <w:rFonts w:ascii="Arial" w:hAnsi="Arial" w:cs="Arial"/>
          <w:sz w:val="22"/>
          <w:szCs w:val="22"/>
        </w:rPr>
        <w:t xml:space="preserve">tial Information shall remain </w:t>
      </w:r>
      <w:r w:rsidR="00ED6F73" w:rsidRPr="00C23FC5">
        <w:rPr>
          <w:rFonts w:ascii="Arial" w:hAnsi="Arial" w:cs="Arial"/>
          <w:sz w:val="22"/>
          <w:szCs w:val="22"/>
        </w:rPr>
        <w:t xml:space="preserve">in force and effect </w:t>
      </w:r>
      <w:r w:rsidR="00541E98" w:rsidRPr="00C23FC5">
        <w:rPr>
          <w:rFonts w:ascii="Arial" w:hAnsi="Arial" w:cs="Arial"/>
          <w:sz w:val="22"/>
          <w:szCs w:val="22"/>
        </w:rPr>
        <w:t>n</w:t>
      </w:r>
      <w:r w:rsidR="00ED6F73" w:rsidRPr="00C23FC5">
        <w:rPr>
          <w:rFonts w:ascii="Arial" w:hAnsi="Arial" w:cs="Arial"/>
          <w:sz w:val="22"/>
          <w:szCs w:val="22"/>
        </w:rPr>
        <w:t>otwithstanding the termination of this Agreem</w:t>
      </w:r>
      <w:r w:rsidR="00DA7780" w:rsidRPr="00C23FC5">
        <w:rPr>
          <w:rFonts w:ascii="Arial" w:hAnsi="Arial" w:cs="Arial"/>
          <w:sz w:val="22"/>
          <w:szCs w:val="22"/>
        </w:rPr>
        <w:t xml:space="preserve">ent.  Upon termination of this </w:t>
      </w:r>
      <w:r w:rsidR="00ED6F73" w:rsidRPr="00C23FC5">
        <w:rPr>
          <w:rFonts w:ascii="Arial" w:hAnsi="Arial" w:cs="Arial"/>
          <w:sz w:val="22"/>
          <w:szCs w:val="22"/>
        </w:rPr>
        <w:t xml:space="preserve">Agreement, at the request of the </w:t>
      </w:r>
      <w:r w:rsidR="00E80FEC" w:rsidRPr="00C23FC5">
        <w:rPr>
          <w:rFonts w:ascii="Arial" w:hAnsi="Arial" w:cs="Arial"/>
          <w:sz w:val="22"/>
          <w:szCs w:val="22"/>
        </w:rPr>
        <w:t>Disclosing</w:t>
      </w:r>
      <w:r w:rsidR="00ED6F73" w:rsidRPr="00C23FC5">
        <w:rPr>
          <w:rFonts w:ascii="Arial" w:hAnsi="Arial" w:cs="Arial"/>
          <w:sz w:val="22"/>
          <w:szCs w:val="22"/>
        </w:rPr>
        <w:t xml:space="preserve"> Party, the Rece</w:t>
      </w:r>
      <w:r w:rsidR="00DA7780" w:rsidRPr="00C23FC5">
        <w:rPr>
          <w:rFonts w:ascii="Arial" w:hAnsi="Arial" w:cs="Arial"/>
          <w:sz w:val="22"/>
          <w:szCs w:val="22"/>
        </w:rPr>
        <w:t xml:space="preserve">iving Party shall return all </w:t>
      </w:r>
      <w:r w:rsidR="00ED6F73" w:rsidRPr="00C23FC5">
        <w:rPr>
          <w:rFonts w:ascii="Arial" w:hAnsi="Arial" w:cs="Arial"/>
          <w:sz w:val="22"/>
          <w:szCs w:val="22"/>
        </w:rPr>
        <w:t xml:space="preserve">Confidential  Information, samples, or materials, unless such samples or materials were </w:t>
      </w:r>
      <w:r w:rsidR="004D454D" w:rsidRPr="00C23FC5">
        <w:rPr>
          <w:rFonts w:ascii="Arial" w:hAnsi="Arial" w:cs="Arial"/>
          <w:sz w:val="22"/>
          <w:szCs w:val="22"/>
        </w:rPr>
        <w:t>e</w:t>
      </w:r>
      <w:r w:rsidR="00ED6F73" w:rsidRPr="00C23FC5">
        <w:rPr>
          <w:rFonts w:ascii="Arial" w:hAnsi="Arial" w:cs="Arial"/>
          <w:sz w:val="22"/>
          <w:szCs w:val="22"/>
        </w:rPr>
        <w:t>xpended  in their intended use, and the Receiving Party shall not retain any copies of any Confidential Information.</w:t>
      </w:r>
    </w:p>
    <w:p w:rsidR="00ED6F73" w:rsidRPr="009212D0" w:rsidRDefault="00ED6F73" w:rsidP="00085941">
      <w:pPr>
        <w:rPr>
          <w:rFonts w:ascii="Arial" w:hAnsi="Arial" w:cs="Arial"/>
          <w:sz w:val="22"/>
          <w:szCs w:val="22"/>
        </w:rPr>
      </w:pPr>
    </w:p>
    <w:p w:rsidR="00ED6F73" w:rsidRPr="009212D0" w:rsidRDefault="00541E98" w:rsidP="00541E98">
      <w:pPr>
        <w:ind w:left="615" w:hanging="615"/>
        <w:rPr>
          <w:rFonts w:ascii="Arial" w:hAnsi="Arial" w:cs="Arial"/>
          <w:sz w:val="22"/>
          <w:szCs w:val="22"/>
        </w:rPr>
      </w:pPr>
      <w:r>
        <w:rPr>
          <w:rFonts w:ascii="Arial" w:hAnsi="Arial" w:cs="Arial"/>
          <w:sz w:val="22"/>
          <w:szCs w:val="22"/>
        </w:rPr>
        <w:t>5</w:t>
      </w:r>
      <w:r w:rsidR="00ED6F73" w:rsidRPr="009212D0">
        <w:rPr>
          <w:rFonts w:ascii="Arial" w:hAnsi="Arial" w:cs="Arial"/>
          <w:sz w:val="22"/>
          <w:szCs w:val="22"/>
        </w:rPr>
        <w:t>.</w:t>
      </w:r>
      <w:r w:rsidR="00ED6F73" w:rsidRPr="009212D0">
        <w:rPr>
          <w:rFonts w:ascii="Arial" w:hAnsi="Arial" w:cs="Arial"/>
          <w:sz w:val="22"/>
          <w:szCs w:val="22"/>
        </w:rPr>
        <w:tab/>
      </w:r>
      <w:r w:rsidR="00ED6F73" w:rsidRPr="009212D0">
        <w:rPr>
          <w:rFonts w:ascii="Arial" w:hAnsi="Arial" w:cs="Arial"/>
          <w:b/>
          <w:sz w:val="22"/>
          <w:szCs w:val="22"/>
        </w:rPr>
        <w:t>No Conflicting Obligations</w:t>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Pr>
          <w:rFonts w:ascii="Arial" w:hAnsi="Arial" w:cs="Arial"/>
          <w:b/>
          <w:sz w:val="22"/>
          <w:szCs w:val="22"/>
        </w:rPr>
        <w:br/>
      </w:r>
      <w:r w:rsidR="00ED6F73" w:rsidRPr="009212D0">
        <w:rPr>
          <w:rFonts w:ascii="Arial" w:hAnsi="Arial" w:cs="Arial"/>
          <w:sz w:val="22"/>
          <w:szCs w:val="22"/>
        </w:rPr>
        <w:t xml:space="preserve">The parties represent that there is no agreement with any other party which would conflict </w:t>
      </w:r>
      <w:r w:rsidR="003C228B" w:rsidRPr="009212D0">
        <w:rPr>
          <w:rFonts w:ascii="Arial" w:hAnsi="Arial" w:cs="Arial"/>
          <w:sz w:val="22"/>
          <w:szCs w:val="22"/>
        </w:rPr>
        <w:t>with their</w:t>
      </w:r>
      <w:r w:rsidR="00ED6F73" w:rsidRPr="009212D0">
        <w:rPr>
          <w:rFonts w:ascii="Arial" w:hAnsi="Arial" w:cs="Arial"/>
          <w:sz w:val="22"/>
          <w:szCs w:val="22"/>
        </w:rPr>
        <w:t xml:space="preserve"> obligations under this Agreement.</w:t>
      </w:r>
    </w:p>
    <w:p w:rsidR="00ED6F73" w:rsidRPr="009212D0" w:rsidRDefault="00ED6F73" w:rsidP="00085941">
      <w:pPr>
        <w:rPr>
          <w:rFonts w:ascii="Arial" w:hAnsi="Arial" w:cs="Arial"/>
          <w:sz w:val="22"/>
          <w:szCs w:val="22"/>
        </w:rPr>
      </w:pPr>
    </w:p>
    <w:p w:rsidR="00E60317" w:rsidRPr="009212D0" w:rsidRDefault="00541E98" w:rsidP="00541E98">
      <w:pPr>
        <w:ind w:left="615" w:hanging="615"/>
        <w:rPr>
          <w:rFonts w:ascii="Arial" w:hAnsi="Arial" w:cs="Arial"/>
          <w:sz w:val="22"/>
          <w:szCs w:val="22"/>
        </w:rPr>
      </w:pPr>
      <w:r>
        <w:rPr>
          <w:rFonts w:ascii="Arial" w:hAnsi="Arial" w:cs="Arial"/>
          <w:sz w:val="22"/>
          <w:szCs w:val="22"/>
        </w:rPr>
        <w:lastRenderedPageBreak/>
        <w:t>6</w:t>
      </w:r>
      <w:r w:rsidR="00ED6F73" w:rsidRPr="009212D0">
        <w:rPr>
          <w:rFonts w:ascii="Arial" w:hAnsi="Arial" w:cs="Arial"/>
          <w:sz w:val="22"/>
          <w:szCs w:val="22"/>
        </w:rPr>
        <w:t>.</w:t>
      </w:r>
      <w:r w:rsidR="00ED6F73" w:rsidRPr="009212D0">
        <w:rPr>
          <w:rFonts w:ascii="Arial" w:hAnsi="Arial" w:cs="Arial"/>
          <w:sz w:val="22"/>
          <w:szCs w:val="22"/>
        </w:rPr>
        <w:tab/>
      </w:r>
      <w:r w:rsidR="00ED6F73" w:rsidRPr="009212D0">
        <w:rPr>
          <w:rFonts w:ascii="Arial" w:hAnsi="Arial" w:cs="Arial"/>
          <w:b/>
          <w:sz w:val="22"/>
          <w:szCs w:val="22"/>
        </w:rPr>
        <w:t>Enforceability and Non-Assignability</w:t>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Pr>
          <w:rFonts w:ascii="Arial" w:hAnsi="Arial" w:cs="Arial"/>
          <w:b/>
          <w:sz w:val="22"/>
          <w:szCs w:val="22"/>
        </w:rPr>
        <w:br/>
      </w:r>
      <w:r w:rsidR="00ED6F73" w:rsidRPr="009212D0">
        <w:rPr>
          <w:rFonts w:ascii="Arial" w:hAnsi="Arial" w:cs="Arial"/>
          <w:sz w:val="22"/>
          <w:szCs w:val="22"/>
        </w:rPr>
        <w:t>This Agreement shall inure to the benefit of and may be enforced b</w:t>
      </w:r>
      <w:r w:rsidR="004D454D" w:rsidRPr="009212D0">
        <w:rPr>
          <w:rFonts w:ascii="Arial" w:hAnsi="Arial" w:cs="Arial"/>
          <w:sz w:val="22"/>
          <w:szCs w:val="22"/>
        </w:rPr>
        <w:t xml:space="preserve">y either party, its successors </w:t>
      </w:r>
      <w:r w:rsidR="00ED6F73" w:rsidRPr="009212D0">
        <w:rPr>
          <w:rFonts w:ascii="Arial" w:hAnsi="Arial" w:cs="Arial"/>
          <w:sz w:val="22"/>
          <w:szCs w:val="22"/>
        </w:rPr>
        <w:t>or assigns and shall be binding upon the other party</w:t>
      </w:r>
      <w:r w:rsidR="00692307" w:rsidRPr="009212D0">
        <w:rPr>
          <w:rFonts w:ascii="Arial" w:hAnsi="Arial" w:cs="Arial"/>
          <w:sz w:val="22"/>
          <w:szCs w:val="22"/>
        </w:rPr>
        <w:t>, its associates</w:t>
      </w:r>
      <w:r w:rsidR="00ED6F73" w:rsidRPr="009212D0">
        <w:rPr>
          <w:rFonts w:ascii="Arial" w:hAnsi="Arial" w:cs="Arial"/>
          <w:sz w:val="22"/>
          <w:szCs w:val="22"/>
        </w:rPr>
        <w:t xml:space="preserve"> and</w:t>
      </w:r>
      <w:r w:rsidR="004D454D" w:rsidRPr="009212D0">
        <w:rPr>
          <w:rFonts w:ascii="Arial" w:hAnsi="Arial" w:cs="Arial"/>
          <w:sz w:val="22"/>
          <w:szCs w:val="22"/>
        </w:rPr>
        <w:t xml:space="preserve"> its employees, assigns, legal </w:t>
      </w:r>
      <w:r w:rsidR="00ED6F73" w:rsidRPr="009212D0">
        <w:rPr>
          <w:rFonts w:ascii="Arial" w:hAnsi="Arial" w:cs="Arial"/>
          <w:sz w:val="22"/>
          <w:szCs w:val="22"/>
        </w:rPr>
        <w:t>representatives, executors, administrators, and other successors in interest.  This Agreement shall</w:t>
      </w:r>
      <w:r w:rsidR="003C228B" w:rsidRPr="009212D0">
        <w:rPr>
          <w:rFonts w:ascii="Arial" w:hAnsi="Arial" w:cs="Arial"/>
          <w:sz w:val="22"/>
          <w:szCs w:val="22"/>
        </w:rPr>
        <w:t xml:space="preserve"> </w:t>
      </w:r>
      <w:r w:rsidR="00ED6F73" w:rsidRPr="009212D0">
        <w:rPr>
          <w:rFonts w:ascii="Arial" w:hAnsi="Arial" w:cs="Arial"/>
          <w:sz w:val="22"/>
          <w:szCs w:val="22"/>
        </w:rPr>
        <w:t>not be assignable without the prior written consent of the</w:t>
      </w:r>
      <w:r w:rsidR="009E7C9E" w:rsidRPr="009212D0">
        <w:rPr>
          <w:rFonts w:ascii="Arial" w:hAnsi="Arial" w:cs="Arial"/>
          <w:sz w:val="22"/>
          <w:szCs w:val="22"/>
        </w:rPr>
        <w:t xml:space="preserve"> other </w:t>
      </w:r>
      <w:r w:rsidR="003C228B" w:rsidRPr="009212D0">
        <w:rPr>
          <w:rFonts w:ascii="Arial" w:hAnsi="Arial" w:cs="Arial"/>
          <w:sz w:val="22"/>
          <w:szCs w:val="22"/>
        </w:rPr>
        <w:t>p</w:t>
      </w:r>
      <w:r w:rsidR="009E7C9E" w:rsidRPr="009212D0">
        <w:rPr>
          <w:rFonts w:ascii="Arial" w:hAnsi="Arial" w:cs="Arial"/>
          <w:sz w:val="22"/>
          <w:szCs w:val="22"/>
        </w:rPr>
        <w:t>arty.</w:t>
      </w:r>
      <w:r w:rsidR="009E7C9E" w:rsidRPr="009212D0">
        <w:rPr>
          <w:rFonts w:ascii="Arial" w:hAnsi="Arial" w:cs="Arial"/>
          <w:sz w:val="22"/>
          <w:szCs w:val="22"/>
        </w:rPr>
        <w:tab/>
      </w:r>
      <w:r w:rsidR="009E7C9E" w:rsidRPr="009212D0">
        <w:rPr>
          <w:rFonts w:ascii="Arial" w:hAnsi="Arial" w:cs="Arial"/>
          <w:sz w:val="22"/>
          <w:szCs w:val="22"/>
        </w:rPr>
        <w:tab/>
      </w:r>
      <w:r w:rsidR="009E7C9E" w:rsidRPr="009212D0">
        <w:rPr>
          <w:rFonts w:ascii="Arial" w:hAnsi="Arial" w:cs="Arial"/>
          <w:sz w:val="22"/>
          <w:szCs w:val="22"/>
        </w:rPr>
        <w:tab/>
      </w:r>
      <w:r w:rsidR="009E7C9E" w:rsidRPr="009212D0">
        <w:rPr>
          <w:rFonts w:ascii="Arial" w:hAnsi="Arial" w:cs="Arial"/>
          <w:sz w:val="22"/>
          <w:szCs w:val="22"/>
        </w:rPr>
        <w:tab/>
      </w:r>
      <w:r w:rsidR="00ED6F73" w:rsidRPr="009212D0">
        <w:rPr>
          <w:rFonts w:ascii="Arial" w:hAnsi="Arial" w:cs="Arial"/>
          <w:sz w:val="22"/>
          <w:szCs w:val="22"/>
        </w:rPr>
        <w:tab/>
      </w:r>
      <w:r w:rsidR="00ED6F73" w:rsidRPr="009212D0">
        <w:rPr>
          <w:rFonts w:ascii="Arial" w:hAnsi="Arial" w:cs="Arial"/>
          <w:sz w:val="22"/>
          <w:szCs w:val="22"/>
        </w:rPr>
        <w:tab/>
      </w:r>
      <w:r w:rsidR="00ED6F73" w:rsidRPr="009212D0">
        <w:rPr>
          <w:rFonts w:ascii="Arial" w:hAnsi="Arial" w:cs="Arial"/>
          <w:sz w:val="22"/>
          <w:szCs w:val="22"/>
        </w:rPr>
        <w:tab/>
      </w:r>
      <w:r w:rsidR="00ED6F73" w:rsidRPr="009212D0">
        <w:rPr>
          <w:rFonts w:ascii="Arial" w:hAnsi="Arial" w:cs="Arial"/>
          <w:sz w:val="22"/>
          <w:szCs w:val="22"/>
        </w:rPr>
        <w:tab/>
      </w:r>
      <w:r w:rsidR="008251CD" w:rsidRPr="009212D0">
        <w:rPr>
          <w:rFonts w:ascii="Arial" w:hAnsi="Arial" w:cs="Arial"/>
          <w:sz w:val="22"/>
          <w:szCs w:val="22"/>
        </w:rPr>
        <w:tab/>
      </w:r>
      <w:r w:rsidR="008251CD" w:rsidRPr="009212D0">
        <w:rPr>
          <w:rFonts w:ascii="Arial" w:hAnsi="Arial" w:cs="Arial"/>
          <w:sz w:val="22"/>
          <w:szCs w:val="22"/>
        </w:rPr>
        <w:tab/>
      </w:r>
      <w:r w:rsidR="008251CD" w:rsidRPr="009212D0">
        <w:rPr>
          <w:rFonts w:ascii="Arial" w:hAnsi="Arial" w:cs="Arial"/>
          <w:sz w:val="22"/>
          <w:szCs w:val="22"/>
        </w:rPr>
        <w:tab/>
      </w:r>
      <w:r w:rsidR="008251CD" w:rsidRPr="009212D0">
        <w:rPr>
          <w:rFonts w:ascii="Arial" w:hAnsi="Arial" w:cs="Arial"/>
          <w:sz w:val="22"/>
          <w:szCs w:val="22"/>
        </w:rPr>
        <w:tab/>
      </w:r>
      <w:r w:rsidR="008251CD" w:rsidRPr="009212D0">
        <w:rPr>
          <w:rFonts w:ascii="Arial" w:hAnsi="Arial" w:cs="Arial"/>
          <w:sz w:val="22"/>
          <w:szCs w:val="22"/>
        </w:rPr>
        <w:tab/>
      </w:r>
      <w:r w:rsidR="008251CD" w:rsidRPr="009212D0">
        <w:rPr>
          <w:rFonts w:ascii="Arial" w:hAnsi="Arial" w:cs="Arial"/>
          <w:sz w:val="22"/>
          <w:szCs w:val="22"/>
        </w:rPr>
        <w:tab/>
      </w:r>
    </w:p>
    <w:p w:rsidR="00E60317" w:rsidRPr="009212D0" w:rsidRDefault="00541E98" w:rsidP="00541E98">
      <w:pPr>
        <w:pStyle w:val="BodyText"/>
        <w:ind w:left="615" w:hanging="615"/>
        <w:jc w:val="left"/>
        <w:rPr>
          <w:rFonts w:ascii="Arial" w:hAnsi="Arial" w:cs="Arial"/>
          <w:sz w:val="22"/>
          <w:szCs w:val="22"/>
        </w:rPr>
      </w:pPr>
      <w:r>
        <w:rPr>
          <w:rFonts w:ascii="Arial" w:hAnsi="Arial" w:cs="Arial"/>
          <w:sz w:val="22"/>
          <w:szCs w:val="22"/>
        </w:rPr>
        <w:t>7</w:t>
      </w:r>
      <w:r w:rsidR="00ED6F73" w:rsidRPr="009212D0">
        <w:rPr>
          <w:rFonts w:ascii="Arial" w:hAnsi="Arial" w:cs="Arial"/>
          <w:sz w:val="22"/>
          <w:szCs w:val="22"/>
        </w:rPr>
        <w:t>.</w:t>
      </w:r>
      <w:r w:rsidR="00ED6F73" w:rsidRPr="009212D0">
        <w:rPr>
          <w:rFonts w:ascii="Arial" w:hAnsi="Arial" w:cs="Arial"/>
          <w:sz w:val="22"/>
          <w:szCs w:val="22"/>
        </w:rPr>
        <w:tab/>
      </w:r>
      <w:r w:rsidR="00F716B0">
        <w:rPr>
          <w:rFonts w:ascii="Arial" w:hAnsi="Arial" w:cs="Arial"/>
          <w:sz w:val="22"/>
          <w:szCs w:val="22"/>
        </w:rPr>
        <w:t xml:space="preserve"> </w:t>
      </w:r>
      <w:r w:rsidR="00ED6F73" w:rsidRPr="009212D0">
        <w:rPr>
          <w:rFonts w:ascii="Arial" w:hAnsi="Arial" w:cs="Arial"/>
          <w:b/>
          <w:sz w:val="22"/>
          <w:szCs w:val="22"/>
        </w:rPr>
        <w:t>Complete Agreement</w:t>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Pr>
          <w:rFonts w:ascii="Arial" w:hAnsi="Arial" w:cs="Arial"/>
          <w:b/>
          <w:sz w:val="22"/>
          <w:szCs w:val="22"/>
        </w:rPr>
        <w:br/>
      </w:r>
      <w:r w:rsidR="00F716B0">
        <w:rPr>
          <w:rFonts w:ascii="Arial" w:hAnsi="Arial" w:cs="Arial"/>
          <w:sz w:val="22"/>
          <w:szCs w:val="22"/>
        </w:rPr>
        <w:t xml:space="preserve"> </w:t>
      </w:r>
      <w:r w:rsidR="00ED6F73" w:rsidRPr="009212D0">
        <w:rPr>
          <w:rFonts w:ascii="Arial" w:hAnsi="Arial" w:cs="Arial"/>
          <w:sz w:val="22"/>
          <w:szCs w:val="22"/>
        </w:rPr>
        <w:t>This Agreement contains the complete understanding betw</w:t>
      </w:r>
      <w:r w:rsidR="003C228B" w:rsidRPr="009212D0">
        <w:rPr>
          <w:rFonts w:ascii="Arial" w:hAnsi="Arial" w:cs="Arial"/>
          <w:sz w:val="22"/>
          <w:szCs w:val="22"/>
        </w:rPr>
        <w:t>een the parties and may not</w:t>
      </w:r>
      <w:r w:rsidR="00F716B0">
        <w:rPr>
          <w:rFonts w:ascii="Arial" w:hAnsi="Arial" w:cs="Arial"/>
          <w:sz w:val="22"/>
          <w:szCs w:val="22"/>
        </w:rPr>
        <w:br/>
        <w:t xml:space="preserve">  </w:t>
      </w:r>
      <w:r w:rsidR="00ED6F73" w:rsidRPr="009212D0">
        <w:rPr>
          <w:rFonts w:ascii="Arial" w:hAnsi="Arial" w:cs="Arial"/>
          <w:sz w:val="22"/>
          <w:szCs w:val="22"/>
        </w:rPr>
        <w:t>be varied or terminated otherwise than in accordance with its terms, except by written</w:t>
      </w:r>
      <w:r w:rsidR="00F716B0">
        <w:rPr>
          <w:rFonts w:ascii="Arial" w:hAnsi="Arial" w:cs="Arial"/>
          <w:sz w:val="22"/>
          <w:szCs w:val="22"/>
        </w:rPr>
        <w:br/>
      </w:r>
      <w:r w:rsidR="003C228B" w:rsidRPr="009212D0">
        <w:rPr>
          <w:rFonts w:ascii="Arial" w:hAnsi="Arial" w:cs="Arial"/>
          <w:sz w:val="22"/>
          <w:szCs w:val="22"/>
        </w:rPr>
        <w:t xml:space="preserve"> </w:t>
      </w:r>
      <w:r w:rsidR="00F716B0">
        <w:rPr>
          <w:rFonts w:ascii="Arial" w:hAnsi="Arial" w:cs="Arial"/>
          <w:sz w:val="22"/>
          <w:szCs w:val="22"/>
        </w:rPr>
        <w:t xml:space="preserve"> </w:t>
      </w:r>
      <w:r w:rsidR="00ED6F73" w:rsidRPr="009212D0">
        <w:rPr>
          <w:rFonts w:ascii="Arial" w:hAnsi="Arial" w:cs="Arial"/>
          <w:sz w:val="22"/>
          <w:szCs w:val="22"/>
        </w:rPr>
        <w:t>agreement by t</w:t>
      </w:r>
      <w:r w:rsidR="00E60317" w:rsidRPr="009212D0">
        <w:rPr>
          <w:rFonts w:ascii="Arial" w:hAnsi="Arial" w:cs="Arial"/>
          <w:sz w:val="22"/>
          <w:szCs w:val="22"/>
        </w:rPr>
        <w:t>he parties.</w:t>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p>
    <w:p w:rsidR="0091091B" w:rsidRPr="009212D0" w:rsidRDefault="00541E98" w:rsidP="00541E98">
      <w:pPr>
        <w:pStyle w:val="BodyText"/>
        <w:jc w:val="left"/>
        <w:rPr>
          <w:rFonts w:ascii="Arial" w:hAnsi="Arial" w:cs="Arial"/>
          <w:sz w:val="22"/>
          <w:szCs w:val="22"/>
        </w:rPr>
      </w:pPr>
      <w:r>
        <w:rPr>
          <w:rFonts w:ascii="Arial" w:hAnsi="Arial" w:cs="Arial"/>
          <w:sz w:val="22"/>
          <w:szCs w:val="22"/>
        </w:rPr>
        <w:t>8</w:t>
      </w:r>
      <w:r w:rsidR="00ED6F73" w:rsidRPr="009212D0">
        <w:rPr>
          <w:rFonts w:ascii="Arial" w:hAnsi="Arial" w:cs="Arial"/>
          <w:sz w:val="22"/>
          <w:szCs w:val="22"/>
        </w:rPr>
        <w:t xml:space="preserve">.         </w:t>
      </w:r>
      <w:r w:rsidR="00ED6F73" w:rsidRPr="009212D0">
        <w:rPr>
          <w:rFonts w:ascii="Arial" w:hAnsi="Arial" w:cs="Arial"/>
          <w:b/>
          <w:sz w:val="22"/>
          <w:szCs w:val="22"/>
        </w:rPr>
        <w:t>Governing Law</w:t>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sz w:val="22"/>
          <w:szCs w:val="22"/>
        </w:rPr>
        <w:t>This Agreement shall be construed and enforced in accordance with the laws of the</w:t>
      </w:r>
      <w:r w:rsidR="00206040" w:rsidRPr="009212D0">
        <w:rPr>
          <w:rFonts w:ascii="Arial" w:hAnsi="Arial" w:cs="Arial"/>
          <w:sz w:val="22"/>
          <w:szCs w:val="22"/>
        </w:rPr>
        <w:t xml:space="preserve"> </w:t>
      </w:r>
      <w:r>
        <w:rPr>
          <w:rFonts w:ascii="Arial" w:hAnsi="Arial" w:cs="Arial"/>
          <w:sz w:val="22"/>
          <w:szCs w:val="22"/>
        </w:rPr>
        <w:br/>
      </w:r>
      <w:r>
        <w:rPr>
          <w:rFonts w:ascii="Arial" w:hAnsi="Arial" w:cs="Arial"/>
          <w:sz w:val="22"/>
          <w:szCs w:val="22"/>
        </w:rPr>
        <w:tab/>
      </w:r>
      <w:r w:rsidR="0091091B" w:rsidRPr="009212D0">
        <w:rPr>
          <w:rFonts w:ascii="Arial" w:hAnsi="Arial" w:cs="Arial"/>
          <w:sz w:val="22"/>
          <w:szCs w:val="22"/>
        </w:rPr>
        <w:t xml:space="preserve">State of </w:t>
      </w:r>
      <w:r w:rsidR="00BB460A">
        <w:rPr>
          <w:rFonts w:ascii="Arial" w:hAnsi="Arial" w:cs="Arial"/>
          <w:sz w:val="22"/>
          <w:szCs w:val="22"/>
        </w:rPr>
        <w:t>Delaware</w:t>
      </w:r>
      <w:r w:rsidR="0091091B" w:rsidRPr="009212D0">
        <w:rPr>
          <w:rFonts w:ascii="Arial" w:hAnsi="Arial" w:cs="Arial"/>
          <w:sz w:val="22"/>
          <w:szCs w:val="22"/>
        </w:rPr>
        <w:t>, USA.</w:t>
      </w:r>
      <w:r w:rsidR="00BB460A">
        <w:rPr>
          <w:rFonts w:ascii="Arial" w:hAnsi="Arial" w:cs="Arial"/>
          <w:sz w:val="22"/>
          <w:szCs w:val="22"/>
        </w:rPr>
        <w:t xml:space="preserve"> </w:t>
      </w:r>
      <w:r w:rsidR="00590B01">
        <w:rPr>
          <w:rFonts w:ascii="Arial" w:hAnsi="Arial" w:cs="Arial"/>
          <w:sz w:val="22"/>
          <w:szCs w:val="22"/>
        </w:rPr>
        <w:t>Should enforcement of the Agreement be required within the</w:t>
      </w:r>
      <w:r>
        <w:rPr>
          <w:rFonts w:ascii="Arial" w:hAnsi="Arial" w:cs="Arial"/>
          <w:sz w:val="22"/>
          <w:szCs w:val="22"/>
        </w:rPr>
        <w:br/>
      </w:r>
      <w:r w:rsidR="00590B01">
        <w:rPr>
          <w:rFonts w:ascii="Arial" w:hAnsi="Arial" w:cs="Arial"/>
          <w:sz w:val="22"/>
          <w:szCs w:val="22"/>
        </w:rPr>
        <w:t xml:space="preserve"> </w:t>
      </w:r>
      <w:r>
        <w:rPr>
          <w:rFonts w:ascii="Arial" w:hAnsi="Arial" w:cs="Arial"/>
          <w:sz w:val="22"/>
          <w:szCs w:val="22"/>
        </w:rPr>
        <w:tab/>
      </w:r>
      <w:r w:rsidR="00590B01">
        <w:rPr>
          <w:rFonts w:ascii="Arial" w:hAnsi="Arial" w:cs="Arial"/>
          <w:sz w:val="22"/>
          <w:szCs w:val="22"/>
        </w:rPr>
        <w:t>USA then the action shall</w:t>
      </w:r>
      <w:r w:rsidR="00BB460A">
        <w:rPr>
          <w:rFonts w:ascii="Arial" w:hAnsi="Arial" w:cs="Arial"/>
          <w:sz w:val="22"/>
          <w:szCs w:val="22"/>
        </w:rPr>
        <w:t xml:space="preserve"> be heard in the State of Delaware</w:t>
      </w:r>
      <w:r w:rsidR="00590B01">
        <w:rPr>
          <w:rFonts w:ascii="Arial" w:hAnsi="Arial" w:cs="Arial"/>
          <w:sz w:val="22"/>
          <w:szCs w:val="22"/>
        </w:rPr>
        <w:t xml:space="preserve">.  </w:t>
      </w:r>
      <w:r w:rsidR="0091091B" w:rsidRPr="009212D0">
        <w:rPr>
          <w:rFonts w:ascii="Arial" w:hAnsi="Arial" w:cs="Arial"/>
          <w:sz w:val="22"/>
          <w:szCs w:val="22"/>
        </w:rPr>
        <w:t>Should enforcement of the</w:t>
      </w:r>
      <w:r>
        <w:rPr>
          <w:rFonts w:ascii="Arial" w:hAnsi="Arial" w:cs="Arial"/>
          <w:sz w:val="22"/>
          <w:szCs w:val="22"/>
        </w:rPr>
        <w:br/>
      </w:r>
      <w:r w:rsidR="0091091B" w:rsidRPr="009212D0">
        <w:rPr>
          <w:rFonts w:ascii="Arial" w:hAnsi="Arial" w:cs="Arial"/>
          <w:sz w:val="22"/>
          <w:szCs w:val="22"/>
        </w:rPr>
        <w:t xml:space="preserve"> </w:t>
      </w:r>
      <w:r>
        <w:rPr>
          <w:rFonts w:ascii="Arial" w:hAnsi="Arial" w:cs="Arial"/>
          <w:sz w:val="22"/>
          <w:szCs w:val="22"/>
        </w:rPr>
        <w:tab/>
      </w:r>
      <w:r w:rsidR="0091091B" w:rsidRPr="009212D0">
        <w:rPr>
          <w:rFonts w:ascii="Arial" w:hAnsi="Arial" w:cs="Arial"/>
          <w:sz w:val="22"/>
          <w:szCs w:val="22"/>
        </w:rPr>
        <w:t>Agreement be required outside</w:t>
      </w:r>
      <w:r w:rsidR="003C228B" w:rsidRPr="009212D0">
        <w:rPr>
          <w:rFonts w:ascii="Arial" w:hAnsi="Arial" w:cs="Arial"/>
          <w:sz w:val="22"/>
          <w:szCs w:val="22"/>
        </w:rPr>
        <w:t xml:space="preserve"> </w:t>
      </w:r>
      <w:r w:rsidR="00D24953" w:rsidRPr="009212D0">
        <w:rPr>
          <w:rFonts w:ascii="Arial" w:hAnsi="Arial" w:cs="Arial"/>
          <w:sz w:val="22"/>
          <w:szCs w:val="22"/>
        </w:rPr>
        <w:t xml:space="preserve">of </w:t>
      </w:r>
      <w:r w:rsidR="0091091B" w:rsidRPr="009212D0">
        <w:rPr>
          <w:rFonts w:ascii="Arial" w:hAnsi="Arial" w:cs="Arial"/>
          <w:sz w:val="22"/>
          <w:szCs w:val="22"/>
        </w:rPr>
        <w:t>the USA then th</w:t>
      </w:r>
      <w:r w:rsidR="002F3301" w:rsidRPr="009212D0">
        <w:rPr>
          <w:rFonts w:ascii="Arial" w:hAnsi="Arial" w:cs="Arial"/>
          <w:sz w:val="22"/>
          <w:szCs w:val="22"/>
        </w:rPr>
        <w:t>is</w:t>
      </w:r>
      <w:r w:rsidR="0091091B" w:rsidRPr="009212D0">
        <w:rPr>
          <w:rFonts w:ascii="Arial" w:hAnsi="Arial" w:cs="Arial"/>
          <w:sz w:val="22"/>
          <w:szCs w:val="22"/>
        </w:rPr>
        <w:t xml:space="preserve"> Agreement </w:t>
      </w:r>
      <w:r w:rsidR="00D24953" w:rsidRPr="009212D0">
        <w:rPr>
          <w:rFonts w:ascii="Arial" w:eastAsia="SimSun" w:hAnsi="Arial" w:cs="Arial"/>
          <w:sz w:val="22"/>
          <w:szCs w:val="22"/>
        </w:rPr>
        <w:t>shall be submitted to the</w:t>
      </w:r>
      <w:r>
        <w:rPr>
          <w:rFonts w:ascii="Arial" w:eastAsia="SimSun" w:hAnsi="Arial" w:cs="Arial"/>
          <w:sz w:val="22"/>
          <w:szCs w:val="22"/>
        </w:rPr>
        <w:br/>
      </w:r>
      <w:r w:rsidR="00D24953" w:rsidRPr="009212D0">
        <w:rPr>
          <w:rFonts w:ascii="Arial" w:eastAsia="SimSun" w:hAnsi="Arial" w:cs="Arial"/>
          <w:sz w:val="22"/>
          <w:szCs w:val="22"/>
        </w:rPr>
        <w:t xml:space="preserve"> </w:t>
      </w:r>
      <w:r>
        <w:rPr>
          <w:rFonts w:ascii="Arial" w:eastAsia="SimSun" w:hAnsi="Arial" w:cs="Arial"/>
          <w:sz w:val="22"/>
          <w:szCs w:val="22"/>
        </w:rPr>
        <w:tab/>
      </w:r>
      <w:r w:rsidR="00D24953" w:rsidRPr="009212D0">
        <w:rPr>
          <w:rFonts w:ascii="Arial" w:eastAsia="SimSun" w:hAnsi="Arial" w:cs="Arial"/>
          <w:sz w:val="22"/>
          <w:szCs w:val="22"/>
        </w:rPr>
        <w:t>International Chamber of Commerce, ICC International Court of Arbitration (“ICC</w:t>
      </w:r>
      <w:r>
        <w:rPr>
          <w:rFonts w:ascii="Arial" w:eastAsia="SimSun" w:hAnsi="Arial" w:cs="Arial"/>
          <w:sz w:val="22"/>
          <w:szCs w:val="22"/>
        </w:rPr>
        <w:br/>
      </w:r>
      <w:r w:rsidR="00D24953" w:rsidRPr="009212D0">
        <w:rPr>
          <w:rFonts w:ascii="Arial" w:eastAsia="SimSun" w:hAnsi="Arial" w:cs="Arial"/>
          <w:sz w:val="22"/>
          <w:szCs w:val="22"/>
        </w:rPr>
        <w:t xml:space="preserve"> </w:t>
      </w:r>
      <w:r>
        <w:rPr>
          <w:rFonts w:ascii="Arial" w:eastAsia="SimSun" w:hAnsi="Arial" w:cs="Arial"/>
          <w:sz w:val="22"/>
          <w:szCs w:val="22"/>
        </w:rPr>
        <w:tab/>
      </w:r>
      <w:r w:rsidR="00D24953" w:rsidRPr="009212D0">
        <w:rPr>
          <w:rFonts w:ascii="Arial" w:eastAsia="SimSun" w:hAnsi="Arial" w:cs="Arial"/>
          <w:sz w:val="22"/>
          <w:szCs w:val="22"/>
        </w:rPr>
        <w:t>Arbitration Court”) for final settlement in accordance with the Rules of Arbitration of the</w:t>
      </w:r>
      <w:r>
        <w:rPr>
          <w:rFonts w:ascii="Arial" w:eastAsia="SimSun" w:hAnsi="Arial" w:cs="Arial"/>
          <w:sz w:val="22"/>
          <w:szCs w:val="22"/>
        </w:rPr>
        <w:br/>
      </w:r>
      <w:r w:rsidR="00D24953" w:rsidRPr="009212D0">
        <w:rPr>
          <w:rFonts w:ascii="Arial" w:eastAsia="SimSun" w:hAnsi="Arial" w:cs="Arial"/>
          <w:sz w:val="22"/>
          <w:szCs w:val="22"/>
        </w:rPr>
        <w:t xml:space="preserve"> </w:t>
      </w:r>
      <w:r>
        <w:rPr>
          <w:rFonts w:ascii="Arial" w:eastAsia="SimSun" w:hAnsi="Arial" w:cs="Arial"/>
          <w:sz w:val="22"/>
          <w:szCs w:val="22"/>
        </w:rPr>
        <w:tab/>
      </w:r>
      <w:r w:rsidR="00D24953" w:rsidRPr="009212D0">
        <w:rPr>
          <w:rFonts w:ascii="Arial" w:eastAsia="SimSun" w:hAnsi="Arial" w:cs="Arial"/>
          <w:sz w:val="22"/>
          <w:szCs w:val="22"/>
        </w:rPr>
        <w:t>International Chamber of Commerce by one or more arbitrators appointed in accordance</w:t>
      </w:r>
      <w:r>
        <w:rPr>
          <w:rFonts w:ascii="Arial" w:eastAsia="SimSun" w:hAnsi="Arial" w:cs="Arial"/>
          <w:sz w:val="22"/>
          <w:szCs w:val="22"/>
        </w:rPr>
        <w:br/>
      </w:r>
      <w:r w:rsidR="00D24953" w:rsidRPr="009212D0">
        <w:rPr>
          <w:rFonts w:ascii="Arial" w:eastAsia="SimSun" w:hAnsi="Arial" w:cs="Arial"/>
          <w:sz w:val="22"/>
          <w:szCs w:val="22"/>
        </w:rPr>
        <w:t xml:space="preserve"> </w:t>
      </w:r>
      <w:r>
        <w:rPr>
          <w:rFonts w:ascii="Arial" w:eastAsia="SimSun" w:hAnsi="Arial" w:cs="Arial"/>
          <w:sz w:val="22"/>
          <w:szCs w:val="22"/>
        </w:rPr>
        <w:tab/>
      </w:r>
      <w:r w:rsidR="00D24953" w:rsidRPr="009212D0">
        <w:rPr>
          <w:rFonts w:ascii="Arial" w:eastAsia="SimSun" w:hAnsi="Arial" w:cs="Arial"/>
          <w:sz w:val="22"/>
          <w:szCs w:val="22"/>
        </w:rPr>
        <w:t>with the said Rules.  All ICC actions pertaining to this Agreement shall be heard by ICC</w:t>
      </w:r>
      <w:r>
        <w:rPr>
          <w:rFonts w:ascii="Arial" w:eastAsia="SimSun" w:hAnsi="Arial" w:cs="Arial"/>
          <w:sz w:val="22"/>
          <w:szCs w:val="22"/>
        </w:rPr>
        <w:br/>
      </w:r>
      <w:r w:rsidR="00D24953" w:rsidRPr="009212D0">
        <w:rPr>
          <w:rFonts w:ascii="Arial" w:eastAsia="SimSun" w:hAnsi="Arial" w:cs="Arial"/>
          <w:sz w:val="22"/>
          <w:szCs w:val="22"/>
        </w:rPr>
        <w:t xml:space="preserve"> </w:t>
      </w:r>
      <w:r>
        <w:rPr>
          <w:rFonts w:ascii="Arial" w:eastAsia="SimSun" w:hAnsi="Arial" w:cs="Arial"/>
          <w:sz w:val="22"/>
          <w:szCs w:val="22"/>
        </w:rPr>
        <w:tab/>
      </w:r>
      <w:r w:rsidR="00D24953" w:rsidRPr="009212D0">
        <w:rPr>
          <w:rFonts w:ascii="Arial" w:eastAsia="SimSun" w:hAnsi="Arial" w:cs="Arial"/>
          <w:sz w:val="22"/>
          <w:szCs w:val="22"/>
        </w:rPr>
        <w:t>Arbitration Court in New York</w:t>
      </w:r>
      <w:r w:rsidR="000C6BA8" w:rsidRPr="009212D0">
        <w:rPr>
          <w:rFonts w:ascii="Arial" w:eastAsia="SimSun" w:hAnsi="Arial" w:cs="Arial"/>
          <w:sz w:val="22"/>
          <w:szCs w:val="22"/>
        </w:rPr>
        <w:t xml:space="preserve"> City</w:t>
      </w:r>
      <w:r w:rsidR="00D24953" w:rsidRPr="009212D0">
        <w:rPr>
          <w:rFonts w:ascii="Arial" w:eastAsia="SimSun" w:hAnsi="Arial" w:cs="Arial"/>
          <w:sz w:val="22"/>
          <w:szCs w:val="22"/>
        </w:rPr>
        <w:t>.</w:t>
      </w:r>
    </w:p>
    <w:p w:rsidR="00E60317" w:rsidRPr="009212D0" w:rsidRDefault="00692307" w:rsidP="00085941">
      <w:pPr>
        <w:pStyle w:val="BodyText"/>
        <w:jc w:val="left"/>
        <w:rPr>
          <w:rFonts w:ascii="Arial" w:hAnsi="Arial" w:cs="Arial"/>
          <w:sz w:val="22"/>
          <w:szCs w:val="22"/>
        </w:rPr>
      </w:pPr>
      <w:r w:rsidRPr="009212D0">
        <w:rPr>
          <w:rFonts w:ascii="Arial" w:hAnsi="Arial" w:cs="Arial"/>
          <w:sz w:val="22"/>
          <w:szCs w:val="22"/>
        </w:rPr>
        <w:t xml:space="preserve">  </w:t>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p>
    <w:p w:rsidR="00E60317" w:rsidRPr="009212D0" w:rsidRDefault="00541E98" w:rsidP="00085941">
      <w:pPr>
        <w:pStyle w:val="BodyText"/>
        <w:jc w:val="left"/>
        <w:rPr>
          <w:rFonts w:ascii="Arial" w:hAnsi="Arial" w:cs="Arial"/>
          <w:sz w:val="22"/>
          <w:szCs w:val="22"/>
        </w:rPr>
      </w:pPr>
      <w:r>
        <w:rPr>
          <w:rFonts w:ascii="Arial" w:hAnsi="Arial" w:cs="Arial"/>
          <w:sz w:val="22"/>
          <w:szCs w:val="22"/>
        </w:rPr>
        <w:t>9</w:t>
      </w:r>
      <w:r w:rsidR="00ED6F73" w:rsidRPr="009212D0">
        <w:rPr>
          <w:rFonts w:ascii="Arial" w:hAnsi="Arial" w:cs="Arial"/>
          <w:sz w:val="22"/>
          <w:szCs w:val="22"/>
        </w:rPr>
        <w:t xml:space="preserve">.      </w:t>
      </w:r>
      <w:r w:rsidR="00BB460A">
        <w:rPr>
          <w:rFonts w:ascii="Arial" w:hAnsi="Arial" w:cs="Arial"/>
          <w:sz w:val="22"/>
          <w:szCs w:val="22"/>
        </w:rPr>
        <w:t xml:space="preserve"> </w:t>
      </w:r>
      <w:r w:rsidR="00F716B0">
        <w:rPr>
          <w:rFonts w:ascii="Arial" w:hAnsi="Arial" w:cs="Arial"/>
          <w:sz w:val="22"/>
          <w:szCs w:val="22"/>
        </w:rPr>
        <w:t xml:space="preserve"> </w:t>
      </w:r>
      <w:r w:rsidR="00ED6F73" w:rsidRPr="009212D0">
        <w:rPr>
          <w:rFonts w:ascii="Arial" w:hAnsi="Arial" w:cs="Arial"/>
          <w:b/>
          <w:sz w:val="22"/>
          <w:szCs w:val="22"/>
        </w:rPr>
        <w:t>Waiver</w:t>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b/>
          <w:sz w:val="22"/>
          <w:szCs w:val="22"/>
        </w:rPr>
        <w:tab/>
      </w:r>
      <w:r w:rsidR="00ED6F73" w:rsidRPr="009212D0">
        <w:rPr>
          <w:rFonts w:ascii="Arial" w:hAnsi="Arial" w:cs="Arial"/>
          <w:sz w:val="22"/>
          <w:szCs w:val="22"/>
        </w:rPr>
        <w:t>Failure by either party to insist upon strict compliance with any of the terms,</w:t>
      </w:r>
      <w:r w:rsidR="003C228B" w:rsidRPr="009212D0">
        <w:rPr>
          <w:rFonts w:ascii="Arial" w:hAnsi="Arial" w:cs="Arial"/>
          <w:sz w:val="22"/>
          <w:szCs w:val="22"/>
        </w:rPr>
        <w:t xml:space="preserve"> </w:t>
      </w:r>
      <w:r w:rsidR="00ED6F73" w:rsidRPr="009212D0">
        <w:rPr>
          <w:rFonts w:ascii="Arial" w:hAnsi="Arial" w:cs="Arial"/>
          <w:sz w:val="22"/>
          <w:szCs w:val="22"/>
        </w:rPr>
        <w:t>covenants,</w:t>
      </w:r>
      <w:r>
        <w:rPr>
          <w:rFonts w:ascii="Arial" w:hAnsi="Arial" w:cs="Arial"/>
          <w:sz w:val="22"/>
          <w:szCs w:val="22"/>
        </w:rPr>
        <w:br/>
      </w:r>
      <w:r w:rsidR="00ED6F73" w:rsidRPr="009212D0">
        <w:rPr>
          <w:rFonts w:ascii="Arial" w:hAnsi="Arial" w:cs="Arial"/>
          <w:sz w:val="22"/>
          <w:szCs w:val="22"/>
        </w:rPr>
        <w:t xml:space="preserve"> </w:t>
      </w:r>
      <w:r>
        <w:rPr>
          <w:rFonts w:ascii="Arial" w:hAnsi="Arial" w:cs="Arial"/>
          <w:sz w:val="22"/>
          <w:szCs w:val="22"/>
        </w:rPr>
        <w:tab/>
      </w:r>
      <w:r w:rsidR="00ED6F73" w:rsidRPr="009212D0">
        <w:rPr>
          <w:rFonts w:ascii="Arial" w:hAnsi="Arial" w:cs="Arial"/>
          <w:sz w:val="22"/>
          <w:szCs w:val="22"/>
        </w:rPr>
        <w:t>or conditions hereof shall not be deemed a waiver of such terms, covenants,</w:t>
      </w:r>
      <w:r w:rsidR="003C228B" w:rsidRPr="009212D0">
        <w:rPr>
          <w:rFonts w:ascii="Arial" w:hAnsi="Arial" w:cs="Arial"/>
          <w:sz w:val="22"/>
          <w:szCs w:val="22"/>
        </w:rPr>
        <w:t xml:space="preserve"> </w:t>
      </w:r>
      <w:r w:rsidR="00ED6F73" w:rsidRPr="009212D0">
        <w:rPr>
          <w:rFonts w:ascii="Arial" w:hAnsi="Arial" w:cs="Arial"/>
          <w:sz w:val="22"/>
          <w:szCs w:val="22"/>
        </w:rPr>
        <w:t>or</w:t>
      </w:r>
      <w:r>
        <w:rPr>
          <w:rFonts w:ascii="Arial" w:hAnsi="Arial" w:cs="Arial"/>
          <w:sz w:val="22"/>
          <w:szCs w:val="22"/>
        </w:rPr>
        <w:br/>
      </w:r>
      <w:r w:rsidR="00ED6F73" w:rsidRPr="009212D0">
        <w:rPr>
          <w:rFonts w:ascii="Arial" w:hAnsi="Arial" w:cs="Arial"/>
          <w:sz w:val="22"/>
          <w:szCs w:val="22"/>
        </w:rPr>
        <w:t xml:space="preserve"> </w:t>
      </w:r>
      <w:r>
        <w:rPr>
          <w:rFonts w:ascii="Arial" w:hAnsi="Arial" w:cs="Arial"/>
          <w:sz w:val="22"/>
          <w:szCs w:val="22"/>
        </w:rPr>
        <w:tab/>
      </w:r>
      <w:r w:rsidR="00ED6F73" w:rsidRPr="009212D0">
        <w:rPr>
          <w:rFonts w:ascii="Arial" w:hAnsi="Arial" w:cs="Arial"/>
          <w:sz w:val="22"/>
          <w:szCs w:val="22"/>
        </w:rPr>
        <w:t>conditions, nor shall any waiver or relinquishment of any right or power hereunder</w:t>
      </w:r>
      <w:r w:rsidR="003C228B" w:rsidRPr="009212D0">
        <w:rPr>
          <w:rFonts w:ascii="Arial" w:hAnsi="Arial" w:cs="Arial"/>
          <w:sz w:val="22"/>
          <w:szCs w:val="22"/>
        </w:rPr>
        <w:t xml:space="preserve"> </w:t>
      </w:r>
      <w:r w:rsidR="00ED6F73" w:rsidRPr="009212D0">
        <w:rPr>
          <w:rFonts w:ascii="Arial" w:hAnsi="Arial" w:cs="Arial"/>
          <w:sz w:val="22"/>
          <w:szCs w:val="22"/>
        </w:rPr>
        <w:t>at any</w:t>
      </w:r>
      <w:r>
        <w:rPr>
          <w:rFonts w:ascii="Arial" w:hAnsi="Arial" w:cs="Arial"/>
          <w:sz w:val="22"/>
          <w:szCs w:val="22"/>
        </w:rPr>
        <w:br/>
      </w:r>
      <w:r w:rsidR="00ED6F73" w:rsidRPr="009212D0">
        <w:rPr>
          <w:rFonts w:ascii="Arial" w:hAnsi="Arial" w:cs="Arial"/>
          <w:sz w:val="22"/>
          <w:szCs w:val="22"/>
        </w:rPr>
        <w:t xml:space="preserve"> </w:t>
      </w:r>
      <w:r>
        <w:rPr>
          <w:rFonts w:ascii="Arial" w:hAnsi="Arial" w:cs="Arial"/>
          <w:sz w:val="22"/>
          <w:szCs w:val="22"/>
        </w:rPr>
        <w:tab/>
      </w:r>
      <w:r w:rsidR="00ED6F73" w:rsidRPr="009212D0">
        <w:rPr>
          <w:rFonts w:ascii="Arial" w:hAnsi="Arial" w:cs="Arial"/>
          <w:sz w:val="22"/>
          <w:szCs w:val="22"/>
        </w:rPr>
        <w:t>one time or more times be deemed a waiver or relinquishment of such right or</w:t>
      </w:r>
      <w:r w:rsidR="003C228B" w:rsidRPr="009212D0">
        <w:rPr>
          <w:rFonts w:ascii="Arial" w:hAnsi="Arial" w:cs="Arial"/>
          <w:sz w:val="22"/>
          <w:szCs w:val="22"/>
        </w:rPr>
        <w:t xml:space="preserve"> </w:t>
      </w:r>
      <w:r w:rsidR="00ED6F73" w:rsidRPr="009212D0">
        <w:rPr>
          <w:rFonts w:ascii="Arial" w:hAnsi="Arial" w:cs="Arial"/>
          <w:sz w:val="22"/>
          <w:szCs w:val="22"/>
        </w:rPr>
        <w:t>power at</w:t>
      </w:r>
      <w:r>
        <w:rPr>
          <w:rFonts w:ascii="Arial" w:hAnsi="Arial" w:cs="Arial"/>
          <w:sz w:val="22"/>
          <w:szCs w:val="22"/>
        </w:rPr>
        <w:br/>
      </w:r>
      <w:r w:rsidR="00ED6F73" w:rsidRPr="009212D0">
        <w:rPr>
          <w:rFonts w:ascii="Arial" w:hAnsi="Arial" w:cs="Arial"/>
          <w:sz w:val="22"/>
          <w:szCs w:val="22"/>
        </w:rPr>
        <w:t xml:space="preserve"> </w:t>
      </w:r>
      <w:r>
        <w:rPr>
          <w:rFonts w:ascii="Arial" w:hAnsi="Arial" w:cs="Arial"/>
          <w:sz w:val="22"/>
          <w:szCs w:val="22"/>
        </w:rPr>
        <w:tab/>
      </w:r>
      <w:r w:rsidR="00ED6F73" w:rsidRPr="009212D0">
        <w:rPr>
          <w:rFonts w:ascii="Arial" w:hAnsi="Arial" w:cs="Arial"/>
          <w:sz w:val="22"/>
          <w:szCs w:val="22"/>
        </w:rPr>
        <w:t>any other ti</w:t>
      </w:r>
      <w:r w:rsidR="00E60317" w:rsidRPr="009212D0">
        <w:rPr>
          <w:rFonts w:ascii="Arial" w:hAnsi="Arial" w:cs="Arial"/>
          <w:sz w:val="22"/>
          <w:szCs w:val="22"/>
        </w:rPr>
        <w:t>me or times.</w:t>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r w:rsidR="00E60317" w:rsidRPr="009212D0">
        <w:rPr>
          <w:rFonts w:ascii="Arial" w:hAnsi="Arial" w:cs="Arial"/>
          <w:sz w:val="22"/>
          <w:szCs w:val="22"/>
        </w:rPr>
        <w:tab/>
      </w:r>
    </w:p>
    <w:p w:rsidR="00D50834" w:rsidRPr="009212D0" w:rsidRDefault="00ED6F73" w:rsidP="00085941">
      <w:pPr>
        <w:pStyle w:val="BodyText"/>
        <w:jc w:val="left"/>
        <w:rPr>
          <w:rFonts w:ascii="Arial" w:hAnsi="Arial" w:cs="Arial"/>
          <w:sz w:val="22"/>
          <w:szCs w:val="22"/>
        </w:rPr>
      </w:pPr>
      <w:r w:rsidRPr="009212D0">
        <w:rPr>
          <w:rFonts w:ascii="Arial" w:hAnsi="Arial" w:cs="Arial"/>
          <w:sz w:val="22"/>
          <w:szCs w:val="22"/>
        </w:rPr>
        <w:t>1</w:t>
      </w:r>
      <w:r w:rsidR="00541E98">
        <w:rPr>
          <w:rFonts w:ascii="Arial" w:hAnsi="Arial" w:cs="Arial"/>
          <w:sz w:val="22"/>
          <w:szCs w:val="22"/>
        </w:rPr>
        <w:t>0</w:t>
      </w:r>
      <w:r w:rsidRPr="009212D0">
        <w:rPr>
          <w:rFonts w:ascii="Arial" w:hAnsi="Arial" w:cs="Arial"/>
          <w:sz w:val="22"/>
          <w:szCs w:val="22"/>
        </w:rPr>
        <w:t>.</w:t>
      </w:r>
      <w:r w:rsidRPr="009212D0">
        <w:rPr>
          <w:rFonts w:ascii="Arial" w:hAnsi="Arial" w:cs="Arial"/>
          <w:sz w:val="22"/>
          <w:szCs w:val="22"/>
        </w:rPr>
        <w:tab/>
      </w:r>
      <w:r w:rsidRPr="009212D0">
        <w:rPr>
          <w:rFonts w:ascii="Arial" w:hAnsi="Arial" w:cs="Arial"/>
          <w:b/>
          <w:sz w:val="22"/>
          <w:szCs w:val="22"/>
        </w:rPr>
        <w:t xml:space="preserve">Divisibility </w:t>
      </w:r>
      <w:r w:rsidRPr="009212D0">
        <w:rPr>
          <w:rFonts w:ascii="Arial" w:hAnsi="Arial" w:cs="Arial"/>
          <w:sz w:val="22"/>
          <w:szCs w:val="22"/>
        </w:rPr>
        <w:t xml:space="preserve">    </w:t>
      </w:r>
      <w:r w:rsidRPr="009212D0">
        <w:rPr>
          <w:rFonts w:ascii="Arial" w:hAnsi="Arial" w:cs="Arial"/>
          <w:sz w:val="22"/>
          <w:szCs w:val="22"/>
        </w:rPr>
        <w:tab/>
        <w:t xml:space="preserve">       </w:t>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003C228B" w:rsidRPr="009212D0">
        <w:rPr>
          <w:rFonts w:ascii="Arial" w:hAnsi="Arial" w:cs="Arial"/>
          <w:sz w:val="22"/>
          <w:szCs w:val="22"/>
        </w:rPr>
        <w:tab/>
      </w:r>
      <w:r w:rsidR="003C228B" w:rsidRPr="009212D0">
        <w:rPr>
          <w:rFonts w:ascii="Arial" w:hAnsi="Arial" w:cs="Arial"/>
          <w:sz w:val="22"/>
          <w:szCs w:val="22"/>
        </w:rPr>
        <w:tab/>
      </w:r>
      <w:r w:rsidR="003C228B" w:rsidRPr="009212D0">
        <w:rPr>
          <w:rFonts w:ascii="Arial" w:hAnsi="Arial" w:cs="Arial"/>
          <w:sz w:val="22"/>
          <w:szCs w:val="22"/>
        </w:rPr>
        <w:tab/>
        <w:t>T</w:t>
      </w:r>
      <w:r w:rsidRPr="009212D0">
        <w:rPr>
          <w:rFonts w:ascii="Arial" w:hAnsi="Arial" w:cs="Arial"/>
          <w:sz w:val="22"/>
          <w:szCs w:val="22"/>
        </w:rPr>
        <w:t>he provisions of this Agreement are divisible; if any such provision shall be deemed</w:t>
      </w:r>
      <w:r w:rsidR="00541E98">
        <w:rPr>
          <w:rFonts w:ascii="Arial" w:hAnsi="Arial" w:cs="Arial"/>
          <w:sz w:val="22"/>
          <w:szCs w:val="22"/>
        </w:rPr>
        <w:br/>
      </w:r>
      <w:r w:rsidR="003C228B" w:rsidRPr="009212D0">
        <w:rPr>
          <w:rFonts w:ascii="Arial" w:hAnsi="Arial" w:cs="Arial"/>
          <w:sz w:val="22"/>
          <w:szCs w:val="22"/>
        </w:rPr>
        <w:t xml:space="preserve"> </w:t>
      </w:r>
      <w:r w:rsidR="00541E98">
        <w:rPr>
          <w:rFonts w:ascii="Arial" w:hAnsi="Arial" w:cs="Arial"/>
          <w:sz w:val="22"/>
          <w:szCs w:val="22"/>
        </w:rPr>
        <w:tab/>
      </w:r>
      <w:r w:rsidRPr="009212D0">
        <w:rPr>
          <w:rFonts w:ascii="Arial" w:hAnsi="Arial" w:cs="Arial"/>
          <w:sz w:val="22"/>
          <w:szCs w:val="22"/>
        </w:rPr>
        <w:t>invalid or unenforceable, as to any periods of time, territory or business activities, such</w:t>
      </w:r>
      <w:r w:rsidR="00541E98">
        <w:rPr>
          <w:rFonts w:ascii="Arial" w:hAnsi="Arial" w:cs="Arial"/>
          <w:sz w:val="22"/>
          <w:szCs w:val="22"/>
        </w:rPr>
        <w:br/>
      </w:r>
      <w:r w:rsidR="003C228B" w:rsidRPr="009212D0">
        <w:rPr>
          <w:rFonts w:ascii="Arial" w:hAnsi="Arial" w:cs="Arial"/>
          <w:sz w:val="22"/>
          <w:szCs w:val="22"/>
        </w:rPr>
        <w:t xml:space="preserve"> </w:t>
      </w:r>
      <w:r w:rsidR="00541E98">
        <w:rPr>
          <w:rFonts w:ascii="Arial" w:hAnsi="Arial" w:cs="Arial"/>
          <w:sz w:val="22"/>
          <w:szCs w:val="22"/>
        </w:rPr>
        <w:tab/>
      </w:r>
      <w:r w:rsidRPr="009212D0">
        <w:rPr>
          <w:rFonts w:ascii="Arial" w:hAnsi="Arial" w:cs="Arial"/>
          <w:sz w:val="22"/>
          <w:szCs w:val="22"/>
        </w:rPr>
        <w:t>provision shall be deemed limited to the extent necessary to render it valid and</w:t>
      </w:r>
      <w:r w:rsidR="00541E98">
        <w:rPr>
          <w:rFonts w:ascii="Arial" w:hAnsi="Arial" w:cs="Arial"/>
          <w:sz w:val="22"/>
          <w:szCs w:val="22"/>
        </w:rPr>
        <w:br/>
      </w:r>
      <w:r w:rsidR="003C228B" w:rsidRPr="009212D0">
        <w:rPr>
          <w:rFonts w:ascii="Arial" w:hAnsi="Arial" w:cs="Arial"/>
          <w:sz w:val="22"/>
          <w:szCs w:val="22"/>
        </w:rPr>
        <w:t xml:space="preserve"> </w:t>
      </w:r>
      <w:r w:rsidR="00541E98">
        <w:rPr>
          <w:rFonts w:ascii="Arial" w:hAnsi="Arial" w:cs="Arial"/>
          <w:sz w:val="22"/>
          <w:szCs w:val="22"/>
        </w:rPr>
        <w:tab/>
      </w:r>
      <w:r w:rsidRPr="009212D0">
        <w:rPr>
          <w:rFonts w:ascii="Arial" w:hAnsi="Arial" w:cs="Arial"/>
          <w:sz w:val="22"/>
          <w:szCs w:val="22"/>
        </w:rPr>
        <w:t>enforceable.</w:t>
      </w:r>
    </w:p>
    <w:p w:rsidR="00D50834" w:rsidRPr="009212D0" w:rsidRDefault="00D50834" w:rsidP="00085941">
      <w:pPr>
        <w:pStyle w:val="BodyText"/>
        <w:jc w:val="left"/>
        <w:rPr>
          <w:rFonts w:ascii="Arial" w:hAnsi="Arial" w:cs="Arial"/>
          <w:sz w:val="22"/>
          <w:szCs w:val="22"/>
        </w:rPr>
      </w:pPr>
    </w:p>
    <w:p w:rsidR="00D50834" w:rsidRPr="009212D0" w:rsidRDefault="00541E98" w:rsidP="00085941">
      <w:pPr>
        <w:pStyle w:val="BodyText"/>
        <w:jc w:val="left"/>
        <w:rPr>
          <w:rFonts w:ascii="Arial" w:hAnsi="Arial" w:cs="Arial"/>
          <w:b/>
          <w:sz w:val="22"/>
          <w:szCs w:val="22"/>
        </w:rPr>
      </w:pPr>
      <w:r>
        <w:rPr>
          <w:rFonts w:ascii="Arial" w:hAnsi="Arial" w:cs="Arial"/>
          <w:sz w:val="22"/>
          <w:szCs w:val="22"/>
        </w:rPr>
        <w:t>11</w:t>
      </w:r>
      <w:r w:rsidR="00D50834" w:rsidRPr="009212D0">
        <w:rPr>
          <w:rFonts w:ascii="Arial" w:hAnsi="Arial" w:cs="Arial"/>
          <w:sz w:val="22"/>
          <w:szCs w:val="22"/>
        </w:rPr>
        <w:t>.</w:t>
      </w:r>
      <w:r w:rsidR="00D50834" w:rsidRPr="009212D0">
        <w:rPr>
          <w:rFonts w:ascii="Arial" w:hAnsi="Arial" w:cs="Arial"/>
          <w:sz w:val="22"/>
          <w:szCs w:val="22"/>
        </w:rPr>
        <w:tab/>
      </w:r>
      <w:r w:rsidR="00BB460A">
        <w:rPr>
          <w:rFonts w:ascii="Arial" w:hAnsi="Arial" w:cs="Arial"/>
          <w:b/>
          <w:sz w:val="22"/>
          <w:szCs w:val="22"/>
        </w:rPr>
        <w:t>Counterparts / Electronic Signatures</w:t>
      </w:r>
    </w:p>
    <w:p w:rsidR="003C228B" w:rsidRPr="00BB460A" w:rsidRDefault="00D50834" w:rsidP="00BB460A">
      <w:pPr>
        <w:autoSpaceDE w:val="0"/>
        <w:autoSpaceDN w:val="0"/>
        <w:adjustRightInd w:val="0"/>
        <w:rPr>
          <w:rFonts w:ascii="Arial" w:hAnsi="Arial" w:cs="Arial"/>
          <w:sz w:val="22"/>
          <w:szCs w:val="22"/>
        </w:rPr>
      </w:pPr>
      <w:r w:rsidRPr="009212D0">
        <w:rPr>
          <w:rFonts w:ascii="Arial" w:hAnsi="Arial" w:cs="Arial"/>
          <w:b/>
          <w:sz w:val="22"/>
          <w:szCs w:val="22"/>
        </w:rPr>
        <w:tab/>
      </w:r>
      <w:r w:rsidR="00BB460A" w:rsidRPr="00BB460A">
        <w:rPr>
          <w:rFonts w:ascii="Arial" w:eastAsia="MS Mincho" w:hAnsi="Arial" w:cs="Arial"/>
          <w:sz w:val="22"/>
          <w:szCs w:val="22"/>
        </w:rPr>
        <w:t>This Agreement may be executed in one or more counterparts, each of which will be</w:t>
      </w:r>
      <w:r w:rsidR="00541E98">
        <w:rPr>
          <w:rFonts w:ascii="Arial" w:eastAsia="MS Mincho" w:hAnsi="Arial" w:cs="Arial"/>
          <w:sz w:val="22"/>
          <w:szCs w:val="22"/>
        </w:rPr>
        <w:br/>
      </w:r>
      <w:r w:rsidR="00BB460A" w:rsidRPr="00BB460A">
        <w:rPr>
          <w:rFonts w:ascii="Arial" w:eastAsia="MS Mincho" w:hAnsi="Arial" w:cs="Arial"/>
          <w:sz w:val="22"/>
          <w:szCs w:val="22"/>
        </w:rPr>
        <w:t xml:space="preserve"> </w:t>
      </w:r>
      <w:r w:rsidR="00541E98">
        <w:rPr>
          <w:rFonts w:ascii="Arial" w:eastAsia="MS Mincho" w:hAnsi="Arial" w:cs="Arial"/>
          <w:sz w:val="22"/>
          <w:szCs w:val="22"/>
        </w:rPr>
        <w:tab/>
      </w:r>
      <w:r w:rsidR="00BB460A" w:rsidRPr="00BB460A">
        <w:rPr>
          <w:rFonts w:ascii="Arial" w:eastAsia="MS Mincho" w:hAnsi="Arial" w:cs="Arial"/>
          <w:sz w:val="22"/>
          <w:szCs w:val="22"/>
        </w:rPr>
        <w:t>deemed an original but all of which will constitute one and the same instrument. For</w:t>
      </w:r>
      <w:r w:rsidR="00541E98">
        <w:rPr>
          <w:rFonts w:ascii="Arial" w:eastAsia="MS Mincho" w:hAnsi="Arial" w:cs="Arial"/>
          <w:sz w:val="22"/>
          <w:szCs w:val="22"/>
        </w:rPr>
        <w:br/>
      </w:r>
      <w:r w:rsidR="00BB460A" w:rsidRPr="00BB460A">
        <w:rPr>
          <w:rFonts w:ascii="Arial" w:eastAsia="MS Mincho" w:hAnsi="Arial" w:cs="Arial"/>
          <w:sz w:val="22"/>
          <w:szCs w:val="22"/>
        </w:rPr>
        <w:t xml:space="preserve"> </w:t>
      </w:r>
      <w:r w:rsidR="00541E98">
        <w:rPr>
          <w:rFonts w:ascii="Arial" w:eastAsia="MS Mincho" w:hAnsi="Arial" w:cs="Arial"/>
          <w:sz w:val="22"/>
          <w:szCs w:val="22"/>
        </w:rPr>
        <w:tab/>
      </w:r>
      <w:r w:rsidR="00BB460A" w:rsidRPr="00BB460A">
        <w:rPr>
          <w:rFonts w:ascii="Arial" w:eastAsia="MS Mincho" w:hAnsi="Arial" w:cs="Arial"/>
          <w:sz w:val="22"/>
          <w:szCs w:val="22"/>
        </w:rPr>
        <w:t>purposes of this Agreement, use of a facsimile, e-mail, or other electronic medium will</w:t>
      </w:r>
      <w:r w:rsidR="00541E98">
        <w:rPr>
          <w:rFonts w:ascii="Arial" w:eastAsia="MS Mincho" w:hAnsi="Arial" w:cs="Arial"/>
          <w:sz w:val="22"/>
          <w:szCs w:val="22"/>
        </w:rPr>
        <w:br/>
      </w:r>
      <w:r w:rsidR="00BB460A" w:rsidRPr="00BB460A">
        <w:rPr>
          <w:rFonts w:ascii="Arial" w:eastAsia="MS Mincho" w:hAnsi="Arial" w:cs="Arial"/>
          <w:sz w:val="22"/>
          <w:szCs w:val="22"/>
        </w:rPr>
        <w:t xml:space="preserve"> </w:t>
      </w:r>
      <w:r w:rsidR="00541E98">
        <w:rPr>
          <w:rFonts w:ascii="Arial" w:eastAsia="MS Mincho" w:hAnsi="Arial" w:cs="Arial"/>
          <w:sz w:val="22"/>
          <w:szCs w:val="22"/>
        </w:rPr>
        <w:tab/>
      </w:r>
      <w:r w:rsidR="00BB460A" w:rsidRPr="00BB460A">
        <w:rPr>
          <w:rFonts w:ascii="Arial" w:eastAsia="MS Mincho" w:hAnsi="Arial" w:cs="Arial"/>
          <w:sz w:val="22"/>
          <w:szCs w:val="22"/>
        </w:rPr>
        <w:t>have the same force and effect as an original signature.</w:t>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r w:rsidR="00ED6F73" w:rsidRPr="00BB460A">
        <w:rPr>
          <w:rFonts w:ascii="Arial" w:hAnsi="Arial" w:cs="Arial"/>
          <w:sz w:val="22"/>
          <w:szCs w:val="22"/>
        </w:rPr>
        <w:tab/>
      </w:r>
    </w:p>
    <w:p w:rsidR="00ED6F73" w:rsidRPr="009212D0" w:rsidRDefault="00ED6F73" w:rsidP="00085941">
      <w:pPr>
        <w:pStyle w:val="BodyText"/>
        <w:jc w:val="left"/>
        <w:rPr>
          <w:rFonts w:ascii="Arial" w:hAnsi="Arial" w:cs="Arial"/>
          <w:sz w:val="22"/>
          <w:szCs w:val="22"/>
        </w:rPr>
      </w:pPr>
      <w:r w:rsidRPr="009212D0">
        <w:rPr>
          <w:rFonts w:ascii="Arial" w:hAnsi="Arial" w:cs="Arial"/>
          <w:sz w:val="22"/>
          <w:szCs w:val="22"/>
        </w:rPr>
        <w:t>IN WITNESS WHEREOF, the undersigned duly authorized officers of each</w:t>
      </w:r>
      <w:r w:rsidR="003C228B" w:rsidRPr="009212D0">
        <w:rPr>
          <w:rFonts w:ascii="Arial" w:hAnsi="Arial" w:cs="Arial"/>
          <w:sz w:val="22"/>
          <w:szCs w:val="22"/>
        </w:rPr>
        <w:t xml:space="preserve"> </w:t>
      </w:r>
      <w:r w:rsidRPr="009212D0">
        <w:rPr>
          <w:rFonts w:ascii="Arial" w:hAnsi="Arial" w:cs="Arial"/>
          <w:sz w:val="22"/>
          <w:szCs w:val="22"/>
        </w:rPr>
        <w:t>party have hereunto executed the Agreement on the date first set forth above.</w:t>
      </w:r>
    </w:p>
    <w:p w:rsidR="005D2085" w:rsidRPr="009212D0" w:rsidRDefault="005D2085" w:rsidP="00085941">
      <w:pPr>
        <w:pStyle w:val="BodyText"/>
        <w:ind w:firstLine="720"/>
        <w:jc w:val="left"/>
        <w:rPr>
          <w:rFonts w:ascii="Arial" w:hAnsi="Arial" w:cs="Arial"/>
          <w:sz w:val="22"/>
          <w:szCs w:val="22"/>
        </w:rPr>
      </w:pPr>
    </w:p>
    <w:p w:rsidR="003C228B" w:rsidRPr="009212D0" w:rsidRDefault="00ED6F73" w:rsidP="00155D94">
      <w:pPr>
        <w:pStyle w:val="BodyText"/>
        <w:jc w:val="left"/>
        <w:rPr>
          <w:rFonts w:ascii="Arial" w:hAnsi="Arial" w:cs="Arial"/>
          <w:sz w:val="22"/>
          <w:szCs w:val="22"/>
        </w:rPr>
      </w:pPr>
      <w:r w:rsidRPr="009212D0">
        <w:rPr>
          <w:rFonts w:ascii="Arial" w:hAnsi="Arial" w:cs="Arial"/>
          <w:sz w:val="22"/>
          <w:szCs w:val="22"/>
        </w:rPr>
        <w:tab/>
      </w:r>
    </w:p>
    <w:p w:rsidR="00094202" w:rsidRPr="009212D0" w:rsidRDefault="00155D94" w:rsidP="00085941">
      <w:pPr>
        <w:pStyle w:val="BodyText"/>
        <w:jc w:val="left"/>
        <w:rPr>
          <w:rFonts w:ascii="Arial" w:hAnsi="Arial" w:cs="Arial"/>
          <w:sz w:val="22"/>
          <w:szCs w:val="22"/>
        </w:rPr>
      </w:pPr>
      <w:r>
        <w:rPr>
          <w:rFonts w:ascii="Arial" w:hAnsi="Arial" w:cs="Arial"/>
          <w:sz w:val="22"/>
          <w:szCs w:val="22"/>
        </w:rPr>
        <w:t>For and on Behalf of</w:t>
      </w:r>
      <w:r w:rsidR="00094202" w:rsidRPr="009212D0">
        <w:rPr>
          <w:rFonts w:ascii="Arial" w:hAnsi="Arial" w:cs="Arial"/>
          <w:sz w:val="22"/>
          <w:szCs w:val="22"/>
        </w:rPr>
        <w:tab/>
      </w:r>
      <w:r w:rsidR="00094202" w:rsidRPr="009212D0">
        <w:rPr>
          <w:rFonts w:ascii="Arial" w:hAnsi="Arial" w:cs="Arial"/>
          <w:sz w:val="22"/>
          <w:szCs w:val="22"/>
        </w:rPr>
        <w:tab/>
      </w:r>
      <w:r w:rsidR="00094202" w:rsidRPr="009212D0">
        <w:rPr>
          <w:rFonts w:ascii="Arial" w:hAnsi="Arial" w:cs="Arial"/>
          <w:sz w:val="22"/>
          <w:szCs w:val="22"/>
        </w:rPr>
        <w:tab/>
      </w:r>
      <w:r w:rsidR="00094202" w:rsidRPr="009212D0">
        <w:rPr>
          <w:rFonts w:ascii="Arial" w:hAnsi="Arial" w:cs="Arial"/>
          <w:sz w:val="22"/>
          <w:szCs w:val="22"/>
        </w:rPr>
        <w:tab/>
      </w:r>
      <w:r w:rsidR="00094202" w:rsidRPr="009212D0">
        <w:rPr>
          <w:rFonts w:ascii="Arial" w:hAnsi="Arial" w:cs="Arial"/>
          <w:sz w:val="22"/>
          <w:szCs w:val="22"/>
        </w:rPr>
        <w:tab/>
      </w:r>
      <w:r>
        <w:rPr>
          <w:rFonts w:ascii="Arial" w:hAnsi="Arial" w:cs="Arial"/>
          <w:sz w:val="22"/>
          <w:szCs w:val="22"/>
        </w:rPr>
        <w:t>F</w:t>
      </w:r>
      <w:r w:rsidR="00094202" w:rsidRPr="009212D0">
        <w:rPr>
          <w:rFonts w:ascii="Arial" w:hAnsi="Arial" w:cs="Arial"/>
          <w:sz w:val="22"/>
          <w:szCs w:val="22"/>
        </w:rPr>
        <w:t xml:space="preserve">or and on Behalf of </w:t>
      </w:r>
    </w:p>
    <w:p w:rsidR="00094202" w:rsidRDefault="00DA7780" w:rsidP="00085941">
      <w:pPr>
        <w:pStyle w:val="BodyText"/>
        <w:jc w:val="left"/>
        <w:rPr>
          <w:rFonts w:ascii="Arial" w:hAnsi="Arial" w:cs="Arial"/>
          <w:b/>
          <w:sz w:val="22"/>
          <w:szCs w:val="22"/>
        </w:rPr>
      </w:pP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Pr="009212D0">
        <w:rPr>
          <w:rFonts w:ascii="Arial" w:hAnsi="Arial" w:cs="Arial"/>
          <w:b/>
          <w:sz w:val="22"/>
          <w:szCs w:val="22"/>
        </w:rPr>
        <w:softHyphen/>
      </w:r>
      <w:r w:rsidR="00155D94">
        <w:rPr>
          <w:rFonts w:ascii="Arial" w:hAnsi="Arial" w:cs="Arial"/>
          <w:sz w:val="22"/>
          <w:szCs w:val="22"/>
        </w:rPr>
        <w:t>Fundables LLC</w:t>
      </w:r>
      <w:r w:rsidR="00155D94" w:rsidRPr="009212D0">
        <w:rPr>
          <w:rFonts w:ascii="Arial" w:hAnsi="Arial" w:cs="Arial"/>
          <w:b/>
          <w:sz w:val="22"/>
          <w:szCs w:val="22"/>
        </w:rPr>
        <w:t xml:space="preserve"> </w:t>
      </w:r>
      <w:r w:rsidRPr="009212D0">
        <w:rPr>
          <w:rFonts w:ascii="Arial" w:hAnsi="Arial" w:cs="Arial"/>
          <w:b/>
          <w:sz w:val="22"/>
          <w:szCs w:val="22"/>
        </w:rPr>
        <w:tab/>
      </w:r>
      <w:r w:rsidR="00094202" w:rsidRPr="009212D0">
        <w:rPr>
          <w:rFonts w:ascii="Arial" w:hAnsi="Arial" w:cs="Arial"/>
          <w:b/>
          <w:sz w:val="22"/>
          <w:szCs w:val="22"/>
        </w:rPr>
        <w:tab/>
      </w:r>
      <w:r w:rsidR="00094202" w:rsidRPr="009212D0">
        <w:rPr>
          <w:rFonts w:ascii="Arial" w:hAnsi="Arial" w:cs="Arial"/>
          <w:b/>
          <w:sz w:val="22"/>
          <w:szCs w:val="22"/>
        </w:rPr>
        <w:tab/>
      </w:r>
      <w:r w:rsidR="00085941">
        <w:rPr>
          <w:rFonts w:ascii="Arial" w:hAnsi="Arial" w:cs="Arial"/>
          <w:b/>
          <w:sz w:val="22"/>
          <w:szCs w:val="22"/>
        </w:rPr>
        <w:tab/>
      </w:r>
      <w:r w:rsidR="00085941">
        <w:rPr>
          <w:rFonts w:ascii="Arial" w:hAnsi="Arial" w:cs="Arial"/>
          <w:b/>
          <w:sz w:val="22"/>
          <w:szCs w:val="22"/>
        </w:rPr>
        <w:tab/>
      </w:r>
    </w:p>
    <w:p w:rsidR="00155D94" w:rsidRPr="009212D0" w:rsidRDefault="00155D94" w:rsidP="00085941">
      <w:pPr>
        <w:pStyle w:val="BodyText"/>
        <w:jc w:val="left"/>
        <w:rPr>
          <w:rFonts w:ascii="Arial" w:hAnsi="Arial" w:cs="Arial"/>
          <w:sz w:val="22"/>
          <w:szCs w:val="22"/>
        </w:rPr>
      </w:pPr>
    </w:p>
    <w:p w:rsidR="00094202" w:rsidRPr="009212D0" w:rsidRDefault="00094202" w:rsidP="00085941">
      <w:pPr>
        <w:pStyle w:val="BodyText"/>
        <w:jc w:val="left"/>
        <w:rPr>
          <w:rFonts w:ascii="Arial" w:hAnsi="Arial" w:cs="Arial"/>
          <w:sz w:val="22"/>
          <w:szCs w:val="22"/>
        </w:rPr>
      </w:pPr>
      <w:r w:rsidRPr="009212D0">
        <w:rPr>
          <w:rFonts w:ascii="Arial" w:hAnsi="Arial" w:cs="Arial"/>
          <w:b/>
          <w:sz w:val="22"/>
          <w:szCs w:val="22"/>
        </w:rPr>
        <w:t>_________________________________</w:t>
      </w:r>
      <w:r w:rsidRPr="009212D0">
        <w:rPr>
          <w:rFonts w:ascii="Arial" w:hAnsi="Arial" w:cs="Arial"/>
          <w:b/>
          <w:sz w:val="22"/>
          <w:szCs w:val="22"/>
        </w:rPr>
        <w:tab/>
      </w:r>
      <w:r w:rsidRPr="009212D0">
        <w:rPr>
          <w:rFonts w:ascii="Arial" w:hAnsi="Arial" w:cs="Arial"/>
          <w:b/>
          <w:sz w:val="22"/>
          <w:szCs w:val="22"/>
        </w:rPr>
        <w:tab/>
        <w:t>______________________________</w:t>
      </w:r>
    </w:p>
    <w:p w:rsidR="00D71C5A" w:rsidRDefault="00AF7A87" w:rsidP="003F777F">
      <w:pPr>
        <w:ind w:right="-180"/>
        <w:rPr>
          <w:rFonts w:ascii="Arial" w:hAnsi="Arial" w:cs="Arial"/>
          <w:sz w:val="22"/>
          <w:szCs w:val="22"/>
        </w:rPr>
      </w:pPr>
      <w:r w:rsidRPr="009212D0">
        <w:rPr>
          <w:rFonts w:ascii="Arial" w:hAnsi="Arial" w:cs="Arial"/>
          <w:sz w:val="22"/>
          <w:szCs w:val="22"/>
        </w:rPr>
        <w:t>By:</w:t>
      </w:r>
      <w:r w:rsidR="003F777F">
        <w:rPr>
          <w:rFonts w:ascii="Arial" w:hAnsi="Arial" w:cs="Arial"/>
          <w:sz w:val="22"/>
          <w:szCs w:val="22"/>
        </w:rPr>
        <w:t xml:space="preserve"> </w:t>
      </w:r>
      <w:r w:rsidR="00155D94">
        <w:rPr>
          <w:rFonts w:ascii="Arial" w:hAnsi="Arial" w:cs="Arial"/>
          <w:sz w:val="22"/>
          <w:szCs w:val="22"/>
        </w:rPr>
        <w:t>Jatinder Singh</w:t>
      </w:r>
      <w:r w:rsidR="005A4598">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r>
      <w:r w:rsidRPr="009212D0">
        <w:rPr>
          <w:rFonts w:ascii="Arial" w:hAnsi="Arial" w:cs="Arial"/>
          <w:sz w:val="22"/>
          <w:szCs w:val="22"/>
        </w:rPr>
        <w:tab/>
        <w:t xml:space="preserve">By: </w:t>
      </w:r>
      <w:r w:rsidRPr="009212D0">
        <w:rPr>
          <w:rFonts w:ascii="Arial" w:hAnsi="Arial" w:cs="Arial"/>
          <w:b/>
          <w:sz w:val="22"/>
          <w:szCs w:val="22"/>
        </w:rPr>
        <w:t xml:space="preserve"> </w:t>
      </w:r>
      <w:r w:rsidR="003F777F">
        <w:rPr>
          <w:rFonts w:ascii="Arial" w:hAnsi="Arial" w:cs="Arial"/>
          <w:sz w:val="22"/>
          <w:szCs w:val="22"/>
        </w:rPr>
        <w:tab/>
      </w:r>
      <w:r w:rsidR="005A4598">
        <w:rPr>
          <w:rFonts w:ascii="Arial" w:hAnsi="Arial" w:cs="Arial"/>
          <w:sz w:val="22"/>
          <w:szCs w:val="22"/>
        </w:rPr>
        <w:tab/>
      </w:r>
      <w:r w:rsidRPr="009212D0">
        <w:rPr>
          <w:rFonts w:ascii="Arial" w:hAnsi="Arial" w:cs="Arial"/>
          <w:b/>
          <w:sz w:val="22"/>
          <w:szCs w:val="22"/>
        </w:rPr>
        <w:tab/>
        <w:t xml:space="preserve"> </w:t>
      </w:r>
      <w:r w:rsidRPr="009212D0">
        <w:rPr>
          <w:rFonts w:ascii="Arial" w:hAnsi="Arial" w:cs="Arial"/>
          <w:sz w:val="22"/>
          <w:szCs w:val="22"/>
        </w:rPr>
        <w:t xml:space="preserve">                   </w:t>
      </w:r>
      <w:r w:rsidR="00155D94">
        <w:rPr>
          <w:rFonts w:ascii="Arial" w:hAnsi="Arial" w:cs="Arial"/>
          <w:sz w:val="22"/>
          <w:szCs w:val="22"/>
        </w:rPr>
        <w:tab/>
      </w:r>
      <w:r w:rsidR="00155D94">
        <w:rPr>
          <w:rFonts w:ascii="Arial" w:hAnsi="Arial" w:cs="Arial"/>
          <w:sz w:val="22"/>
          <w:szCs w:val="22"/>
        </w:rPr>
        <w:tab/>
      </w:r>
      <w:r w:rsidRPr="009212D0">
        <w:rPr>
          <w:rFonts w:ascii="Arial" w:hAnsi="Arial" w:cs="Arial"/>
          <w:sz w:val="22"/>
          <w:szCs w:val="22"/>
        </w:rPr>
        <w:t xml:space="preserve">    </w:t>
      </w:r>
      <w:r w:rsidR="00155D94">
        <w:rPr>
          <w:rFonts w:ascii="Arial" w:hAnsi="Arial" w:cs="Arial"/>
          <w:sz w:val="22"/>
          <w:szCs w:val="22"/>
        </w:rPr>
        <w:t>Its: President</w:t>
      </w:r>
      <w:r w:rsidRPr="009212D0">
        <w:rPr>
          <w:rFonts w:ascii="Arial" w:hAnsi="Arial" w:cs="Arial"/>
          <w:sz w:val="22"/>
          <w:szCs w:val="22"/>
        </w:rPr>
        <w:tab/>
      </w:r>
      <w:r w:rsidR="003F777F">
        <w:rPr>
          <w:rFonts w:ascii="Arial" w:hAnsi="Arial" w:cs="Arial"/>
          <w:sz w:val="22"/>
          <w:szCs w:val="22"/>
        </w:rPr>
        <w:tab/>
      </w:r>
      <w:r w:rsidR="003F777F">
        <w:rPr>
          <w:rFonts w:ascii="Arial" w:hAnsi="Arial" w:cs="Arial"/>
          <w:sz w:val="22"/>
          <w:szCs w:val="22"/>
        </w:rPr>
        <w:tab/>
      </w:r>
      <w:r w:rsidR="003F777F">
        <w:rPr>
          <w:rFonts w:ascii="Arial" w:hAnsi="Arial" w:cs="Arial"/>
          <w:sz w:val="22"/>
          <w:szCs w:val="22"/>
        </w:rPr>
        <w:tab/>
      </w:r>
      <w:r w:rsidR="003F777F">
        <w:rPr>
          <w:rFonts w:ascii="Arial" w:hAnsi="Arial" w:cs="Arial"/>
          <w:sz w:val="22"/>
          <w:szCs w:val="22"/>
        </w:rPr>
        <w:tab/>
      </w:r>
      <w:r w:rsidR="003F777F">
        <w:rPr>
          <w:rFonts w:ascii="Arial" w:hAnsi="Arial" w:cs="Arial"/>
          <w:sz w:val="22"/>
          <w:szCs w:val="22"/>
        </w:rPr>
        <w:tab/>
      </w:r>
      <w:r w:rsidRPr="009212D0">
        <w:rPr>
          <w:rFonts w:ascii="Arial" w:hAnsi="Arial" w:cs="Arial"/>
          <w:sz w:val="22"/>
          <w:szCs w:val="22"/>
        </w:rPr>
        <w:t xml:space="preserve">Its: </w:t>
      </w:r>
    </w:p>
    <w:p w:rsidR="009E7C9E" w:rsidRPr="009212D0" w:rsidRDefault="00155D94" w:rsidP="00D71C5A">
      <w:pPr>
        <w:rPr>
          <w:rFonts w:ascii="Arial" w:hAnsi="Arial" w:cs="Arial"/>
          <w:sz w:val="22"/>
          <w:szCs w:val="22"/>
        </w:rPr>
      </w:pPr>
      <w:r>
        <w:rPr>
          <w:rFonts w:ascii="Arial" w:hAnsi="Arial" w:cs="Arial"/>
          <w:sz w:val="22"/>
          <w:szCs w:val="22"/>
        </w:rPr>
        <w:t>Date:</w:t>
      </w:r>
      <w:r>
        <w:rPr>
          <w:rFonts w:ascii="Arial" w:hAnsi="Arial" w:cs="Arial"/>
          <w:sz w:val="22"/>
          <w:szCs w:val="22"/>
        </w:rPr>
        <w:tab/>
      </w:r>
      <w:r w:rsidR="00AF7A87" w:rsidRPr="009212D0">
        <w:rPr>
          <w:rFonts w:ascii="Arial" w:hAnsi="Arial" w:cs="Arial"/>
          <w:sz w:val="22"/>
          <w:szCs w:val="22"/>
        </w:rPr>
        <w:t xml:space="preserve"> </w:t>
      </w:r>
      <w:bookmarkStart w:id="0" w:name="_GoBack"/>
      <w:bookmarkEnd w:id="0"/>
      <w:r w:rsidR="00AF7A87" w:rsidRPr="009212D0">
        <w:rPr>
          <w:rFonts w:ascii="Arial" w:hAnsi="Arial" w:cs="Arial"/>
          <w:sz w:val="22"/>
          <w:szCs w:val="22"/>
        </w:rPr>
        <w:tab/>
      </w:r>
      <w:r w:rsidR="00AF7A87" w:rsidRPr="009212D0">
        <w:rPr>
          <w:rFonts w:ascii="Arial" w:hAnsi="Arial" w:cs="Arial"/>
          <w:sz w:val="22"/>
          <w:szCs w:val="22"/>
        </w:rPr>
        <w:tab/>
        <w:t xml:space="preserve">               </w:t>
      </w:r>
      <w:r w:rsidR="00AF7A87" w:rsidRPr="009212D0">
        <w:rPr>
          <w:rFonts w:ascii="Arial" w:hAnsi="Arial" w:cs="Arial"/>
          <w:sz w:val="22"/>
          <w:szCs w:val="22"/>
        </w:rPr>
        <w:tab/>
      </w:r>
      <w:r w:rsidR="00AF7A87" w:rsidRPr="009212D0">
        <w:rPr>
          <w:rFonts w:ascii="Arial" w:hAnsi="Arial" w:cs="Arial"/>
          <w:sz w:val="22"/>
          <w:szCs w:val="22"/>
        </w:rPr>
        <w:tab/>
      </w:r>
      <w:r w:rsidR="00AF7A87" w:rsidRPr="009212D0">
        <w:rPr>
          <w:rFonts w:ascii="Arial" w:hAnsi="Arial" w:cs="Arial"/>
          <w:sz w:val="22"/>
          <w:szCs w:val="22"/>
        </w:rPr>
        <w:tab/>
        <w:t xml:space="preserve">Date:  </w:t>
      </w:r>
      <w:r w:rsidR="004F6139" w:rsidRPr="009212D0">
        <w:rPr>
          <w:rFonts w:ascii="Arial" w:hAnsi="Arial" w:cs="Arial"/>
          <w:sz w:val="22"/>
          <w:szCs w:val="22"/>
        </w:rPr>
        <w:t xml:space="preserve"> </w:t>
      </w:r>
    </w:p>
    <w:sectPr w:rsidR="009E7C9E" w:rsidRPr="009212D0" w:rsidSect="00085941">
      <w:footerReference w:type="default" r:id="rId7"/>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530" w:rsidRDefault="00BE5530" w:rsidP="004F6139">
      <w:r>
        <w:separator/>
      </w:r>
    </w:p>
  </w:endnote>
  <w:endnote w:type="continuationSeparator" w:id="0">
    <w:p w:rsidR="00BE5530" w:rsidRDefault="00BE5530" w:rsidP="004F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96C" w:rsidRDefault="002E796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62AF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62AFB">
      <w:rPr>
        <w:b/>
        <w:noProof/>
      </w:rPr>
      <w:t>3</w:t>
    </w:r>
    <w:r>
      <w:rPr>
        <w:b/>
        <w:sz w:val="24"/>
        <w:szCs w:val="24"/>
      </w:rPr>
      <w:fldChar w:fldCharType="end"/>
    </w:r>
  </w:p>
  <w:p w:rsidR="004F6139" w:rsidRPr="00591A89" w:rsidRDefault="004F6139" w:rsidP="00591A89">
    <w:pPr>
      <w:pStyle w:val="Footer"/>
      <w:tabs>
        <w:tab w:val="clear" w:pos="4680"/>
        <w:tab w:val="clear" w:pos="9360"/>
        <w:tab w:val="center" w:pos="432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530" w:rsidRDefault="00BE5530" w:rsidP="004F6139">
      <w:r>
        <w:separator/>
      </w:r>
    </w:p>
  </w:footnote>
  <w:footnote w:type="continuationSeparator" w:id="0">
    <w:p w:rsidR="00BE5530" w:rsidRDefault="00BE5530" w:rsidP="004F6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5840"/>
    <w:multiLevelType w:val="singleLevel"/>
    <w:tmpl w:val="ABE04C52"/>
    <w:lvl w:ilvl="0">
      <w:start w:val="1"/>
      <w:numFmt w:val="decimal"/>
      <w:lvlText w:val="(%1)"/>
      <w:lvlJc w:val="left"/>
      <w:pPr>
        <w:tabs>
          <w:tab w:val="num" w:pos="2520"/>
        </w:tabs>
        <w:ind w:left="2520" w:hanging="360"/>
      </w:pPr>
      <w:rPr>
        <w:rFonts w:hint="default"/>
      </w:rPr>
    </w:lvl>
  </w:abstractNum>
  <w:abstractNum w:abstractNumId="1" w15:restartNumberingAfterBreak="0">
    <w:nsid w:val="20243512"/>
    <w:multiLevelType w:val="singleLevel"/>
    <w:tmpl w:val="4D3C7760"/>
    <w:lvl w:ilvl="0">
      <w:start w:val="3"/>
      <w:numFmt w:val="lowerLetter"/>
      <w:lvlText w:val="%1)"/>
      <w:lvlJc w:val="left"/>
      <w:pPr>
        <w:tabs>
          <w:tab w:val="num" w:pos="1080"/>
        </w:tabs>
        <w:ind w:left="1080" w:hanging="360"/>
      </w:pPr>
      <w:rPr>
        <w:rFonts w:hint="default"/>
      </w:rPr>
    </w:lvl>
  </w:abstractNum>
  <w:abstractNum w:abstractNumId="2" w15:restartNumberingAfterBreak="0">
    <w:nsid w:val="22315CFE"/>
    <w:multiLevelType w:val="singleLevel"/>
    <w:tmpl w:val="862E0892"/>
    <w:lvl w:ilvl="0">
      <w:start w:val="1"/>
      <w:numFmt w:val="lowerLetter"/>
      <w:lvlText w:val="%1)"/>
      <w:lvlJc w:val="left"/>
      <w:pPr>
        <w:tabs>
          <w:tab w:val="num" w:pos="1440"/>
        </w:tabs>
        <w:ind w:left="1440" w:hanging="720"/>
      </w:pPr>
      <w:rPr>
        <w:rFonts w:hint="default"/>
      </w:rPr>
    </w:lvl>
  </w:abstractNum>
  <w:abstractNum w:abstractNumId="3" w15:restartNumberingAfterBreak="0">
    <w:nsid w:val="29C069CC"/>
    <w:multiLevelType w:val="singleLevel"/>
    <w:tmpl w:val="06B0F24E"/>
    <w:lvl w:ilvl="0">
      <w:start w:val="1"/>
      <w:numFmt w:val="lowerLetter"/>
      <w:lvlText w:val="%1)"/>
      <w:lvlJc w:val="left"/>
      <w:pPr>
        <w:tabs>
          <w:tab w:val="num" w:pos="1440"/>
        </w:tabs>
        <w:ind w:left="1440" w:hanging="720"/>
      </w:pPr>
      <w:rPr>
        <w:rFonts w:hint="default"/>
      </w:rPr>
    </w:lvl>
  </w:abstractNum>
  <w:abstractNum w:abstractNumId="4" w15:restartNumberingAfterBreak="0">
    <w:nsid w:val="44F70B48"/>
    <w:multiLevelType w:val="hybridMultilevel"/>
    <w:tmpl w:val="024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C783D"/>
    <w:multiLevelType w:val="singleLevel"/>
    <w:tmpl w:val="275C6838"/>
    <w:lvl w:ilvl="0">
      <w:start w:val="1"/>
      <w:numFmt w:val="decimal"/>
      <w:lvlText w:val="%1."/>
      <w:lvlJc w:val="left"/>
      <w:pPr>
        <w:tabs>
          <w:tab w:val="num" w:pos="720"/>
        </w:tabs>
        <w:ind w:left="720" w:hanging="720"/>
      </w:pPr>
      <w:rPr>
        <w:rFonts w:hint="default"/>
        <w:b w:val="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5221"/>
    <w:rsid w:val="00085941"/>
    <w:rsid w:val="00094202"/>
    <w:rsid w:val="000C5237"/>
    <w:rsid w:val="000C6BA8"/>
    <w:rsid w:val="000C7E82"/>
    <w:rsid w:val="00146642"/>
    <w:rsid w:val="00155D94"/>
    <w:rsid w:val="00180241"/>
    <w:rsid w:val="0018162D"/>
    <w:rsid w:val="00196DD0"/>
    <w:rsid w:val="001B007E"/>
    <w:rsid w:val="001C1ADF"/>
    <w:rsid w:val="001C2C00"/>
    <w:rsid w:val="001D4D7F"/>
    <w:rsid w:val="001E47AF"/>
    <w:rsid w:val="001F0867"/>
    <w:rsid w:val="00201A87"/>
    <w:rsid w:val="00206040"/>
    <w:rsid w:val="002069E7"/>
    <w:rsid w:val="00225F80"/>
    <w:rsid w:val="00256A74"/>
    <w:rsid w:val="002B0DC3"/>
    <w:rsid w:val="002B52C3"/>
    <w:rsid w:val="002E796C"/>
    <w:rsid w:val="002F3301"/>
    <w:rsid w:val="002F40CE"/>
    <w:rsid w:val="0036041A"/>
    <w:rsid w:val="0037052E"/>
    <w:rsid w:val="003C228B"/>
    <w:rsid w:val="003E06EA"/>
    <w:rsid w:val="003F2F25"/>
    <w:rsid w:val="003F777F"/>
    <w:rsid w:val="004410B0"/>
    <w:rsid w:val="0045312F"/>
    <w:rsid w:val="0049797C"/>
    <w:rsid w:val="004A73B2"/>
    <w:rsid w:val="004D454D"/>
    <w:rsid w:val="004F604C"/>
    <w:rsid w:val="004F6139"/>
    <w:rsid w:val="00514DDD"/>
    <w:rsid w:val="00541E98"/>
    <w:rsid w:val="00545C91"/>
    <w:rsid w:val="00562AFB"/>
    <w:rsid w:val="00581CEF"/>
    <w:rsid w:val="00590B01"/>
    <w:rsid w:val="00591A89"/>
    <w:rsid w:val="005A4598"/>
    <w:rsid w:val="005D2085"/>
    <w:rsid w:val="005D4051"/>
    <w:rsid w:val="005F4BE3"/>
    <w:rsid w:val="00610F51"/>
    <w:rsid w:val="006302CE"/>
    <w:rsid w:val="00637C76"/>
    <w:rsid w:val="006759A0"/>
    <w:rsid w:val="00676CE9"/>
    <w:rsid w:val="00692307"/>
    <w:rsid w:val="00692D78"/>
    <w:rsid w:val="006A4D96"/>
    <w:rsid w:val="006B23D1"/>
    <w:rsid w:val="006C0389"/>
    <w:rsid w:val="006C0BE0"/>
    <w:rsid w:val="00702098"/>
    <w:rsid w:val="00707775"/>
    <w:rsid w:val="00717FAE"/>
    <w:rsid w:val="007349C0"/>
    <w:rsid w:val="0074100F"/>
    <w:rsid w:val="00741C8E"/>
    <w:rsid w:val="00756CE1"/>
    <w:rsid w:val="007F21A0"/>
    <w:rsid w:val="00801D2C"/>
    <w:rsid w:val="0080443D"/>
    <w:rsid w:val="008251CD"/>
    <w:rsid w:val="00827C18"/>
    <w:rsid w:val="008846FA"/>
    <w:rsid w:val="00893CC3"/>
    <w:rsid w:val="008A4B3F"/>
    <w:rsid w:val="0091091B"/>
    <w:rsid w:val="009212D0"/>
    <w:rsid w:val="00926BC5"/>
    <w:rsid w:val="00952B4D"/>
    <w:rsid w:val="00956A74"/>
    <w:rsid w:val="00957AF2"/>
    <w:rsid w:val="00971555"/>
    <w:rsid w:val="00971F7B"/>
    <w:rsid w:val="00975EE5"/>
    <w:rsid w:val="00994C4A"/>
    <w:rsid w:val="009C54F5"/>
    <w:rsid w:val="009C731F"/>
    <w:rsid w:val="009C7E7B"/>
    <w:rsid w:val="009D11E0"/>
    <w:rsid w:val="009E7C9E"/>
    <w:rsid w:val="00A52D39"/>
    <w:rsid w:val="00A554E6"/>
    <w:rsid w:val="00AB5EC1"/>
    <w:rsid w:val="00AF7A87"/>
    <w:rsid w:val="00B04A69"/>
    <w:rsid w:val="00B074E7"/>
    <w:rsid w:val="00B126AF"/>
    <w:rsid w:val="00B35A9D"/>
    <w:rsid w:val="00B42E5A"/>
    <w:rsid w:val="00B62ADE"/>
    <w:rsid w:val="00B659BB"/>
    <w:rsid w:val="00B8177A"/>
    <w:rsid w:val="00B90CD7"/>
    <w:rsid w:val="00BA0763"/>
    <w:rsid w:val="00BB1EF0"/>
    <w:rsid w:val="00BB460A"/>
    <w:rsid w:val="00BE5530"/>
    <w:rsid w:val="00BF679A"/>
    <w:rsid w:val="00C03AE7"/>
    <w:rsid w:val="00C1759D"/>
    <w:rsid w:val="00C203D5"/>
    <w:rsid w:val="00C23FC5"/>
    <w:rsid w:val="00C70E7B"/>
    <w:rsid w:val="00C93E32"/>
    <w:rsid w:val="00CA7B21"/>
    <w:rsid w:val="00D24782"/>
    <w:rsid w:val="00D24953"/>
    <w:rsid w:val="00D34CFE"/>
    <w:rsid w:val="00D50834"/>
    <w:rsid w:val="00D71C5A"/>
    <w:rsid w:val="00D7261E"/>
    <w:rsid w:val="00DA03B3"/>
    <w:rsid w:val="00DA7780"/>
    <w:rsid w:val="00DB1F84"/>
    <w:rsid w:val="00DB5221"/>
    <w:rsid w:val="00E57C02"/>
    <w:rsid w:val="00E60317"/>
    <w:rsid w:val="00E7514E"/>
    <w:rsid w:val="00E80FEC"/>
    <w:rsid w:val="00E8588C"/>
    <w:rsid w:val="00EA0227"/>
    <w:rsid w:val="00EA2894"/>
    <w:rsid w:val="00EC749E"/>
    <w:rsid w:val="00ED6F73"/>
    <w:rsid w:val="00EE31E6"/>
    <w:rsid w:val="00EF6FD5"/>
    <w:rsid w:val="00F716B0"/>
    <w:rsid w:val="00F847F0"/>
    <w:rsid w:val="00F86778"/>
    <w:rsid w:val="00F96BF7"/>
    <w:rsid w:val="00FA567F"/>
    <w:rsid w:val="00FA61EB"/>
    <w:rsid w:val="00FD5D92"/>
    <w:rsid w:val="00FE2050"/>
    <w:rsid w:val="00F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5021B"/>
  <w15:chartTrackingRefBased/>
  <w15:docId w15:val="{C53AD46F-0F34-4F0B-AF51-7A128A8C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6F73"/>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D6F73"/>
    <w:pPr>
      <w:jc w:val="center"/>
    </w:pPr>
    <w:rPr>
      <w:b/>
      <w:sz w:val="28"/>
    </w:rPr>
  </w:style>
  <w:style w:type="paragraph" w:styleId="BodyTextIndent">
    <w:name w:val="Body Text Indent"/>
    <w:basedOn w:val="Normal"/>
    <w:rsid w:val="00ED6F73"/>
    <w:pPr>
      <w:ind w:firstLine="720"/>
    </w:pPr>
  </w:style>
  <w:style w:type="paragraph" w:styleId="Subtitle">
    <w:name w:val="Subtitle"/>
    <w:basedOn w:val="Normal"/>
    <w:qFormat/>
    <w:rsid w:val="00ED6F73"/>
    <w:pPr>
      <w:jc w:val="center"/>
    </w:pPr>
    <w:rPr>
      <w:b/>
      <w:sz w:val="28"/>
    </w:rPr>
  </w:style>
  <w:style w:type="paragraph" w:styleId="BodyText">
    <w:name w:val="Body Text"/>
    <w:basedOn w:val="Normal"/>
    <w:rsid w:val="00ED6F73"/>
    <w:pPr>
      <w:jc w:val="both"/>
    </w:pPr>
  </w:style>
  <w:style w:type="paragraph" w:styleId="BodyTextIndent2">
    <w:name w:val="Body Text Indent 2"/>
    <w:basedOn w:val="Normal"/>
    <w:rsid w:val="00ED6F73"/>
    <w:pPr>
      <w:ind w:left="720"/>
      <w:jc w:val="both"/>
    </w:pPr>
  </w:style>
  <w:style w:type="paragraph" w:styleId="BodyTextIndent3">
    <w:name w:val="Body Text Indent 3"/>
    <w:basedOn w:val="Normal"/>
    <w:rsid w:val="00ED6F73"/>
    <w:pPr>
      <w:ind w:firstLine="720"/>
    </w:pPr>
    <w:rPr>
      <w:b/>
    </w:rPr>
  </w:style>
  <w:style w:type="paragraph" w:styleId="Header">
    <w:name w:val="header"/>
    <w:basedOn w:val="Normal"/>
    <w:link w:val="HeaderChar"/>
    <w:uiPriority w:val="99"/>
    <w:semiHidden/>
    <w:unhideWhenUsed/>
    <w:rsid w:val="004F6139"/>
    <w:pPr>
      <w:tabs>
        <w:tab w:val="center" w:pos="4680"/>
        <w:tab w:val="right" w:pos="9360"/>
      </w:tabs>
    </w:pPr>
  </w:style>
  <w:style w:type="character" w:customStyle="1" w:styleId="HeaderChar">
    <w:name w:val="Header Char"/>
    <w:link w:val="Header"/>
    <w:uiPriority w:val="99"/>
    <w:semiHidden/>
    <w:rsid w:val="004F6139"/>
    <w:rPr>
      <w:rFonts w:eastAsia="Times New Roman"/>
    </w:rPr>
  </w:style>
  <w:style w:type="paragraph" w:styleId="Footer">
    <w:name w:val="footer"/>
    <w:basedOn w:val="Normal"/>
    <w:link w:val="FooterChar"/>
    <w:uiPriority w:val="99"/>
    <w:unhideWhenUsed/>
    <w:rsid w:val="004F6139"/>
    <w:pPr>
      <w:tabs>
        <w:tab w:val="center" w:pos="4680"/>
        <w:tab w:val="right" w:pos="9360"/>
      </w:tabs>
    </w:pPr>
  </w:style>
  <w:style w:type="character" w:customStyle="1" w:styleId="FooterChar">
    <w:name w:val="Footer Char"/>
    <w:link w:val="Footer"/>
    <w:uiPriority w:val="99"/>
    <w:rsid w:val="004F6139"/>
    <w:rPr>
      <w:rFonts w:eastAsia="Times New Roman"/>
    </w:rPr>
  </w:style>
  <w:style w:type="paragraph" w:customStyle="1" w:styleId="CM11">
    <w:name w:val="CM11"/>
    <w:basedOn w:val="Normal"/>
    <w:next w:val="Normal"/>
    <w:uiPriority w:val="99"/>
    <w:rsid w:val="00692D78"/>
    <w:pPr>
      <w:widowControl w:val="0"/>
      <w:autoSpaceDE w:val="0"/>
      <w:autoSpaceDN w:val="0"/>
      <w:adjustRightInd w:val="0"/>
    </w:pPr>
    <w:rPr>
      <w:rFonts w:ascii="Arial MT" w:hAnsi="Arial MT"/>
      <w:sz w:val="24"/>
      <w:szCs w:val="24"/>
    </w:rPr>
  </w:style>
  <w:style w:type="character" w:styleId="Strong">
    <w:name w:val="Strong"/>
    <w:uiPriority w:val="22"/>
    <w:qFormat/>
    <w:rsid w:val="00B659BB"/>
    <w:rPr>
      <w:b/>
      <w:bCs/>
    </w:rPr>
  </w:style>
  <w:style w:type="paragraph" w:styleId="ListParagraph">
    <w:name w:val="List Paragraph"/>
    <w:basedOn w:val="Normal"/>
    <w:uiPriority w:val="34"/>
    <w:qFormat/>
    <w:rsid w:val="00541E98"/>
    <w:pPr>
      <w:ind w:left="720"/>
    </w:pPr>
  </w:style>
  <w:style w:type="paragraph" w:styleId="NormalWeb">
    <w:name w:val="Normal (Web)"/>
    <w:basedOn w:val="Normal"/>
    <w:uiPriority w:val="99"/>
    <w:unhideWhenUsed/>
    <w:rsid w:val="009D11E0"/>
    <w:pPr>
      <w:spacing w:before="100" w:beforeAutospacing="1" w:after="115"/>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07597">
      <w:bodyDiv w:val="1"/>
      <w:marLeft w:val="0"/>
      <w:marRight w:val="0"/>
      <w:marTop w:val="0"/>
      <w:marBottom w:val="0"/>
      <w:divBdr>
        <w:top w:val="none" w:sz="0" w:space="0" w:color="auto"/>
        <w:left w:val="none" w:sz="0" w:space="0" w:color="auto"/>
        <w:bottom w:val="none" w:sz="0" w:space="0" w:color="auto"/>
        <w:right w:val="none" w:sz="0" w:space="0" w:color="auto"/>
      </w:divBdr>
    </w:div>
    <w:div w:id="1025011711">
      <w:bodyDiv w:val="1"/>
      <w:marLeft w:val="0"/>
      <w:marRight w:val="0"/>
      <w:marTop w:val="0"/>
      <w:marBottom w:val="0"/>
      <w:divBdr>
        <w:top w:val="none" w:sz="0" w:space="0" w:color="auto"/>
        <w:left w:val="none" w:sz="0" w:space="0" w:color="auto"/>
        <w:bottom w:val="none" w:sz="0" w:space="0" w:color="auto"/>
        <w:right w:val="none" w:sz="0" w:space="0" w:color="auto"/>
      </w:divBdr>
      <w:divsChild>
        <w:div w:id="559705124">
          <w:marLeft w:val="0"/>
          <w:marRight w:val="0"/>
          <w:marTop w:val="0"/>
          <w:marBottom w:val="0"/>
          <w:divBdr>
            <w:top w:val="none" w:sz="0" w:space="0" w:color="auto"/>
            <w:left w:val="none" w:sz="0" w:space="0" w:color="auto"/>
            <w:bottom w:val="none" w:sz="0" w:space="0" w:color="auto"/>
            <w:right w:val="none" w:sz="0" w:space="0" w:color="auto"/>
          </w:divBdr>
        </w:div>
        <w:div w:id="1968856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NONDISCLOSURE AND NON-USE OF CONFIDENTIAL</vt:lpstr>
    </vt:vector>
  </TitlesOfParts>
  <Company>Hewlett-Packard Company</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AND NON-USE OF CONFIDENTIAL</dc:title>
  <dc:subject/>
  <dc:creator>Robert D. Friedman</dc:creator>
  <cp:keywords/>
  <cp:lastModifiedBy>Jay</cp:lastModifiedBy>
  <cp:revision>6</cp:revision>
  <cp:lastPrinted>2007-11-25T19:19:00Z</cp:lastPrinted>
  <dcterms:created xsi:type="dcterms:W3CDTF">2016-12-02T20:59:00Z</dcterms:created>
  <dcterms:modified xsi:type="dcterms:W3CDTF">2017-01-04T17:09:00Z</dcterms:modified>
</cp:coreProperties>
</file>