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40"/>
          <w:szCs w:val="40"/>
        </w:rPr>
        <w:t xml:space="preserve">VELOOP REWARDS</w:t>
      </w:r>
    </w:p>
    <w:p>
      <w:pPr>
        <w:spacing w:after="40"/>
        <w:jc w:val="center"/>
      </w:pPr>
      <w:r>
        <w:rPr>
          <w:b/>
          <w:bCs/>
          <w:color w:val="2E5E8C"/>
          <w:sz w:val="25"/>
          <w:szCs w:val="25"/>
        </w:rPr>
        <w:t xml:space="preserve">Deliverable 06 — Wallet &amp; Withdrawal Analytics Specification</w:t>
      </w:r>
    </w:p>
    <w:p>
      <w:pPr>
        <w:spacing w:after="170"/>
        <w:jc w:val="center"/>
      </w:pPr>
      <w:r>
        <w:rPr>
          <w:color w:val="555555"/>
          <w:sz w:val="20"/>
          <w:szCs w:val="20"/>
        </w:rPr>
        <w:t xml:space="preserve">Data Analyst Internship — Task 01 (Work Package D)  ·  Jiya Tejwani  ·  2026-10-22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F3CF" w:color="auto" w:val="clear"/>
            <w:tcMar>
              <w:top w:type="dxa" w:w="95"/>
              <w:left w:type="dxa" w:w="150"/>
              <w:bottom w:type="dxa" w:w="95"/>
              <w:right w:type="dxa" w:w="150"/>
            </w:tcMar>
          </w:tcPr>
          <w:p>
            <w:r>
              <w:rPr>
                <w:b/>
                <w:bCs/>
                <w:color w:val="7D6608"/>
                <w:sz w:val="18"/>
                <w:szCs w:val="18"/>
              </w:rPr>
              <w:t xml:space="preserve">DATA AUTHENTICITY NOTICE — Designed over SIMULATED / FICTIONAL data. Statuses mark what exists (Confirmed), needs confirmation (To-Be-Verified), or must be built (Proposed). Proposed structures do not exist in the supplied data.</w:t>
            </w:r>
          </w:p>
        </w:tc>
      </w:tr>
    </w:tbl>
    <w:p>
      <w:pPr>
        <w:spacing w:after="110"/>
      </w:pPr>
    </w:p>
    <w:p>
      <w:pPr>
        <w:pStyle w:val="Heading1"/>
        <w:spacing w:after="110" w:before="240"/>
      </w:pPr>
      <w:r>
        <w:rPr>
          <w:b/>
          <w:bCs/>
          <w:color w:val="1F3A5F"/>
          <w:sz w:val="27"/>
          <w:szCs w:val="27"/>
        </w:rPr>
        <w:t xml:space="preserve">1. Objective</w:t>
      </w:r>
    </w:p>
    <w:p>
      <w:pPr>
        <w:spacing w:after="110"/>
      </w:pPr>
      <w:r>
        <w:rPr>
          <w:sz w:val="21"/>
          <w:szCs w:val="21"/>
        </w:rPr>
        <w:t xml:space="preserve">Design the transaction model that lets VELOOP understand wallet and withdrawal operations. This is the largest readiness gap in the project: none of these structures exist in the supplied data, so the entire specification below is Proposed and must be built before any value or payout reporting is possible.</w:t>
      </w:r>
    </w:p>
    <w:p>
      <w:pPr>
        <w:pStyle w:val="Heading1"/>
        <w:spacing w:after="110" w:before="240"/>
      </w:pPr>
      <w:r>
        <w:rPr>
          <w:b/>
          <w:bCs/>
          <w:color w:val="1F3A5F"/>
          <w:sz w:val="27"/>
          <w:szCs w:val="27"/>
        </w:rPr>
        <w:t xml:space="preserve">2. Wallet Transaction Model (D1)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950"/>
        <w:gridCol w:w="2050"/>
        <w:gridCol w:w="1100"/>
        <w:gridCol w:w="1750"/>
        <w:gridCol w:w="1300"/>
      </w:tblGrid>
      <w:tr>
        <w:trPr>
          <w:tblHeader/>
        </w:trPr>
        <w:tc>
          <w:tcPr>
            <w:tcW w:type="dxa" w:w="1750"/>
            <w:shd w:fill="1F3A5F" w:color="auto" w:val="clear"/>
            <w:tcMar>
              <w:top w:type="dxa" w:w="34"/>
              <w:left w:type="dxa" w:w="62"/>
              <w:bottom w:type="dxa" w:w="34"/>
              <w:right w:type="dxa" w:w="62"/>
            </w:tcMar>
          </w:tcPr>
          <w:p>
            <w:r>
              <w:rPr>
                <w:b/>
                <w:bCs/>
                <w:color w:val="FFFFFF"/>
                <w:sz w:val="17"/>
                <w:szCs w:val="17"/>
              </w:rPr>
              <w:t xml:space="preserve">Field</w:t>
            </w:r>
          </w:p>
        </w:tc>
        <w:tc>
          <w:tcPr>
            <w:tcW w:type="dxa" w:w="900"/>
            <w:shd w:fill="1F3A5F" w:color="auto" w:val="clear"/>
            <w:tcMar>
              <w:top w:type="dxa" w:w="34"/>
              <w:left w:type="dxa" w:w="62"/>
              <w:bottom w:type="dxa" w:w="34"/>
              <w:right w:type="dxa" w:w="62"/>
            </w:tcMar>
          </w:tcPr>
          <w:p>
            <w:r>
              <w:rPr>
                <w:b/>
                <w:bCs/>
                <w:color w:val="FFFFFF"/>
                <w:sz w:val="17"/>
                <w:szCs w:val="17"/>
              </w:rPr>
              <w:t xml:space="preserve">Type</w:t>
            </w:r>
          </w:p>
        </w:tc>
        <w:tc>
          <w:tcPr>
            <w:tcW w:type="dxa" w:w="950"/>
            <w:shd w:fill="1F3A5F" w:color="auto" w:val="clear"/>
            <w:tcMar>
              <w:top w:type="dxa" w:w="34"/>
              <w:left w:type="dxa" w:w="62"/>
              <w:bottom w:type="dxa" w:w="34"/>
              <w:right w:type="dxa" w:w="62"/>
            </w:tcMar>
          </w:tcPr>
          <w:p>
            <w:r>
              <w:rPr>
                <w:b/>
                <w:bCs/>
                <w:color w:val="FFFFFF"/>
                <w:sz w:val="17"/>
                <w:szCs w:val="17"/>
              </w:rPr>
              <w:t xml:space="preserve">Required?</w:t>
            </w:r>
          </w:p>
        </w:tc>
        <w:tc>
          <w:tcPr>
            <w:tcW w:type="dxa" w:w="2050"/>
            <w:shd w:fill="1F3A5F" w:color="auto" w:val="clear"/>
            <w:tcMar>
              <w:top w:type="dxa" w:w="34"/>
              <w:left w:type="dxa" w:w="62"/>
              <w:bottom w:type="dxa" w:w="34"/>
              <w:right w:type="dxa" w:w="62"/>
            </w:tcMar>
          </w:tcPr>
          <w:p>
            <w:r>
              <w:rPr>
                <w:b/>
                <w:bCs/>
                <w:color w:val="FFFFFF"/>
                <w:sz w:val="17"/>
                <w:szCs w:val="17"/>
              </w:rPr>
              <w:t xml:space="preserve">Purpose</w:t>
            </w:r>
          </w:p>
        </w:tc>
        <w:tc>
          <w:tcPr>
            <w:tcW w:type="dxa" w:w="1100"/>
            <w:shd w:fill="1F3A5F" w:color="auto" w:val="clear"/>
            <w:tcMar>
              <w:top w:type="dxa" w:w="34"/>
              <w:left w:type="dxa" w:w="62"/>
              <w:bottom w:type="dxa" w:w="34"/>
              <w:right w:type="dxa" w:w="62"/>
            </w:tcMar>
          </w:tcPr>
          <w:p>
            <w:r>
              <w:rPr>
                <w:b/>
                <w:bCs/>
                <w:color w:val="FFFFFF"/>
                <w:sz w:val="17"/>
                <w:szCs w:val="17"/>
              </w:rPr>
              <w:t xml:space="preserve">Source</w:t>
            </w:r>
          </w:p>
        </w:tc>
        <w:tc>
          <w:tcPr>
            <w:tcW w:type="dxa" w:w="1750"/>
            <w:shd w:fill="1F3A5F" w:color="auto" w:val="clear"/>
            <w:tcMar>
              <w:top w:type="dxa" w:w="34"/>
              <w:left w:type="dxa" w:w="62"/>
              <w:bottom w:type="dxa" w:w="34"/>
              <w:right w:type="dxa" w:w="62"/>
            </w:tcMar>
          </w:tcPr>
          <w:p>
            <w:r>
              <w:rPr>
                <w:b/>
                <w:bCs/>
                <w:color w:val="FFFFFF"/>
                <w:sz w:val="17"/>
                <w:szCs w:val="17"/>
              </w:rPr>
              <w:t xml:space="preserve">Validation</w:t>
            </w:r>
          </w:p>
        </w:tc>
        <w:tc>
          <w:tcPr>
            <w:tcW w:type="dxa" w:w="1300"/>
            <w:shd w:fill="1F3A5F" w:color="auto" w:val="clear"/>
            <w:tcMar>
              <w:top w:type="dxa" w:w="34"/>
              <w:left w:type="dxa" w:w="62"/>
              <w:bottom w:type="dxa" w:w="34"/>
              <w:right w:type="dxa" w:w="62"/>
            </w:tcMar>
          </w:tcPr>
          <w:p>
            <w:r>
              <w:rPr>
                <w:b/>
                <w:bCs/>
                <w:color w:val="FFFFFF"/>
                <w:sz w:val="17"/>
                <w:szCs w:val="17"/>
              </w:rPr>
              <w:t xml:space="preserve">Status</w:t>
            </w:r>
          </w:p>
        </w:tc>
      </w:tr>
      <w:tr>
        <w:tc>
          <w:tcPr>
            <w:tcW w:type="dxa" w:w="1750"/>
            <w:tcMar>
              <w:top w:type="dxa" w:w="34"/>
              <w:left w:type="dxa" w:w="62"/>
              <w:bottom w:type="dxa" w:w="34"/>
              <w:right w:type="dxa" w:w="62"/>
            </w:tcMar>
          </w:tcPr>
          <w:p>
            <w:r>
              <w:rPr>
                <w:b w:val="false"/>
                <w:bCs w:val="false"/>
                <w:color w:val="000000"/>
                <w:sz w:val="17"/>
                <w:szCs w:val="17"/>
              </w:rPr>
              <w:t xml:space="preserve">txn_id</w:t>
            </w:r>
          </w:p>
        </w:tc>
        <w:tc>
          <w:tcPr>
            <w:tcW w:type="dxa" w:w="900"/>
            <w:tcMar>
              <w:top w:type="dxa" w:w="34"/>
              <w:left w:type="dxa" w:w="62"/>
              <w:bottom w:type="dxa" w:w="34"/>
              <w:right w:type="dxa" w:w="62"/>
            </w:tcMar>
          </w:tcPr>
          <w:p>
            <w:r>
              <w:rPr>
                <w:b w:val="false"/>
                <w:bCs w:val="false"/>
                <w:color w:val="000000"/>
                <w:sz w:val="17"/>
                <w:szCs w:val="17"/>
              </w:rPr>
              <w:t xml:space="preserve">String</w:t>
            </w:r>
          </w:p>
        </w:tc>
        <w:tc>
          <w:tcPr>
            <w:tcW w:type="dxa" w:w="950"/>
            <w:tcMar>
              <w:top w:type="dxa" w:w="34"/>
              <w:left w:type="dxa" w:w="62"/>
              <w:bottom w:type="dxa" w:w="34"/>
              <w:right w:type="dxa" w:w="62"/>
            </w:tcMar>
          </w:tcPr>
          <w:p>
            <w:r>
              <w:rPr>
                <w:b w:val="false"/>
                <w:bCs w:val="false"/>
                <w:color w:val="000000"/>
                <w:sz w:val="17"/>
                <w:szCs w:val="17"/>
              </w:rPr>
              <w:t xml:space="preserve">Yes</w:t>
            </w:r>
          </w:p>
        </w:tc>
        <w:tc>
          <w:tcPr>
            <w:tcW w:type="dxa" w:w="2050"/>
            <w:tcMar>
              <w:top w:type="dxa" w:w="34"/>
              <w:left w:type="dxa" w:w="62"/>
              <w:bottom w:type="dxa" w:w="34"/>
              <w:right w:type="dxa" w:w="62"/>
            </w:tcMar>
          </w:tcPr>
          <w:p>
            <w:r>
              <w:rPr>
                <w:b w:val="false"/>
                <w:bCs w:val="false"/>
                <w:color w:val="000000"/>
                <w:sz w:val="17"/>
                <w:szCs w:val="17"/>
              </w:rPr>
              <w:t xml:space="preserve">Primary key; idempotency</w:t>
            </w:r>
          </w:p>
        </w:tc>
        <w:tc>
          <w:tcPr>
            <w:tcW w:type="dxa" w:w="1100"/>
            <w:tcMar>
              <w:top w:type="dxa" w:w="34"/>
              <w:left w:type="dxa" w:w="62"/>
              <w:bottom w:type="dxa" w:w="34"/>
              <w:right w:type="dxa" w:w="62"/>
            </w:tcMar>
          </w:tcPr>
          <w:p>
            <w:r>
              <w:rPr>
                <w:b w:val="false"/>
                <w:bCs w:val="false"/>
                <w:color w:val="000000"/>
                <w:sz w:val="17"/>
                <w:szCs w:val="17"/>
              </w:rPr>
              <w:t xml:space="preserve">Wallet svc</w:t>
            </w:r>
          </w:p>
        </w:tc>
        <w:tc>
          <w:tcPr>
            <w:tcW w:type="dxa" w:w="1750"/>
            <w:tcMar>
              <w:top w:type="dxa" w:w="34"/>
              <w:left w:type="dxa" w:w="62"/>
              <w:bottom w:type="dxa" w:w="34"/>
              <w:right w:type="dxa" w:w="62"/>
            </w:tcMar>
          </w:tcPr>
          <w:p>
            <w:r>
              <w:rPr>
                <w:b w:val="false"/>
                <w:bCs w:val="false"/>
                <w:color w:val="000000"/>
                <w:sz w:val="17"/>
                <w:szCs w:val="17"/>
              </w:rPr>
              <w:t xml:space="preserve">unique</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user_id</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String</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Yes</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Wallet owner</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Wallet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FK → users</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r>
        <w:tc>
          <w:tcPr>
            <w:tcW w:type="dxa" w:w="1750"/>
            <w:tcMar>
              <w:top w:type="dxa" w:w="34"/>
              <w:left w:type="dxa" w:w="62"/>
              <w:bottom w:type="dxa" w:w="34"/>
              <w:right w:type="dxa" w:w="62"/>
            </w:tcMar>
          </w:tcPr>
          <w:p>
            <w:r>
              <w:rPr>
                <w:b w:val="false"/>
                <w:bCs w:val="false"/>
                <w:color w:val="000000"/>
                <w:sz w:val="17"/>
                <w:szCs w:val="17"/>
              </w:rPr>
              <w:t xml:space="preserve">created_at</w:t>
            </w:r>
          </w:p>
        </w:tc>
        <w:tc>
          <w:tcPr>
            <w:tcW w:type="dxa" w:w="900"/>
            <w:tcMar>
              <w:top w:type="dxa" w:w="34"/>
              <w:left w:type="dxa" w:w="62"/>
              <w:bottom w:type="dxa" w:w="34"/>
              <w:right w:type="dxa" w:w="62"/>
            </w:tcMar>
          </w:tcPr>
          <w:p>
            <w:r>
              <w:rPr>
                <w:b w:val="false"/>
                <w:bCs w:val="false"/>
                <w:color w:val="000000"/>
                <w:sz w:val="17"/>
                <w:szCs w:val="17"/>
              </w:rPr>
              <w:t xml:space="preserve">Datetime</w:t>
            </w:r>
          </w:p>
        </w:tc>
        <w:tc>
          <w:tcPr>
            <w:tcW w:type="dxa" w:w="950"/>
            <w:tcMar>
              <w:top w:type="dxa" w:w="34"/>
              <w:left w:type="dxa" w:w="62"/>
              <w:bottom w:type="dxa" w:w="34"/>
              <w:right w:type="dxa" w:w="62"/>
            </w:tcMar>
          </w:tcPr>
          <w:p>
            <w:r>
              <w:rPr>
                <w:b w:val="false"/>
                <w:bCs w:val="false"/>
                <w:color w:val="000000"/>
                <w:sz w:val="17"/>
                <w:szCs w:val="17"/>
              </w:rPr>
              <w:t xml:space="preserve">Yes</w:t>
            </w:r>
          </w:p>
        </w:tc>
        <w:tc>
          <w:tcPr>
            <w:tcW w:type="dxa" w:w="2050"/>
            <w:tcMar>
              <w:top w:type="dxa" w:w="34"/>
              <w:left w:type="dxa" w:w="62"/>
              <w:bottom w:type="dxa" w:w="34"/>
              <w:right w:type="dxa" w:w="62"/>
            </w:tcMar>
          </w:tcPr>
          <w:p>
            <w:r>
              <w:rPr>
                <w:b w:val="false"/>
                <w:bCs w:val="false"/>
                <w:color w:val="000000"/>
                <w:sz w:val="17"/>
                <w:szCs w:val="17"/>
              </w:rPr>
              <w:t xml:space="preserve">Time-series</w:t>
            </w:r>
          </w:p>
        </w:tc>
        <w:tc>
          <w:tcPr>
            <w:tcW w:type="dxa" w:w="1100"/>
            <w:tcMar>
              <w:top w:type="dxa" w:w="34"/>
              <w:left w:type="dxa" w:w="62"/>
              <w:bottom w:type="dxa" w:w="34"/>
              <w:right w:type="dxa" w:w="62"/>
            </w:tcMar>
          </w:tcPr>
          <w:p>
            <w:r>
              <w:rPr>
                <w:b w:val="false"/>
                <w:bCs w:val="false"/>
                <w:color w:val="000000"/>
                <w:sz w:val="17"/>
                <w:szCs w:val="17"/>
              </w:rPr>
              <w:t xml:space="preserve">Wallet svc</w:t>
            </w:r>
          </w:p>
        </w:tc>
        <w:tc>
          <w:tcPr>
            <w:tcW w:type="dxa" w:w="1750"/>
            <w:tcMar>
              <w:top w:type="dxa" w:w="34"/>
              <w:left w:type="dxa" w:w="62"/>
              <w:bottom w:type="dxa" w:w="34"/>
              <w:right w:type="dxa" w:w="62"/>
            </w:tcMar>
          </w:tcPr>
          <w:p>
            <w:r>
              <w:rPr>
                <w:b w:val="false"/>
                <w:bCs w:val="false"/>
                <w:color w:val="000000"/>
                <w:sz w:val="17"/>
                <w:szCs w:val="17"/>
              </w:rPr>
              <w:t xml:space="preserve">ISO-8601 UTC</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txn_type</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Category</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Yes</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Credit vs redemption mix</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Wallet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controlled list</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r>
        <w:tc>
          <w:tcPr>
            <w:tcW w:type="dxa" w:w="1750"/>
            <w:tcMar>
              <w:top w:type="dxa" w:w="34"/>
              <w:left w:type="dxa" w:w="62"/>
              <w:bottom w:type="dxa" w:w="34"/>
              <w:right w:type="dxa" w:w="62"/>
            </w:tcMar>
          </w:tcPr>
          <w:p>
            <w:r>
              <w:rPr>
                <w:b w:val="false"/>
                <w:bCs w:val="false"/>
                <w:color w:val="000000"/>
                <w:sz w:val="17"/>
                <w:szCs w:val="17"/>
              </w:rPr>
              <w:t xml:space="preserve">amount</w:t>
            </w:r>
          </w:p>
        </w:tc>
        <w:tc>
          <w:tcPr>
            <w:tcW w:type="dxa" w:w="900"/>
            <w:tcMar>
              <w:top w:type="dxa" w:w="34"/>
              <w:left w:type="dxa" w:w="62"/>
              <w:bottom w:type="dxa" w:w="34"/>
              <w:right w:type="dxa" w:w="62"/>
            </w:tcMar>
          </w:tcPr>
          <w:p>
            <w:r>
              <w:rPr>
                <w:b w:val="false"/>
                <w:bCs w:val="false"/>
                <w:color w:val="000000"/>
                <w:sz w:val="17"/>
                <w:szCs w:val="17"/>
              </w:rPr>
              <w:t xml:space="preserve">Decimal</w:t>
            </w:r>
          </w:p>
        </w:tc>
        <w:tc>
          <w:tcPr>
            <w:tcW w:type="dxa" w:w="950"/>
            <w:tcMar>
              <w:top w:type="dxa" w:w="34"/>
              <w:left w:type="dxa" w:w="62"/>
              <w:bottom w:type="dxa" w:w="34"/>
              <w:right w:type="dxa" w:w="62"/>
            </w:tcMar>
          </w:tcPr>
          <w:p>
            <w:r>
              <w:rPr>
                <w:b w:val="false"/>
                <w:bCs w:val="false"/>
                <w:color w:val="000000"/>
                <w:sz w:val="17"/>
                <w:szCs w:val="17"/>
              </w:rPr>
              <w:t xml:space="preserve">Yes</w:t>
            </w:r>
          </w:p>
        </w:tc>
        <w:tc>
          <w:tcPr>
            <w:tcW w:type="dxa" w:w="2050"/>
            <w:tcMar>
              <w:top w:type="dxa" w:w="34"/>
              <w:left w:type="dxa" w:w="62"/>
              <w:bottom w:type="dxa" w:w="34"/>
              <w:right w:type="dxa" w:w="62"/>
            </w:tcMar>
          </w:tcPr>
          <w:p>
            <w:r>
              <w:rPr>
                <w:b w:val="false"/>
                <w:bCs w:val="false"/>
                <w:color w:val="000000"/>
                <w:sz w:val="17"/>
                <w:szCs w:val="17"/>
              </w:rPr>
              <w:t xml:space="preserve">Volume analysis</w:t>
            </w:r>
          </w:p>
        </w:tc>
        <w:tc>
          <w:tcPr>
            <w:tcW w:type="dxa" w:w="1100"/>
            <w:tcMar>
              <w:top w:type="dxa" w:w="34"/>
              <w:left w:type="dxa" w:w="62"/>
              <w:bottom w:type="dxa" w:w="34"/>
              <w:right w:type="dxa" w:w="62"/>
            </w:tcMar>
          </w:tcPr>
          <w:p>
            <w:r>
              <w:rPr>
                <w:b w:val="false"/>
                <w:bCs w:val="false"/>
                <w:color w:val="000000"/>
                <w:sz w:val="17"/>
                <w:szCs w:val="17"/>
              </w:rPr>
              <w:t xml:space="preserve">Wallet svc</w:t>
            </w:r>
          </w:p>
        </w:tc>
        <w:tc>
          <w:tcPr>
            <w:tcW w:type="dxa" w:w="1750"/>
            <w:tcMar>
              <w:top w:type="dxa" w:w="34"/>
              <w:left w:type="dxa" w:w="62"/>
              <w:bottom w:type="dxa" w:w="34"/>
              <w:right w:type="dxa" w:w="62"/>
            </w:tcMar>
          </w:tcPr>
          <w:p>
            <w:r>
              <w:rPr>
                <w:b w:val="false"/>
                <w:bCs w:val="false"/>
                <w:color w:val="000000"/>
                <w:sz w:val="17"/>
                <w:szCs w:val="17"/>
              </w:rPr>
              <w:t xml:space="preserve">non-zero, signed</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currency_unit</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Category</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Yes</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Per-currency flow</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Wallet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XP/Gems/Tokens</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r>
        <w:tc>
          <w:tcPr>
            <w:tcW w:type="dxa" w:w="1750"/>
            <w:tcMar>
              <w:top w:type="dxa" w:w="34"/>
              <w:left w:type="dxa" w:w="62"/>
              <w:bottom w:type="dxa" w:w="34"/>
              <w:right w:type="dxa" w:w="62"/>
            </w:tcMar>
          </w:tcPr>
          <w:p>
            <w:r>
              <w:rPr>
                <w:b w:val="false"/>
                <w:bCs w:val="false"/>
                <w:color w:val="000000"/>
                <w:sz w:val="17"/>
                <w:szCs w:val="17"/>
              </w:rPr>
              <w:t xml:space="preserve">balance_after</w:t>
            </w:r>
          </w:p>
        </w:tc>
        <w:tc>
          <w:tcPr>
            <w:tcW w:type="dxa" w:w="900"/>
            <w:tcMar>
              <w:top w:type="dxa" w:w="34"/>
              <w:left w:type="dxa" w:w="62"/>
              <w:bottom w:type="dxa" w:w="34"/>
              <w:right w:type="dxa" w:w="62"/>
            </w:tcMar>
          </w:tcPr>
          <w:p>
            <w:r>
              <w:rPr>
                <w:b w:val="false"/>
                <w:bCs w:val="false"/>
                <w:color w:val="000000"/>
                <w:sz w:val="17"/>
                <w:szCs w:val="17"/>
              </w:rPr>
              <w:t xml:space="preserve">Decimal</w:t>
            </w:r>
          </w:p>
        </w:tc>
        <w:tc>
          <w:tcPr>
            <w:tcW w:type="dxa" w:w="950"/>
            <w:tcMar>
              <w:top w:type="dxa" w:w="34"/>
              <w:left w:type="dxa" w:w="62"/>
              <w:bottom w:type="dxa" w:w="34"/>
              <w:right w:type="dxa" w:w="62"/>
            </w:tcMar>
          </w:tcPr>
          <w:p>
            <w:r>
              <w:rPr>
                <w:b w:val="false"/>
                <w:bCs w:val="false"/>
                <w:color w:val="000000"/>
                <w:sz w:val="17"/>
                <w:szCs w:val="17"/>
              </w:rPr>
              <w:t xml:space="preserve">Yes</w:t>
            </w:r>
          </w:p>
        </w:tc>
        <w:tc>
          <w:tcPr>
            <w:tcW w:type="dxa" w:w="2050"/>
            <w:tcMar>
              <w:top w:type="dxa" w:w="34"/>
              <w:left w:type="dxa" w:w="62"/>
              <w:bottom w:type="dxa" w:w="34"/>
              <w:right w:type="dxa" w:w="62"/>
            </w:tcMar>
          </w:tcPr>
          <w:p>
            <w:r>
              <w:rPr>
                <w:b w:val="false"/>
                <w:bCs w:val="false"/>
                <w:color w:val="000000"/>
                <w:sz w:val="17"/>
                <w:szCs w:val="17"/>
              </w:rPr>
              <w:t xml:space="preserve">Balance tracking</w:t>
            </w:r>
          </w:p>
        </w:tc>
        <w:tc>
          <w:tcPr>
            <w:tcW w:type="dxa" w:w="1100"/>
            <w:tcMar>
              <w:top w:type="dxa" w:w="34"/>
              <w:left w:type="dxa" w:w="62"/>
              <w:bottom w:type="dxa" w:w="34"/>
              <w:right w:type="dxa" w:w="62"/>
            </w:tcMar>
          </w:tcPr>
          <w:p>
            <w:r>
              <w:rPr>
                <w:b w:val="false"/>
                <w:bCs w:val="false"/>
                <w:color w:val="000000"/>
                <w:sz w:val="17"/>
                <w:szCs w:val="17"/>
              </w:rPr>
              <w:t xml:space="preserve">Wallet svc</w:t>
            </w:r>
          </w:p>
        </w:tc>
        <w:tc>
          <w:tcPr>
            <w:tcW w:type="dxa" w:w="1750"/>
            <w:tcMar>
              <w:top w:type="dxa" w:w="34"/>
              <w:left w:type="dxa" w:w="62"/>
              <w:bottom w:type="dxa" w:w="34"/>
              <w:right w:type="dxa" w:w="62"/>
            </w:tcMar>
          </w:tcPr>
          <w:p>
            <w:r>
              <w:rPr>
                <w:b w:val="false"/>
                <w:bCs w:val="false"/>
                <w:color w:val="000000"/>
                <w:sz w:val="17"/>
                <w:szCs w:val="17"/>
              </w:rPr>
              <w:t xml:space="preserve">≥ 0</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txn_state</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Category</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Yes</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Reliability</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Wallet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created/completed/reversed</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r>
        <w:tc>
          <w:tcPr>
            <w:tcW w:type="dxa" w:w="1750"/>
            <w:tcMar>
              <w:top w:type="dxa" w:w="34"/>
              <w:left w:type="dxa" w:w="62"/>
              <w:bottom w:type="dxa" w:w="34"/>
              <w:right w:type="dxa" w:w="62"/>
            </w:tcMar>
          </w:tcPr>
          <w:p>
            <w:r>
              <w:rPr>
                <w:b w:val="false"/>
                <w:bCs w:val="false"/>
                <w:color w:val="000000"/>
                <w:sz w:val="17"/>
                <w:szCs w:val="17"/>
              </w:rPr>
              <w:t xml:space="preserve">source</w:t>
            </w:r>
          </w:p>
        </w:tc>
        <w:tc>
          <w:tcPr>
            <w:tcW w:type="dxa" w:w="900"/>
            <w:tcMar>
              <w:top w:type="dxa" w:w="34"/>
              <w:left w:type="dxa" w:w="62"/>
              <w:bottom w:type="dxa" w:w="34"/>
              <w:right w:type="dxa" w:w="62"/>
            </w:tcMar>
          </w:tcPr>
          <w:p>
            <w:r>
              <w:rPr>
                <w:b w:val="false"/>
                <w:bCs w:val="false"/>
                <w:color w:val="000000"/>
                <w:sz w:val="17"/>
                <w:szCs w:val="17"/>
              </w:rPr>
              <w:t xml:space="preserve">Category</w:t>
            </w:r>
          </w:p>
        </w:tc>
        <w:tc>
          <w:tcPr>
            <w:tcW w:type="dxa" w:w="950"/>
            <w:tcMar>
              <w:top w:type="dxa" w:w="34"/>
              <w:left w:type="dxa" w:w="62"/>
              <w:bottom w:type="dxa" w:w="34"/>
              <w:right w:type="dxa" w:w="62"/>
            </w:tcMar>
          </w:tcPr>
          <w:p>
            <w:r>
              <w:rPr>
                <w:b w:val="false"/>
                <w:bCs w:val="false"/>
                <w:color w:val="000000"/>
                <w:sz w:val="17"/>
                <w:szCs w:val="17"/>
              </w:rPr>
              <w:t xml:space="preserve">Yes</w:t>
            </w:r>
          </w:p>
        </w:tc>
        <w:tc>
          <w:tcPr>
            <w:tcW w:type="dxa" w:w="2050"/>
            <w:tcMar>
              <w:top w:type="dxa" w:w="34"/>
              <w:left w:type="dxa" w:w="62"/>
              <w:bottom w:type="dxa" w:w="34"/>
              <w:right w:type="dxa" w:w="62"/>
            </w:tcMar>
          </w:tcPr>
          <w:p>
            <w:r>
              <w:rPr>
                <w:b w:val="false"/>
                <w:bCs w:val="false"/>
                <w:color w:val="000000"/>
                <w:sz w:val="17"/>
                <w:szCs w:val="17"/>
              </w:rPr>
              <w:t xml:space="preserve">Where the transaction originated (feature / system)</w:t>
            </w:r>
          </w:p>
        </w:tc>
        <w:tc>
          <w:tcPr>
            <w:tcW w:type="dxa" w:w="1100"/>
            <w:tcMar>
              <w:top w:type="dxa" w:w="34"/>
              <w:left w:type="dxa" w:w="62"/>
              <w:bottom w:type="dxa" w:w="34"/>
              <w:right w:type="dxa" w:w="62"/>
            </w:tcMar>
          </w:tcPr>
          <w:p>
            <w:r>
              <w:rPr>
                <w:b w:val="false"/>
                <w:bCs w:val="false"/>
                <w:color w:val="000000"/>
                <w:sz w:val="17"/>
                <w:szCs w:val="17"/>
              </w:rPr>
              <w:t xml:space="preserve">Wallet svc</w:t>
            </w:r>
          </w:p>
        </w:tc>
        <w:tc>
          <w:tcPr>
            <w:tcW w:type="dxa" w:w="1750"/>
            <w:tcMar>
              <w:top w:type="dxa" w:w="34"/>
              <w:left w:type="dxa" w:w="62"/>
              <w:bottom w:type="dxa" w:w="34"/>
              <w:right w:type="dxa" w:w="62"/>
            </w:tcMar>
          </w:tcPr>
          <w:p>
            <w:r>
              <w:rPr>
                <w:b w:val="false"/>
                <w:bCs w:val="false"/>
                <w:color w:val="000000"/>
                <w:sz w:val="17"/>
                <w:szCs w:val="17"/>
              </w:rPr>
              <w:t xml:space="preserve">controlled list</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reference_id</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String</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No</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Trace to reward / withdrawal</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Wallet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FK</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r>
        <w:tc>
          <w:tcPr>
            <w:tcW w:type="dxa" w:w="1750"/>
            <w:tcMar>
              <w:top w:type="dxa" w:w="34"/>
              <w:left w:type="dxa" w:w="62"/>
              <w:bottom w:type="dxa" w:w="34"/>
              <w:right w:type="dxa" w:w="62"/>
            </w:tcMar>
          </w:tcPr>
          <w:p>
            <w:r>
              <w:rPr>
                <w:b w:val="false"/>
                <w:bCs w:val="false"/>
                <w:color w:val="000000"/>
                <w:sz w:val="17"/>
                <w:szCs w:val="17"/>
              </w:rPr>
              <w:t xml:space="preserve">reversal_ref</w:t>
            </w:r>
          </w:p>
        </w:tc>
        <w:tc>
          <w:tcPr>
            <w:tcW w:type="dxa" w:w="900"/>
            <w:tcMar>
              <w:top w:type="dxa" w:w="34"/>
              <w:left w:type="dxa" w:w="62"/>
              <w:bottom w:type="dxa" w:w="34"/>
              <w:right w:type="dxa" w:w="62"/>
            </w:tcMar>
          </w:tcPr>
          <w:p>
            <w:r>
              <w:rPr>
                <w:b w:val="false"/>
                <w:bCs w:val="false"/>
                <w:color w:val="000000"/>
                <w:sz w:val="17"/>
                <w:szCs w:val="17"/>
              </w:rPr>
              <w:t xml:space="preserve">String</w:t>
            </w:r>
          </w:p>
        </w:tc>
        <w:tc>
          <w:tcPr>
            <w:tcW w:type="dxa" w:w="950"/>
            <w:tcMar>
              <w:top w:type="dxa" w:w="34"/>
              <w:left w:type="dxa" w:w="62"/>
              <w:bottom w:type="dxa" w:w="34"/>
              <w:right w:type="dxa" w:w="62"/>
            </w:tcMar>
          </w:tcPr>
          <w:p>
            <w:r>
              <w:rPr>
                <w:b w:val="false"/>
                <w:bCs w:val="false"/>
                <w:color w:val="000000"/>
                <w:sz w:val="17"/>
                <w:szCs w:val="17"/>
              </w:rPr>
              <w:t xml:space="preserve">No</w:t>
            </w:r>
          </w:p>
        </w:tc>
        <w:tc>
          <w:tcPr>
            <w:tcW w:type="dxa" w:w="2050"/>
            <w:tcMar>
              <w:top w:type="dxa" w:w="34"/>
              <w:left w:type="dxa" w:w="62"/>
              <w:bottom w:type="dxa" w:w="34"/>
              <w:right w:type="dxa" w:w="62"/>
            </w:tcMar>
          </w:tcPr>
          <w:p>
            <w:r>
              <w:rPr>
                <w:b w:val="false"/>
                <w:bCs w:val="false"/>
                <w:color w:val="000000"/>
                <w:sz w:val="17"/>
                <w:szCs w:val="17"/>
              </w:rPr>
              <w:t xml:space="preserve">Links a reversal to its original</w:t>
            </w:r>
          </w:p>
        </w:tc>
        <w:tc>
          <w:tcPr>
            <w:tcW w:type="dxa" w:w="1100"/>
            <w:tcMar>
              <w:top w:type="dxa" w:w="34"/>
              <w:left w:type="dxa" w:w="62"/>
              <w:bottom w:type="dxa" w:w="34"/>
              <w:right w:type="dxa" w:w="62"/>
            </w:tcMar>
          </w:tcPr>
          <w:p>
            <w:r>
              <w:rPr>
                <w:b w:val="false"/>
                <w:bCs w:val="false"/>
                <w:color w:val="000000"/>
                <w:sz w:val="17"/>
                <w:szCs w:val="17"/>
              </w:rPr>
              <w:t xml:space="preserve">Wallet svc</w:t>
            </w:r>
          </w:p>
        </w:tc>
        <w:tc>
          <w:tcPr>
            <w:tcW w:type="dxa" w:w="1750"/>
            <w:tcMar>
              <w:top w:type="dxa" w:w="34"/>
              <w:left w:type="dxa" w:w="62"/>
              <w:bottom w:type="dxa" w:w="34"/>
              <w:right w:type="dxa" w:w="62"/>
            </w:tcMar>
          </w:tcPr>
          <w:p>
            <w:r>
              <w:rPr>
                <w:b w:val="false"/>
                <w:bCs w:val="false"/>
                <w:color w:val="000000"/>
                <w:sz w:val="17"/>
                <w:szCs w:val="17"/>
              </w:rPr>
              <w:t xml:space="preserve">self-FK</w:t>
            </w:r>
          </w:p>
        </w:tc>
        <w:tc>
          <w:tcPr>
            <w:tcW w:type="dxa" w:w="1300"/>
            <w:tcMar>
              <w:top w:type="dxa" w:w="34"/>
              <w:left w:type="dxa" w:w="62"/>
              <w:bottom w:type="dxa" w:w="34"/>
              <w:right w:type="dxa" w:w="62"/>
            </w:tcMar>
          </w:tcPr>
          <w:p>
            <w:r>
              <w:rPr>
                <w:b/>
                <w:bCs/>
                <w:color w:val="C0392B"/>
                <w:sz w:val="17"/>
                <w:szCs w:val="17"/>
              </w:rPr>
              <w:t xml:space="preserve">Proposed</w:t>
            </w:r>
          </w:p>
        </w:tc>
      </w:tr>
    </w:tbl>
    <w:p>
      <w:pPr>
        <w:spacing w:after="110"/>
      </w:pPr>
    </w:p>
    <w:p>
      <w:pPr>
        <w:spacing w:after="110"/>
      </w:pPr>
      <w:r>
        <w:rPr>
          <w:sz w:val="21"/>
          <w:szCs w:val="21"/>
        </w:rPr>
        <w:t xml:space="preserve">Transaction types (unsupported types must be marked Proposed, not invented as existing):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3A5F" w:color="auto" w:val="clear"/>
            <w:tcMar>
              <w:top w:type="dxa" w:w="34"/>
              <w:left w:type="dxa" w:w="62"/>
              <w:bottom w:type="dxa" w:w="34"/>
              <w:right w:type="dxa" w:w="62"/>
            </w:tcMar>
          </w:tcPr>
          <w:p>
            <w:r>
              <w:rPr>
                <w:b/>
                <w:bCs/>
                <w:color w:val="FFFFFF"/>
                <w:sz w:val="17"/>
                <w:szCs w:val="17"/>
              </w:rPr>
              <w:t xml:space="preserve">Transaction type</w:t>
            </w:r>
          </w:p>
        </w:tc>
        <w:tc>
          <w:tcPr>
            <w:tcW w:type="dxa" w:w="7000"/>
            <w:shd w:fill="1F3A5F" w:color="auto" w:val="clear"/>
            <w:tcMar>
              <w:top w:type="dxa" w:w="34"/>
              <w:left w:type="dxa" w:w="62"/>
              <w:bottom w:type="dxa" w:w="34"/>
              <w:right w:type="dxa" w:w="62"/>
            </w:tcMar>
          </w:tcPr>
          <w:p>
            <w:r>
              <w:rPr>
                <w:b/>
                <w:bCs/>
                <w:color w:val="FFFFFF"/>
                <w:sz w:val="17"/>
                <w:szCs w:val="17"/>
              </w:rPr>
              <w:t xml:space="preserve">Meaning</w:t>
            </w:r>
          </w:p>
        </w:tc>
      </w:tr>
      <w:tr>
        <w:tc>
          <w:tcPr>
            <w:tcW w:type="dxa" w:w="2600"/>
            <w:tcMar>
              <w:top w:type="dxa" w:w="34"/>
              <w:left w:type="dxa" w:w="62"/>
              <w:bottom w:type="dxa" w:w="34"/>
              <w:right w:type="dxa" w:w="62"/>
            </w:tcMar>
          </w:tcPr>
          <w:p>
            <w:r>
              <w:rPr>
                <w:b w:val="false"/>
                <w:bCs w:val="false"/>
                <w:color w:val="000000"/>
                <w:sz w:val="17"/>
                <w:szCs w:val="17"/>
              </w:rPr>
              <w:t xml:space="preserve">reward_credit</w:t>
            </w:r>
          </w:p>
        </w:tc>
        <w:tc>
          <w:tcPr>
            <w:tcW w:type="dxa" w:w="7000"/>
            <w:tcMar>
              <w:top w:type="dxa" w:w="34"/>
              <w:left w:type="dxa" w:w="62"/>
              <w:bottom w:type="dxa" w:w="34"/>
              <w:right w:type="dxa" w:w="62"/>
            </w:tcMar>
          </w:tcPr>
          <w:p>
            <w:r>
              <w:rPr>
                <w:b w:val="false"/>
                <w:bCs w:val="false"/>
                <w:color w:val="000000"/>
                <w:sz w:val="17"/>
                <w:szCs w:val="17"/>
              </w:rPr>
              <w:t xml:space="preserve">A reward is credited into the wallet</w:t>
            </w:r>
          </w:p>
        </w:tc>
      </w:tr>
      <w:tr>
        <w:tc>
          <w:tcPr>
            <w:tcW w:type="dxa" w:w="2600"/>
            <w:shd w:fill="EEF2F7" w:color="auto" w:val="clear"/>
            <w:tcMar>
              <w:top w:type="dxa" w:w="34"/>
              <w:left w:type="dxa" w:w="62"/>
              <w:bottom w:type="dxa" w:w="34"/>
              <w:right w:type="dxa" w:w="62"/>
            </w:tcMar>
          </w:tcPr>
          <w:p>
            <w:r>
              <w:rPr>
                <w:b w:val="false"/>
                <w:bCs w:val="false"/>
                <w:color w:val="000000"/>
                <w:sz w:val="17"/>
                <w:szCs w:val="17"/>
              </w:rPr>
              <w:t xml:space="preserve">redemption</w:t>
            </w:r>
          </w:p>
        </w:tc>
        <w:tc>
          <w:tcPr>
            <w:tcW w:type="dxa" w:w="7000"/>
            <w:shd w:fill="EEF2F7" w:color="auto" w:val="clear"/>
            <w:tcMar>
              <w:top w:type="dxa" w:w="34"/>
              <w:left w:type="dxa" w:w="62"/>
              <w:bottom w:type="dxa" w:w="34"/>
              <w:right w:type="dxa" w:w="62"/>
            </w:tcMar>
          </w:tcPr>
          <w:p>
            <w:r>
              <w:rPr>
                <w:b w:val="false"/>
                <w:bCs w:val="false"/>
                <w:color w:val="000000"/>
                <w:sz w:val="17"/>
                <w:szCs w:val="17"/>
              </w:rPr>
              <w:t xml:space="preserve">Balance is spent / redeemed</w:t>
            </w:r>
          </w:p>
        </w:tc>
      </w:tr>
      <w:tr>
        <w:tc>
          <w:tcPr>
            <w:tcW w:type="dxa" w:w="2600"/>
            <w:tcMar>
              <w:top w:type="dxa" w:w="34"/>
              <w:left w:type="dxa" w:w="62"/>
              <w:bottom w:type="dxa" w:w="34"/>
              <w:right w:type="dxa" w:w="62"/>
            </w:tcMar>
          </w:tcPr>
          <w:p>
            <w:r>
              <w:rPr>
                <w:b w:val="false"/>
                <w:bCs w:val="false"/>
                <w:color w:val="000000"/>
                <w:sz w:val="17"/>
                <w:szCs w:val="17"/>
              </w:rPr>
              <w:t xml:space="preserve">reversal</w:t>
            </w:r>
          </w:p>
        </w:tc>
        <w:tc>
          <w:tcPr>
            <w:tcW w:type="dxa" w:w="7000"/>
            <w:tcMar>
              <w:top w:type="dxa" w:w="34"/>
              <w:left w:type="dxa" w:w="62"/>
              <w:bottom w:type="dxa" w:w="34"/>
              <w:right w:type="dxa" w:w="62"/>
            </w:tcMar>
          </w:tcPr>
          <w:p>
            <w:r>
              <w:rPr>
                <w:b w:val="false"/>
                <w:bCs w:val="false"/>
                <w:color w:val="000000"/>
                <w:sz w:val="17"/>
                <w:szCs w:val="17"/>
              </w:rPr>
              <w:t xml:space="preserve">A prior transaction is reversed</w:t>
            </w:r>
          </w:p>
        </w:tc>
      </w:tr>
      <w:tr>
        <w:tc>
          <w:tcPr>
            <w:tcW w:type="dxa" w:w="2600"/>
            <w:shd w:fill="EEF2F7" w:color="auto" w:val="clear"/>
            <w:tcMar>
              <w:top w:type="dxa" w:w="34"/>
              <w:left w:type="dxa" w:w="62"/>
              <w:bottom w:type="dxa" w:w="34"/>
              <w:right w:type="dxa" w:w="62"/>
            </w:tcMar>
          </w:tcPr>
          <w:p>
            <w:r>
              <w:rPr>
                <w:b w:val="false"/>
                <w:bCs w:val="false"/>
                <w:color w:val="000000"/>
                <w:sz w:val="17"/>
                <w:szCs w:val="17"/>
              </w:rPr>
              <w:t xml:space="preserve">adjustment</w:t>
            </w:r>
          </w:p>
        </w:tc>
        <w:tc>
          <w:tcPr>
            <w:tcW w:type="dxa" w:w="7000"/>
            <w:shd w:fill="EEF2F7" w:color="auto" w:val="clear"/>
            <w:tcMar>
              <w:top w:type="dxa" w:w="34"/>
              <w:left w:type="dxa" w:w="62"/>
              <w:bottom w:type="dxa" w:w="34"/>
              <w:right w:type="dxa" w:w="62"/>
            </w:tcMar>
          </w:tcPr>
          <w:p>
            <w:r>
              <w:rPr>
                <w:b w:val="false"/>
                <w:bCs w:val="false"/>
                <w:color w:val="000000"/>
                <w:sz w:val="17"/>
                <w:szCs w:val="17"/>
              </w:rPr>
              <w:t xml:space="preserve">A manual or corrective change</w:t>
            </w:r>
          </w:p>
        </w:tc>
      </w:tr>
      <w:tr>
        <w:tc>
          <w:tcPr>
            <w:tcW w:type="dxa" w:w="2600"/>
            <w:tcMar>
              <w:top w:type="dxa" w:w="34"/>
              <w:left w:type="dxa" w:w="62"/>
              <w:bottom w:type="dxa" w:w="34"/>
              <w:right w:type="dxa" w:w="62"/>
            </w:tcMar>
          </w:tcPr>
          <w:p>
            <w:r>
              <w:rPr>
                <w:b w:val="false"/>
                <w:bCs w:val="false"/>
                <w:color w:val="000000"/>
                <w:sz w:val="17"/>
                <w:szCs w:val="17"/>
              </w:rPr>
              <w:t xml:space="preserve">exchange</w:t>
            </w:r>
          </w:p>
        </w:tc>
        <w:tc>
          <w:tcPr>
            <w:tcW w:type="dxa" w:w="7000"/>
            <w:tcMar>
              <w:top w:type="dxa" w:w="34"/>
              <w:left w:type="dxa" w:w="62"/>
              <w:bottom w:type="dxa" w:w="34"/>
              <w:right w:type="dxa" w:w="62"/>
            </w:tcMar>
          </w:tcPr>
          <w:p>
            <w:r>
              <w:rPr>
                <w:b w:val="false"/>
                <w:bCs w:val="false"/>
                <w:color w:val="000000"/>
                <w:sz w:val="17"/>
                <w:szCs w:val="17"/>
              </w:rPr>
              <w:t xml:space="preserve">Currency converted via the Exchange Center</w:t>
            </w:r>
          </w:p>
        </w:tc>
      </w:tr>
    </w:tbl>
    <w:p>
      <w:pPr>
        <w:spacing w:after="110"/>
      </w:pPr>
    </w:p>
    <w:p>
      <w:pPr>
        <w:pStyle w:val="Heading1"/>
        <w:spacing w:after="110" w:before="240"/>
      </w:pPr>
      <w:r>
        <w:rPr>
          <w:b/>
          <w:bCs/>
          <w:color w:val="1F3A5F"/>
          <w:sz w:val="27"/>
          <w:szCs w:val="27"/>
        </w:rPr>
        <w:t xml:space="preserve">3. Withdrawal Lifecycle (D2)</w:t>
      </w:r>
    </w:p>
    <w:p>
      <w:pPr>
        <w:spacing w:after="120"/>
        <w:jc w:val="center"/>
      </w:pPr>
      <w:r>
        <w:rPr>
          <w:b/>
          <w:bCs/>
          <w:color w:val="2E5E8C"/>
          <w:sz w:val="21"/>
          <w:szCs w:val="21"/>
        </w:rPr>
        <w:t xml:space="preserve">Requested  →  Under Review / Processing  →  Completed</w:t>
      </w:r>
    </w:p>
    <w:p>
      <w:pPr>
        <w:spacing w:after="110"/>
      </w:pPr>
      <w:r>
        <w:rPr>
          <w:sz w:val="21"/>
          <w:szCs w:val="21"/>
        </w:rPr>
        <w:t xml:space="preserve">with alternative terminal states Rejected and Reversed where applicable.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950"/>
        <w:gridCol w:w="2050"/>
        <w:gridCol w:w="1100"/>
        <w:gridCol w:w="1750"/>
        <w:gridCol w:w="1300"/>
      </w:tblGrid>
      <w:tr>
        <w:trPr>
          <w:tblHeader/>
        </w:trPr>
        <w:tc>
          <w:tcPr>
            <w:tcW w:type="dxa" w:w="1750"/>
            <w:shd w:fill="1F3A5F" w:color="auto" w:val="clear"/>
            <w:tcMar>
              <w:top w:type="dxa" w:w="34"/>
              <w:left w:type="dxa" w:w="62"/>
              <w:bottom w:type="dxa" w:w="34"/>
              <w:right w:type="dxa" w:w="62"/>
            </w:tcMar>
          </w:tcPr>
          <w:p>
            <w:r>
              <w:rPr>
                <w:b/>
                <w:bCs/>
                <w:color w:val="FFFFFF"/>
                <w:sz w:val="17"/>
                <w:szCs w:val="17"/>
              </w:rPr>
              <w:t xml:space="preserve">Field</w:t>
            </w:r>
          </w:p>
        </w:tc>
        <w:tc>
          <w:tcPr>
            <w:tcW w:type="dxa" w:w="900"/>
            <w:shd w:fill="1F3A5F" w:color="auto" w:val="clear"/>
            <w:tcMar>
              <w:top w:type="dxa" w:w="34"/>
              <w:left w:type="dxa" w:w="62"/>
              <w:bottom w:type="dxa" w:w="34"/>
              <w:right w:type="dxa" w:w="62"/>
            </w:tcMar>
          </w:tcPr>
          <w:p>
            <w:r>
              <w:rPr>
                <w:b/>
                <w:bCs/>
                <w:color w:val="FFFFFF"/>
                <w:sz w:val="17"/>
                <w:szCs w:val="17"/>
              </w:rPr>
              <w:t xml:space="preserve">Type</w:t>
            </w:r>
          </w:p>
        </w:tc>
        <w:tc>
          <w:tcPr>
            <w:tcW w:type="dxa" w:w="950"/>
            <w:shd w:fill="1F3A5F" w:color="auto" w:val="clear"/>
            <w:tcMar>
              <w:top w:type="dxa" w:w="34"/>
              <w:left w:type="dxa" w:w="62"/>
              <w:bottom w:type="dxa" w:w="34"/>
              <w:right w:type="dxa" w:w="62"/>
            </w:tcMar>
          </w:tcPr>
          <w:p>
            <w:r>
              <w:rPr>
                <w:b/>
                <w:bCs/>
                <w:color w:val="FFFFFF"/>
                <w:sz w:val="17"/>
                <w:szCs w:val="17"/>
              </w:rPr>
              <w:t xml:space="preserve">Required?</w:t>
            </w:r>
          </w:p>
        </w:tc>
        <w:tc>
          <w:tcPr>
            <w:tcW w:type="dxa" w:w="2050"/>
            <w:shd w:fill="1F3A5F" w:color="auto" w:val="clear"/>
            <w:tcMar>
              <w:top w:type="dxa" w:w="34"/>
              <w:left w:type="dxa" w:w="62"/>
              <w:bottom w:type="dxa" w:w="34"/>
              <w:right w:type="dxa" w:w="62"/>
            </w:tcMar>
          </w:tcPr>
          <w:p>
            <w:r>
              <w:rPr>
                <w:b/>
                <w:bCs/>
                <w:color w:val="FFFFFF"/>
                <w:sz w:val="17"/>
                <w:szCs w:val="17"/>
              </w:rPr>
              <w:t xml:space="preserve">Purpose</w:t>
            </w:r>
          </w:p>
        </w:tc>
        <w:tc>
          <w:tcPr>
            <w:tcW w:type="dxa" w:w="1100"/>
            <w:shd w:fill="1F3A5F" w:color="auto" w:val="clear"/>
            <w:tcMar>
              <w:top w:type="dxa" w:w="34"/>
              <w:left w:type="dxa" w:w="62"/>
              <w:bottom w:type="dxa" w:w="34"/>
              <w:right w:type="dxa" w:w="62"/>
            </w:tcMar>
          </w:tcPr>
          <w:p>
            <w:r>
              <w:rPr>
                <w:b/>
                <w:bCs/>
                <w:color w:val="FFFFFF"/>
                <w:sz w:val="17"/>
                <w:szCs w:val="17"/>
              </w:rPr>
              <w:t xml:space="preserve">Source</w:t>
            </w:r>
          </w:p>
        </w:tc>
        <w:tc>
          <w:tcPr>
            <w:tcW w:type="dxa" w:w="1750"/>
            <w:shd w:fill="1F3A5F" w:color="auto" w:val="clear"/>
            <w:tcMar>
              <w:top w:type="dxa" w:w="34"/>
              <w:left w:type="dxa" w:w="62"/>
              <w:bottom w:type="dxa" w:w="34"/>
              <w:right w:type="dxa" w:w="62"/>
            </w:tcMar>
          </w:tcPr>
          <w:p>
            <w:r>
              <w:rPr>
                <w:b/>
                <w:bCs/>
                <w:color w:val="FFFFFF"/>
                <w:sz w:val="17"/>
                <w:szCs w:val="17"/>
              </w:rPr>
              <w:t xml:space="preserve">Validation</w:t>
            </w:r>
          </w:p>
        </w:tc>
        <w:tc>
          <w:tcPr>
            <w:tcW w:type="dxa" w:w="1300"/>
            <w:shd w:fill="1F3A5F" w:color="auto" w:val="clear"/>
            <w:tcMar>
              <w:top w:type="dxa" w:w="34"/>
              <w:left w:type="dxa" w:w="62"/>
              <w:bottom w:type="dxa" w:w="34"/>
              <w:right w:type="dxa" w:w="62"/>
            </w:tcMar>
          </w:tcPr>
          <w:p>
            <w:r>
              <w:rPr>
                <w:b/>
                <w:bCs/>
                <w:color w:val="FFFFFF"/>
                <w:sz w:val="17"/>
                <w:szCs w:val="17"/>
              </w:rPr>
              <w:t xml:space="preserve">Status</w:t>
            </w:r>
          </w:p>
        </w:tc>
      </w:tr>
      <w:tr>
        <w:tc>
          <w:tcPr>
            <w:tcW w:type="dxa" w:w="1750"/>
            <w:tcMar>
              <w:top w:type="dxa" w:w="34"/>
              <w:left w:type="dxa" w:w="62"/>
              <w:bottom w:type="dxa" w:w="34"/>
              <w:right w:type="dxa" w:w="62"/>
            </w:tcMar>
          </w:tcPr>
          <w:p>
            <w:r>
              <w:rPr>
                <w:b w:val="false"/>
                <w:bCs w:val="false"/>
                <w:color w:val="000000"/>
                <w:sz w:val="17"/>
                <w:szCs w:val="17"/>
              </w:rPr>
              <w:t xml:space="preserve">withdrawal_id</w:t>
            </w:r>
          </w:p>
        </w:tc>
        <w:tc>
          <w:tcPr>
            <w:tcW w:type="dxa" w:w="900"/>
            <w:tcMar>
              <w:top w:type="dxa" w:w="34"/>
              <w:left w:type="dxa" w:w="62"/>
              <w:bottom w:type="dxa" w:w="34"/>
              <w:right w:type="dxa" w:w="62"/>
            </w:tcMar>
          </w:tcPr>
          <w:p>
            <w:r>
              <w:rPr>
                <w:b w:val="false"/>
                <w:bCs w:val="false"/>
                <w:color w:val="000000"/>
                <w:sz w:val="17"/>
                <w:szCs w:val="17"/>
              </w:rPr>
              <w:t xml:space="preserve">String</w:t>
            </w:r>
          </w:p>
        </w:tc>
        <w:tc>
          <w:tcPr>
            <w:tcW w:type="dxa" w:w="950"/>
            <w:tcMar>
              <w:top w:type="dxa" w:w="34"/>
              <w:left w:type="dxa" w:w="62"/>
              <w:bottom w:type="dxa" w:w="34"/>
              <w:right w:type="dxa" w:w="62"/>
            </w:tcMar>
          </w:tcPr>
          <w:p>
            <w:r>
              <w:rPr>
                <w:b w:val="false"/>
                <w:bCs w:val="false"/>
                <w:color w:val="000000"/>
                <w:sz w:val="17"/>
                <w:szCs w:val="17"/>
              </w:rPr>
              <w:t xml:space="preserve">Yes</w:t>
            </w:r>
          </w:p>
        </w:tc>
        <w:tc>
          <w:tcPr>
            <w:tcW w:type="dxa" w:w="2050"/>
            <w:tcMar>
              <w:top w:type="dxa" w:w="34"/>
              <w:left w:type="dxa" w:w="62"/>
              <w:bottom w:type="dxa" w:w="34"/>
              <w:right w:type="dxa" w:w="62"/>
            </w:tcMar>
          </w:tcPr>
          <w:p>
            <w:r>
              <w:rPr>
                <w:b w:val="false"/>
                <w:bCs w:val="false"/>
                <w:color w:val="000000"/>
                <w:sz w:val="17"/>
                <w:szCs w:val="17"/>
              </w:rPr>
              <w:t xml:space="preserve">Primary key</w:t>
            </w:r>
          </w:p>
        </w:tc>
        <w:tc>
          <w:tcPr>
            <w:tcW w:type="dxa" w:w="1100"/>
            <w:tcMar>
              <w:top w:type="dxa" w:w="34"/>
              <w:left w:type="dxa" w:w="62"/>
              <w:bottom w:type="dxa" w:w="34"/>
              <w:right w:type="dxa" w:w="62"/>
            </w:tcMar>
          </w:tcPr>
          <w:p>
            <w:r>
              <w:rPr>
                <w:b w:val="false"/>
                <w:bCs w:val="false"/>
                <w:color w:val="000000"/>
                <w:sz w:val="17"/>
                <w:szCs w:val="17"/>
              </w:rPr>
              <w:t xml:space="preserve">Payout svc</w:t>
            </w:r>
          </w:p>
        </w:tc>
        <w:tc>
          <w:tcPr>
            <w:tcW w:type="dxa" w:w="1750"/>
            <w:tcMar>
              <w:top w:type="dxa" w:w="34"/>
              <w:left w:type="dxa" w:w="62"/>
              <w:bottom w:type="dxa" w:w="34"/>
              <w:right w:type="dxa" w:w="62"/>
            </w:tcMar>
          </w:tcPr>
          <w:p>
            <w:r>
              <w:rPr>
                <w:b w:val="false"/>
                <w:bCs w:val="false"/>
                <w:color w:val="000000"/>
                <w:sz w:val="17"/>
                <w:szCs w:val="17"/>
              </w:rPr>
              <w:t xml:space="preserve">unique</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user_id</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String</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Yes</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Requesting user</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Payout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FK → users</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r>
        <w:tc>
          <w:tcPr>
            <w:tcW w:type="dxa" w:w="1750"/>
            <w:tcMar>
              <w:top w:type="dxa" w:w="34"/>
              <w:left w:type="dxa" w:w="62"/>
              <w:bottom w:type="dxa" w:w="34"/>
              <w:right w:type="dxa" w:w="62"/>
            </w:tcMar>
          </w:tcPr>
          <w:p>
            <w:r>
              <w:rPr>
                <w:b w:val="false"/>
                <w:bCs w:val="false"/>
                <w:color w:val="000000"/>
                <w:sz w:val="17"/>
                <w:szCs w:val="17"/>
              </w:rPr>
              <w:t xml:space="preserve">requested_amount</w:t>
            </w:r>
          </w:p>
        </w:tc>
        <w:tc>
          <w:tcPr>
            <w:tcW w:type="dxa" w:w="900"/>
            <w:tcMar>
              <w:top w:type="dxa" w:w="34"/>
              <w:left w:type="dxa" w:w="62"/>
              <w:bottom w:type="dxa" w:w="34"/>
              <w:right w:type="dxa" w:w="62"/>
            </w:tcMar>
          </w:tcPr>
          <w:p>
            <w:r>
              <w:rPr>
                <w:b w:val="false"/>
                <w:bCs w:val="false"/>
                <w:color w:val="000000"/>
                <w:sz w:val="17"/>
                <w:szCs w:val="17"/>
              </w:rPr>
              <w:t xml:space="preserve">Decimal</w:t>
            </w:r>
          </w:p>
        </w:tc>
        <w:tc>
          <w:tcPr>
            <w:tcW w:type="dxa" w:w="950"/>
            <w:tcMar>
              <w:top w:type="dxa" w:w="34"/>
              <w:left w:type="dxa" w:w="62"/>
              <w:bottom w:type="dxa" w:w="34"/>
              <w:right w:type="dxa" w:w="62"/>
            </w:tcMar>
          </w:tcPr>
          <w:p>
            <w:r>
              <w:rPr>
                <w:b w:val="false"/>
                <w:bCs w:val="false"/>
                <w:color w:val="000000"/>
                <w:sz w:val="17"/>
                <w:szCs w:val="17"/>
              </w:rPr>
              <w:t xml:space="preserve">Yes</w:t>
            </w:r>
          </w:p>
        </w:tc>
        <w:tc>
          <w:tcPr>
            <w:tcW w:type="dxa" w:w="2050"/>
            <w:tcMar>
              <w:top w:type="dxa" w:w="34"/>
              <w:left w:type="dxa" w:w="62"/>
              <w:bottom w:type="dxa" w:w="34"/>
              <w:right w:type="dxa" w:w="62"/>
            </w:tcMar>
          </w:tcPr>
          <w:p>
            <w:r>
              <w:rPr>
                <w:b w:val="false"/>
                <w:bCs w:val="false"/>
                <w:color w:val="000000"/>
                <w:sz w:val="17"/>
                <w:szCs w:val="17"/>
              </w:rPr>
              <w:t xml:space="preserve">Withdrawal volume</w:t>
            </w:r>
          </w:p>
        </w:tc>
        <w:tc>
          <w:tcPr>
            <w:tcW w:type="dxa" w:w="1100"/>
            <w:tcMar>
              <w:top w:type="dxa" w:w="34"/>
              <w:left w:type="dxa" w:w="62"/>
              <w:bottom w:type="dxa" w:w="34"/>
              <w:right w:type="dxa" w:w="62"/>
            </w:tcMar>
          </w:tcPr>
          <w:p>
            <w:r>
              <w:rPr>
                <w:b w:val="false"/>
                <w:bCs w:val="false"/>
                <w:color w:val="000000"/>
                <w:sz w:val="17"/>
                <w:szCs w:val="17"/>
              </w:rPr>
              <w:t xml:space="preserve">Payout svc</w:t>
            </w:r>
          </w:p>
        </w:tc>
        <w:tc>
          <w:tcPr>
            <w:tcW w:type="dxa" w:w="1750"/>
            <w:tcMar>
              <w:top w:type="dxa" w:w="34"/>
              <w:left w:type="dxa" w:w="62"/>
              <w:bottom w:type="dxa" w:w="34"/>
              <w:right w:type="dxa" w:w="62"/>
            </w:tcMar>
          </w:tcPr>
          <w:p>
            <w:r>
              <w:rPr>
                <w:b w:val="false"/>
                <w:bCs w:val="false"/>
                <w:color w:val="000000"/>
                <w:sz w:val="17"/>
                <w:szCs w:val="17"/>
              </w:rPr>
              <w:t xml:space="preserve">&gt; 0</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currency_unit</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Category</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Yes</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Payout-mix analysis</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Payout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controlled list</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r>
        <w:tc>
          <w:tcPr>
            <w:tcW w:type="dxa" w:w="1750"/>
            <w:tcMar>
              <w:top w:type="dxa" w:w="34"/>
              <w:left w:type="dxa" w:w="62"/>
              <w:bottom w:type="dxa" w:w="34"/>
              <w:right w:type="dxa" w:w="62"/>
            </w:tcMar>
          </w:tcPr>
          <w:p>
            <w:r>
              <w:rPr>
                <w:b w:val="false"/>
                <w:bCs w:val="false"/>
                <w:color w:val="000000"/>
                <w:sz w:val="17"/>
                <w:szCs w:val="17"/>
              </w:rPr>
              <w:t xml:space="preserve">method</w:t>
            </w:r>
          </w:p>
        </w:tc>
        <w:tc>
          <w:tcPr>
            <w:tcW w:type="dxa" w:w="900"/>
            <w:tcMar>
              <w:top w:type="dxa" w:w="34"/>
              <w:left w:type="dxa" w:w="62"/>
              <w:bottom w:type="dxa" w:w="34"/>
              <w:right w:type="dxa" w:w="62"/>
            </w:tcMar>
          </w:tcPr>
          <w:p>
            <w:r>
              <w:rPr>
                <w:b w:val="false"/>
                <w:bCs w:val="false"/>
                <w:color w:val="000000"/>
                <w:sz w:val="17"/>
                <w:szCs w:val="17"/>
              </w:rPr>
              <w:t xml:space="preserve">Category</w:t>
            </w:r>
          </w:p>
        </w:tc>
        <w:tc>
          <w:tcPr>
            <w:tcW w:type="dxa" w:w="950"/>
            <w:tcMar>
              <w:top w:type="dxa" w:w="34"/>
              <w:left w:type="dxa" w:w="62"/>
              <w:bottom w:type="dxa" w:w="34"/>
              <w:right w:type="dxa" w:w="62"/>
            </w:tcMar>
          </w:tcPr>
          <w:p>
            <w:r>
              <w:rPr>
                <w:b w:val="false"/>
                <w:bCs w:val="false"/>
                <w:color w:val="000000"/>
                <w:sz w:val="17"/>
                <w:szCs w:val="17"/>
              </w:rPr>
              <w:t xml:space="preserve">Yes</w:t>
            </w:r>
          </w:p>
        </w:tc>
        <w:tc>
          <w:tcPr>
            <w:tcW w:type="dxa" w:w="2050"/>
            <w:tcMar>
              <w:top w:type="dxa" w:w="34"/>
              <w:left w:type="dxa" w:w="62"/>
              <w:bottom w:type="dxa" w:w="34"/>
              <w:right w:type="dxa" w:w="62"/>
            </w:tcMar>
          </w:tcPr>
          <w:p>
            <w:r>
              <w:rPr>
                <w:b w:val="false"/>
                <w:bCs w:val="false"/>
                <w:color w:val="000000"/>
                <w:sz w:val="17"/>
                <w:szCs w:val="17"/>
              </w:rPr>
              <w:t xml:space="preserve">Method distribution</w:t>
            </w:r>
          </w:p>
        </w:tc>
        <w:tc>
          <w:tcPr>
            <w:tcW w:type="dxa" w:w="1100"/>
            <w:tcMar>
              <w:top w:type="dxa" w:w="34"/>
              <w:left w:type="dxa" w:w="62"/>
              <w:bottom w:type="dxa" w:w="34"/>
              <w:right w:type="dxa" w:w="62"/>
            </w:tcMar>
          </w:tcPr>
          <w:p>
            <w:r>
              <w:rPr>
                <w:b w:val="false"/>
                <w:bCs w:val="false"/>
                <w:color w:val="000000"/>
                <w:sz w:val="17"/>
                <w:szCs w:val="17"/>
              </w:rPr>
              <w:t xml:space="preserve">Payout svc</w:t>
            </w:r>
          </w:p>
        </w:tc>
        <w:tc>
          <w:tcPr>
            <w:tcW w:type="dxa" w:w="1750"/>
            <w:tcMar>
              <w:top w:type="dxa" w:w="34"/>
              <w:left w:type="dxa" w:w="62"/>
              <w:bottom w:type="dxa" w:w="34"/>
              <w:right w:type="dxa" w:w="62"/>
            </w:tcMar>
          </w:tcPr>
          <w:p>
            <w:r>
              <w:rPr>
                <w:b w:val="false"/>
                <w:bCs w:val="false"/>
                <w:color w:val="000000"/>
                <w:sz w:val="17"/>
                <w:szCs w:val="17"/>
              </w:rPr>
              <w:t xml:space="preserve">UPI/Bank/Gift Card/Wallet</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requested_at</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Datetime</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Yes</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Queue analysis</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Payout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ISO-8601 UTC</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r>
        <w:tc>
          <w:tcPr>
            <w:tcW w:type="dxa" w:w="1750"/>
            <w:tcMar>
              <w:top w:type="dxa" w:w="34"/>
              <w:left w:type="dxa" w:w="62"/>
              <w:bottom w:type="dxa" w:w="34"/>
              <w:right w:type="dxa" w:w="62"/>
            </w:tcMar>
          </w:tcPr>
          <w:p>
            <w:r>
              <w:rPr>
                <w:b w:val="false"/>
                <w:bCs w:val="false"/>
                <w:color w:val="000000"/>
                <w:sz w:val="17"/>
                <w:szCs w:val="17"/>
              </w:rPr>
              <w:t xml:space="preserve">processing_at</w:t>
            </w:r>
          </w:p>
        </w:tc>
        <w:tc>
          <w:tcPr>
            <w:tcW w:type="dxa" w:w="900"/>
            <w:tcMar>
              <w:top w:type="dxa" w:w="34"/>
              <w:left w:type="dxa" w:w="62"/>
              <w:bottom w:type="dxa" w:w="34"/>
              <w:right w:type="dxa" w:w="62"/>
            </w:tcMar>
          </w:tcPr>
          <w:p>
            <w:r>
              <w:rPr>
                <w:b w:val="false"/>
                <w:bCs w:val="false"/>
                <w:color w:val="000000"/>
                <w:sz w:val="17"/>
                <w:szCs w:val="17"/>
              </w:rPr>
              <w:t xml:space="preserve">Datetime</w:t>
            </w:r>
          </w:p>
        </w:tc>
        <w:tc>
          <w:tcPr>
            <w:tcW w:type="dxa" w:w="950"/>
            <w:tcMar>
              <w:top w:type="dxa" w:w="34"/>
              <w:left w:type="dxa" w:w="62"/>
              <w:bottom w:type="dxa" w:w="34"/>
              <w:right w:type="dxa" w:w="62"/>
            </w:tcMar>
          </w:tcPr>
          <w:p>
            <w:r>
              <w:rPr>
                <w:b w:val="false"/>
                <w:bCs w:val="false"/>
                <w:color w:val="000000"/>
                <w:sz w:val="17"/>
                <w:szCs w:val="17"/>
              </w:rPr>
              <w:t xml:space="preserve">No</w:t>
            </w:r>
          </w:p>
        </w:tc>
        <w:tc>
          <w:tcPr>
            <w:tcW w:type="dxa" w:w="2050"/>
            <w:tcMar>
              <w:top w:type="dxa" w:w="34"/>
              <w:left w:type="dxa" w:w="62"/>
              <w:bottom w:type="dxa" w:w="34"/>
              <w:right w:type="dxa" w:w="62"/>
            </w:tcMar>
          </w:tcPr>
          <w:p>
            <w:r>
              <w:rPr>
                <w:b w:val="false"/>
                <w:bCs w:val="false"/>
                <w:color w:val="000000"/>
                <w:sz w:val="17"/>
                <w:szCs w:val="17"/>
              </w:rPr>
              <w:t xml:space="preserve">Processing time</w:t>
            </w:r>
          </w:p>
        </w:tc>
        <w:tc>
          <w:tcPr>
            <w:tcW w:type="dxa" w:w="1100"/>
            <w:tcMar>
              <w:top w:type="dxa" w:w="34"/>
              <w:left w:type="dxa" w:w="62"/>
              <w:bottom w:type="dxa" w:w="34"/>
              <w:right w:type="dxa" w:w="62"/>
            </w:tcMar>
          </w:tcPr>
          <w:p>
            <w:r>
              <w:rPr>
                <w:b w:val="false"/>
                <w:bCs w:val="false"/>
                <w:color w:val="000000"/>
                <w:sz w:val="17"/>
                <w:szCs w:val="17"/>
              </w:rPr>
              <w:t xml:space="preserve">Payout svc</w:t>
            </w:r>
          </w:p>
        </w:tc>
        <w:tc>
          <w:tcPr>
            <w:tcW w:type="dxa" w:w="1750"/>
            <w:tcMar>
              <w:top w:type="dxa" w:w="34"/>
              <w:left w:type="dxa" w:w="62"/>
              <w:bottom w:type="dxa" w:w="34"/>
              <w:right w:type="dxa" w:w="62"/>
            </w:tcMar>
          </w:tcPr>
          <w:p>
            <w:r>
              <w:rPr>
                <w:b w:val="false"/>
                <w:bCs w:val="false"/>
                <w:color w:val="000000"/>
                <w:sz w:val="17"/>
                <w:szCs w:val="17"/>
              </w:rPr>
              <w:t xml:space="preserve">≥ requested</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final_at</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Datetime</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No</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End-to-end time</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Payout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 processing</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r>
        <w:tc>
          <w:tcPr>
            <w:tcW w:type="dxa" w:w="1750"/>
            <w:tcMar>
              <w:top w:type="dxa" w:w="34"/>
              <w:left w:type="dxa" w:w="62"/>
              <w:bottom w:type="dxa" w:w="34"/>
              <w:right w:type="dxa" w:w="62"/>
            </w:tcMar>
          </w:tcPr>
          <w:p>
            <w:r>
              <w:rPr>
                <w:b w:val="false"/>
                <w:bCs w:val="false"/>
                <w:color w:val="000000"/>
                <w:sz w:val="17"/>
                <w:szCs w:val="17"/>
              </w:rPr>
              <w:t xml:space="preserve">status</w:t>
            </w:r>
          </w:p>
        </w:tc>
        <w:tc>
          <w:tcPr>
            <w:tcW w:type="dxa" w:w="900"/>
            <w:tcMar>
              <w:top w:type="dxa" w:w="34"/>
              <w:left w:type="dxa" w:w="62"/>
              <w:bottom w:type="dxa" w:w="34"/>
              <w:right w:type="dxa" w:w="62"/>
            </w:tcMar>
          </w:tcPr>
          <w:p>
            <w:r>
              <w:rPr>
                <w:b w:val="false"/>
                <w:bCs w:val="false"/>
                <w:color w:val="000000"/>
                <w:sz w:val="17"/>
                <w:szCs w:val="17"/>
              </w:rPr>
              <w:t xml:space="preserve">Category</w:t>
            </w:r>
          </w:p>
        </w:tc>
        <w:tc>
          <w:tcPr>
            <w:tcW w:type="dxa" w:w="950"/>
            <w:tcMar>
              <w:top w:type="dxa" w:w="34"/>
              <w:left w:type="dxa" w:w="62"/>
              <w:bottom w:type="dxa" w:w="34"/>
              <w:right w:type="dxa" w:w="62"/>
            </w:tcMar>
          </w:tcPr>
          <w:p>
            <w:r>
              <w:rPr>
                <w:b w:val="false"/>
                <w:bCs w:val="false"/>
                <w:color w:val="000000"/>
                <w:sz w:val="17"/>
                <w:szCs w:val="17"/>
              </w:rPr>
              <w:t xml:space="preserve">Yes</w:t>
            </w:r>
          </w:p>
        </w:tc>
        <w:tc>
          <w:tcPr>
            <w:tcW w:type="dxa" w:w="2050"/>
            <w:tcMar>
              <w:top w:type="dxa" w:w="34"/>
              <w:left w:type="dxa" w:w="62"/>
              <w:bottom w:type="dxa" w:w="34"/>
              <w:right w:type="dxa" w:w="62"/>
            </w:tcMar>
          </w:tcPr>
          <w:p>
            <w:r>
              <w:rPr>
                <w:b w:val="false"/>
                <w:bCs w:val="false"/>
                <w:color w:val="000000"/>
                <w:sz w:val="17"/>
                <w:szCs w:val="17"/>
              </w:rPr>
              <w:t xml:space="preserve">Completion / rejection rate</w:t>
            </w:r>
          </w:p>
        </w:tc>
        <w:tc>
          <w:tcPr>
            <w:tcW w:type="dxa" w:w="1100"/>
            <w:tcMar>
              <w:top w:type="dxa" w:w="34"/>
              <w:left w:type="dxa" w:w="62"/>
              <w:bottom w:type="dxa" w:w="34"/>
              <w:right w:type="dxa" w:w="62"/>
            </w:tcMar>
          </w:tcPr>
          <w:p>
            <w:r>
              <w:rPr>
                <w:b w:val="false"/>
                <w:bCs w:val="false"/>
                <w:color w:val="000000"/>
                <w:sz w:val="17"/>
                <w:szCs w:val="17"/>
              </w:rPr>
              <w:t xml:space="preserve">Payout svc</w:t>
            </w:r>
          </w:p>
        </w:tc>
        <w:tc>
          <w:tcPr>
            <w:tcW w:type="dxa" w:w="1750"/>
            <w:tcMar>
              <w:top w:type="dxa" w:w="34"/>
              <w:left w:type="dxa" w:w="62"/>
              <w:bottom w:type="dxa" w:w="34"/>
              <w:right w:type="dxa" w:w="62"/>
            </w:tcMar>
          </w:tcPr>
          <w:p>
            <w:r>
              <w:rPr>
                <w:b w:val="false"/>
                <w:bCs w:val="false"/>
                <w:color w:val="000000"/>
                <w:sz w:val="17"/>
                <w:szCs w:val="17"/>
              </w:rPr>
              <w:t xml:space="preserve">requested/processing/completed/rejected/reversed</w:t>
            </w:r>
          </w:p>
        </w:tc>
        <w:tc>
          <w:tcPr>
            <w:tcW w:type="dxa" w:w="1300"/>
            <w:tcMar>
              <w:top w:type="dxa" w:w="34"/>
              <w:left w:type="dxa" w:w="62"/>
              <w:bottom w:type="dxa" w:w="34"/>
              <w:right w:type="dxa" w:w="62"/>
            </w:tcMar>
          </w:tcPr>
          <w:p>
            <w:r>
              <w:rPr>
                <w:b/>
                <w:bCs/>
                <w:color w:val="C0392B"/>
                <w:sz w:val="17"/>
                <w:szCs w:val="17"/>
              </w:rPr>
              <w:t xml:space="preserve">Proposed</w:t>
            </w:r>
          </w:p>
        </w:tc>
      </w:tr>
      <w:tr>
        <w:tc>
          <w:tcPr>
            <w:tcW w:type="dxa" w:w="1750"/>
            <w:shd w:fill="EEF2F7" w:color="auto" w:val="clear"/>
            <w:tcMar>
              <w:top w:type="dxa" w:w="34"/>
              <w:left w:type="dxa" w:w="62"/>
              <w:bottom w:type="dxa" w:w="34"/>
              <w:right w:type="dxa" w:w="62"/>
            </w:tcMar>
          </w:tcPr>
          <w:p>
            <w:r>
              <w:rPr>
                <w:b w:val="false"/>
                <w:bCs w:val="false"/>
                <w:color w:val="000000"/>
                <w:sz w:val="17"/>
                <w:szCs w:val="17"/>
              </w:rPr>
              <w:t xml:space="preserve">reason_category</w:t>
            </w:r>
          </w:p>
        </w:tc>
        <w:tc>
          <w:tcPr>
            <w:tcW w:type="dxa" w:w="900"/>
            <w:shd w:fill="EEF2F7" w:color="auto" w:val="clear"/>
            <w:tcMar>
              <w:top w:type="dxa" w:w="34"/>
              <w:left w:type="dxa" w:w="62"/>
              <w:bottom w:type="dxa" w:w="34"/>
              <w:right w:type="dxa" w:w="62"/>
            </w:tcMar>
          </w:tcPr>
          <w:p>
            <w:r>
              <w:rPr>
                <w:b w:val="false"/>
                <w:bCs w:val="false"/>
                <w:color w:val="000000"/>
                <w:sz w:val="17"/>
                <w:szCs w:val="17"/>
              </w:rPr>
              <w:t xml:space="preserve">Category</w:t>
            </w:r>
          </w:p>
        </w:tc>
        <w:tc>
          <w:tcPr>
            <w:tcW w:type="dxa" w:w="950"/>
            <w:shd w:fill="EEF2F7" w:color="auto" w:val="clear"/>
            <w:tcMar>
              <w:top w:type="dxa" w:w="34"/>
              <w:left w:type="dxa" w:w="62"/>
              <w:bottom w:type="dxa" w:w="34"/>
              <w:right w:type="dxa" w:w="62"/>
            </w:tcMar>
          </w:tcPr>
          <w:p>
            <w:r>
              <w:rPr>
                <w:b w:val="false"/>
                <w:bCs w:val="false"/>
                <w:color w:val="000000"/>
                <w:sz w:val="17"/>
                <w:szCs w:val="17"/>
              </w:rPr>
              <w:t xml:space="preserve">No</w:t>
            </w:r>
          </w:p>
        </w:tc>
        <w:tc>
          <w:tcPr>
            <w:tcW w:type="dxa" w:w="2050"/>
            <w:shd w:fill="EEF2F7" w:color="auto" w:val="clear"/>
            <w:tcMar>
              <w:top w:type="dxa" w:w="34"/>
              <w:left w:type="dxa" w:w="62"/>
              <w:bottom w:type="dxa" w:w="34"/>
              <w:right w:type="dxa" w:w="62"/>
            </w:tcMar>
          </w:tcPr>
          <w:p>
            <w:r>
              <w:rPr>
                <w:b w:val="false"/>
                <w:bCs w:val="false"/>
                <w:color w:val="000000"/>
                <w:sz w:val="17"/>
                <w:szCs w:val="17"/>
              </w:rPr>
              <w:t xml:space="preserve">Rejection diagnosis</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Payout svc</w:t>
            </w:r>
          </w:p>
        </w:tc>
        <w:tc>
          <w:tcPr>
            <w:tcW w:type="dxa" w:w="1750"/>
            <w:shd w:fill="EEF2F7" w:color="auto" w:val="clear"/>
            <w:tcMar>
              <w:top w:type="dxa" w:w="34"/>
              <w:left w:type="dxa" w:w="62"/>
              <w:bottom w:type="dxa" w:w="34"/>
              <w:right w:type="dxa" w:w="62"/>
            </w:tcMar>
          </w:tcPr>
          <w:p>
            <w:r>
              <w:rPr>
                <w:b w:val="false"/>
                <w:bCs w:val="false"/>
                <w:color w:val="000000"/>
                <w:sz w:val="17"/>
                <w:szCs w:val="17"/>
              </w:rPr>
              <w:t xml:space="preserve">controlled list</w:t>
            </w:r>
          </w:p>
        </w:tc>
        <w:tc>
          <w:tcPr>
            <w:tcW w:type="dxa" w:w="1300"/>
            <w:shd w:fill="EEF2F7" w:color="auto" w:val="clear"/>
            <w:tcMar>
              <w:top w:type="dxa" w:w="34"/>
              <w:left w:type="dxa" w:w="62"/>
              <w:bottom w:type="dxa" w:w="34"/>
              <w:right w:type="dxa" w:w="62"/>
            </w:tcMar>
          </w:tcPr>
          <w:p>
            <w:r>
              <w:rPr>
                <w:b/>
                <w:bCs/>
                <w:color w:val="C0392B"/>
                <w:sz w:val="17"/>
                <w:szCs w:val="17"/>
              </w:rPr>
              <w:t xml:space="preserve">Proposed</w:t>
            </w:r>
          </w:p>
        </w:tc>
      </w:tr>
    </w:tbl>
    <w:p>
      <w:pPr>
        <w:spacing w:after="110"/>
      </w:pPr>
    </w:p>
    <w:p>
      <w:pPr>
        <w:pStyle w:val="Heading1"/>
        <w:spacing w:after="110" w:before="240"/>
      </w:pPr>
      <w:r>
        <w:rPr>
          <w:b/>
          <w:bCs/>
          <w:color w:val="1F3A5F"/>
          <w:sz w:val="27"/>
          <w:szCs w:val="27"/>
        </w:rPr>
        <w:t xml:space="preserve">4. Withdrawal KPIs (D3)</w:t>
      </w:r>
    </w:p>
    <w:p>
      <w:pPr>
        <w:spacing w:after="110"/>
        <w:rPr>
          <w:i/>
          <w:iCs/>
          <w:color w:val="555555"/>
          <w:sz w:val="18"/>
          <w:szCs w:val="18"/>
        </w:rPr>
      </w:pPr>
      <w:r>
        <w:rPr>
          <w:i/>
          <w:iCs/>
          <w:color w:val="555555"/>
          <w:sz w:val="18"/>
          <w:szCs w:val="18"/>
        </w:rPr>
        <w:t xml:space="preserve">Each KPI carries the full set of attributes the brief requires. All are Proposed; their shared limitation is that the withdrawals table does not yet exist. (Also consolidated in the KPI Catalogue, #11.)</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1080"/>
        <w:gridCol w:w="1300"/>
        <w:gridCol w:w="1400"/>
        <w:gridCol w:w="1150"/>
        <w:gridCol w:w="1000"/>
        <w:gridCol w:w="620"/>
        <w:gridCol w:w="1050"/>
        <w:gridCol w:w="1150"/>
        <w:gridCol w:w="1100"/>
      </w:tblGrid>
      <w:tr>
        <w:trPr>
          <w:tblHeader/>
        </w:trPr>
        <w:tc>
          <w:tcPr>
            <w:tcW w:type="dxa" w:w="1080"/>
            <w:shd w:fill="1F3A5F" w:color="auto" w:val="clear"/>
            <w:tcMar>
              <w:top w:type="dxa" w:w="34"/>
              <w:left w:type="dxa" w:w="62"/>
              <w:bottom w:type="dxa" w:w="34"/>
              <w:right w:type="dxa" w:w="62"/>
            </w:tcMar>
          </w:tcPr>
          <w:p>
            <w:r>
              <w:rPr>
                <w:b/>
                <w:bCs/>
                <w:color w:val="FFFFFF"/>
                <w:sz w:val="17"/>
                <w:szCs w:val="17"/>
              </w:rPr>
              <w:t xml:space="preserve">Name</w:t>
            </w:r>
          </w:p>
        </w:tc>
        <w:tc>
          <w:tcPr>
            <w:tcW w:type="dxa" w:w="1300"/>
            <w:shd w:fill="1F3A5F" w:color="auto" w:val="clear"/>
            <w:tcMar>
              <w:top w:type="dxa" w:w="34"/>
              <w:left w:type="dxa" w:w="62"/>
              <w:bottom w:type="dxa" w:w="34"/>
              <w:right w:type="dxa" w:w="62"/>
            </w:tcMar>
          </w:tcPr>
          <w:p>
            <w:r>
              <w:rPr>
                <w:b/>
                <w:bCs/>
                <w:color w:val="FFFFFF"/>
                <w:sz w:val="17"/>
                <w:szCs w:val="17"/>
              </w:rPr>
              <w:t xml:space="preserve">Definition</w:t>
            </w:r>
          </w:p>
        </w:tc>
        <w:tc>
          <w:tcPr>
            <w:tcW w:type="dxa" w:w="1400"/>
            <w:shd w:fill="1F3A5F" w:color="auto" w:val="clear"/>
            <w:tcMar>
              <w:top w:type="dxa" w:w="34"/>
              <w:left w:type="dxa" w:w="62"/>
              <w:bottom w:type="dxa" w:w="34"/>
              <w:right w:type="dxa" w:w="62"/>
            </w:tcMar>
          </w:tcPr>
          <w:p>
            <w:r>
              <w:rPr>
                <w:b/>
                <w:bCs/>
                <w:color w:val="FFFFFF"/>
                <w:sz w:val="17"/>
                <w:szCs w:val="17"/>
              </w:rPr>
              <w:t xml:space="preserve">Formula</w:t>
            </w:r>
          </w:p>
        </w:tc>
        <w:tc>
          <w:tcPr>
            <w:tcW w:type="dxa" w:w="1150"/>
            <w:shd w:fill="1F3A5F" w:color="auto" w:val="clear"/>
            <w:tcMar>
              <w:top w:type="dxa" w:w="34"/>
              <w:left w:type="dxa" w:w="62"/>
              <w:bottom w:type="dxa" w:w="34"/>
              <w:right w:type="dxa" w:w="62"/>
            </w:tcMar>
          </w:tcPr>
          <w:p>
            <w:r>
              <w:rPr>
                <w:b/>
                <w:bCs/>
                <w:color w:val="FFFFFF"/>
                <w:sz w:val="17"/>
                <w:szCs w:val="17"/>
              </w:rPr>
              <w:t xml:space="preserve">Data Required</w:t>
            </w:r>
          </w:p>
        </w:tc>
        <w:tc>
          <w:tcPr>
            <w:tcW w:type="dxa" w:w="1000"/>
            <w:shd w:fill="1F3A5F" w:color="auto" w:val="clear"/>
            <w:tcMar>
              <w:top w:type="dxa" w:w="34"/>
              <w:left w:type="dxa" w:w="62"/>
              <w:bottom w:type="dxa" w:w="34"/>
              <w:right w:type="dxa" w:w="62"/>
            </w:tcMar>
          </w:tcPr>
          <w:p>
            <w:r>
              <w:rPr>
                <w:b/>
                <w:bCs/>
                <w:color w:val="FFFFFF"/>
                <w:sz w:val="17"/>
                <w:szCs w:val="17"/>
              </w:rPr>
              <w:t xml:space="preserve">Source</w:t>
            </w:r>
          </w:p>
        </w:tc>
        <w:tc>
          <w:tcPr>
            <w:tcW w:type="dxa" w:w="620"/>
            <w:shd w:fill="1F3A5F" w:color="auto" w:val="clear"/>
            <w:tcMar>
              <w:top w:type="dxa" w:w="34"/>
              <w:left w:type="dxa" w:w="62"/>
              <w:bottom w:type="dxa" w:w="34"/>
              <w:right w:type="dxa" w:w="62"/>
            </w:tcMar>
          </w:tcPr>
          <w:p>
            <w:r>
              <w:rPr>
                <w:b/>
                <w:bCs/>
                <w:color w:val="FFFFFF"/>
                <w:sz w:val="17"/>
                <w:szCs w:val="17"/>
              </w:rPr>
              <w:t xml:space="preserve">Freq.</w:t>
            </w:r>
          </w:p>
        </w:tc>
        <w:tc>
          <w:tcPr>
            <w:tcW w:type="dxa" w:w="1050"/>
            <w:shd w:fill="1F3A5F" w:color="auto" w:val="clear"/>
            <w:tcMar>
              <w:top w:type="dxa" w:w="34"/>
              <w:left w:type="dxa" w:w="62"/>
              <w:bottom w:type="dxa" w:w="34"/>
              <w:right w:type="dxa" w:w="62"/>
            </w:tcMar>
          </w:tcPr>
          <w:p>
            <w:r>
              <w:rPr>
                <w:b/>
                <w:bCs/>
                <w:color w:val="FFFFFF"/>
                <w:sz w:val="17"/>
                <w:szCs w:val="17"/>
              </w:rPr>
              <w:t xml:space="preserve">Stakeholder</w:t>
            </w:r>
          </w:p>
        </w:tc>
        <w:tc>
          <w:tcPr>
            <w:tcW w:type="dxa" w:w="1150"/>
            <w:shd w:fill="1F3A5F" w:color="auto" w:val="clear"/>
            <w:tcMar>
              <w:top w:type="dxa" w:w="34"/>
              <w:left w:type="dxa" w:w="62"/>
              <w:bottom w:type="dxa" w:w="34"/>
              <w:right w:type="dxa" w:w="62"/>
            </w:tcMar>
          </w:tcPr>
          <w:p>
            <w:r>
              <w:rPr>
                <w:b/>
                <w:bCs/>
                <w:color w:val="FFFFFF"/>
                <w:sz w:val="17"/>
                <w:szCs w:val="17"/>
              </w:rPr>
              <w:t xml:space="preserve">Purpose</w:t>
            </w:r>
          </w:p>
        </w:tc>
        <w:tc>
          <w:tcPr>
            <w:tcW w:type="dxa" w:w="1100"/>
            <w:shd w:fill="1F3A5F" w:color="auto" w:val="clear"/>
            <w:tcMar>
              <w:top w:type="dxa" w:w="34"/>
              <w:left w:type="dxa" w:w="62"/>
              <w:bottom w:type="dxa" w:w="34"/>
              <w:right w:type="dxa" w:w="62"/>
            </w:tcMar>
          </w:tcPr>
          <w:p>
            <w:r>
              <w:rPr>
                <w:b/>
                <w:bCs/>
                <w:color w:val="FFFFFF"/>
                <w:sz w:val="17"/>
                <w:szCs w:val="17"/>
              </w:rPr>
              <w:t xml:space="preserve">Limitation</w:t>
            </w:r>
          </w:p>
        </w:tc>
      </w:tr>
      <w:tr>
        <w:tc>
          <w:tcPr>
            <w:tcW w:type="dxa" w:w="1080"/>
            <w:tcMar>
              <w:top w:type="dxa" w:w="34"/>
              <w:left w:type="dxa" w:w="62"/>
              <w:bottom w:type="dxa" w:w="34"/>
              <w:right w:type="dxa" w:w="62"/>
            </w:tcMar>
          </w:tcPr>
          <w:p>
            <w:r>
              <w:rPr>
                <w:b w:val="false"/>
                <w:bCs w:val="false"/>
                <w:color w:val="000000"/>
                <w:sz w:val="17"/>
                <w:szCs w:val="17"/>
              </w:rPr>
              <w:t xml:space="preserve">Withdrawal Requests</w:t>
            </w:r>
          </w:p>
        </w:tc>
        <w:tc>
          <w:tcPr>
            <w:tcW w:type="dxa" w:w="1300"/>
            <w:tcMar>
              <w:top w:type="dxa" w:w="34"/>
              <w:left w:type="dxa" w:w="62"/>
              <w:bottom w:type="dxa" w:w="34"/>
              <w:right w:type="dxa" w:w="62"/>
            </w:tcMar>
          </w:tcPr>
          <w:p>
            <w:r>
              <w:rPr>
                <w:b w:val="false"/>
                <w:bCs w:val="false"/>
                <w:color w:val="000000"/>
                <w:sz w:val="17"/>
                <w:szCs w:val="17"/>
              </w:rPr>
              <w:t xml:space="preserve">Count of payout requests</w:t>
            </w:r>
          </w:p>
        </w:tc>
        <w:tc>
          <w:tcPr>
            <w:tcW w:type="dxa" w:w="1400"/>
            <w:tcMar>
              <w:top w:type="dxa" w:w="34"/>
              <w:left w:type="dxa" w:w="62"/>
              <w:bottom w:type="dxa" w:w="34"/>
              <w:right w:type="dxa" w:w="62"/>
            </w:tcMar>
          </w:tcPr>
          <w:p>
            <w:r>
              <w:rPr>
                <w:b w:val="false"/>
                <w:bCs w:val="false"/>
                <w:color w:val="000000"/>
                <w:sz w:val="17"/>
                <w:szCs w:val="17"/>
              </w:rPr>
              <w:t xml:space="preserve">COUNT(withdrawal_id)</w:t>
            </w:r>
          </w:p>
        </w:tc>
        <w:tc>
          <w:tcPr>
            <w:tcW w:type="dxa" w:w="1150"/>
            <w:tcMar>
              <w:top w:type="dxa" w:w="34"/>
              <w:left w:type="dxa" w:w="62"/>
              <w:bottom w:type="dxa" w:w="34"/>
              <w:right w:type="dxa" w:w="62"/>
            </w:tcMar>
          </w:tcPr>
          <w:p>
            <w:r>
              <w:rPr>
                <w:b w:val="false"/>
                <w:bCs w:val="false"/>
                <w:color w:val="000000"/>
                <w:sz w:val="17"/>
                <w:szCs w:val="17"/>
              </w:rPr>
              <w:t xml:space="preserve">withdrawal_id</w:t>
            </w:r>
          </w:p>
        </w:tc>
        <w:tc>
          <w:tcPr>
            <w:tcW w:type="dxa" w:w="1000"/>
            <w:tcMar>
              <w:top w:type="dxa" w:w="34"/>
              <w:left w:type="dxa" w:w="62"/>
              <w:bottom w:type="dxa" w:w="34"/>
              <w:right w:type="dxa" w:w="62"/>
            </w:tcMar>
          </w:tcPr>
          <w:p>
            <w:r>
              <w:rPr>
                <w:b w:val="false"/>
                <w:bCs w:val="false"/>
                <w:color w:val="000000"/>
                <w:sz w:val="17"/>
                <w:szCs w:val="17"/>
              </w:rPr>
              <w:t xml:space="preserve">withdrawals</w:t>
            </w:r>
          </w:p>
        </w:tc>
        <w:tc>
          <w:tcPr>
            <w:tcW w:type="dxa" w:w="620"/>
            <w:tcMar>
              <w:top w:type="dxa" w:w="34"/>
              <w:left w:type="dxa" w:w="62"/>
              <w:bottom w:type="dxa" w:w="34"/>
              <w:right w:type="dxa" w:w="62"/>
            </w:tcMar>
          </w:tcPr>
          <w:p>
            <w:r>
              <w:rPr>
                <w:b w:val="false"/>
                <w:bCs w:val="false"/>
                <w:color w:val="000000"/>
                <w:sz w:val="17"/>
                <w:szCs w:val="17"/>
              </w:rPr>
              <w:t xml:space="preserve">Daily</w:t>
            </w:r>
          </w:p>
        </w:tc>
        <w:tc>
          <w:tcPr>
            <w:tcW w:type="dxa" w:w="1050"/>
            <w:tcMar>
              <w:top w:type="dxa" w:w="34"/>
              <w:left w:type="dxa" w:w="62"/>
              <w:bottom w:type="dxa" w:w="34"/>
              <w:right w:type="dxa" w:w="62"/>
            </w:tcMar>
          </w:tcPr>
          <w:p>
            <w:r>
              <w:rPr>
                <w:b w:val="false"/>
                <w:bCs w:val="false"/>
                <w:color w:val="000000"/>
                <w:sz w:val="17"/>
                <w:szCs w:val="17"/>
              </w:rPr>
              <w:t xml:space="preserve">Finance / Ops</w:t>
            </w:r>
          </w:p>
        </w:tc>
        <w:tc>
          <w:tcPr>
            <w:tcW w:type="dxa" w:w="1150"/>
            <w:tcMar>
              <w:top w:type="dxa" w:w="34"/>
              <w:left w:type="dxa" w:w="62"/>
              <w:bottom w:type="dxa" w:w="34"/>
              <w:right w:type="dxa" w:w="62"/>
            </w:tcMar>
          </w:tcPr>
          <w:p>
            <w:r>
              <w:rPr>
                <w:b w:val="false"/>
                <w:bCs w:val="false"/>
                <w:color w:val="000000"/>
                <w:sz w:val="17"/>
                <w:szCs w:val="17"/>
              </w:rPr>
              <w:t xml:space="preserve">Payout demand</w:t>
            </w:r>
          </w:p>
        </w:tc>
        <w:tc>
          <w:tcPr>
            <w:tcW w:type="dxa" w:w="1100"/>
            <w:tcMar>
              <w:top w:type="dxa" w:w="34"/>
              <w:left w:type="dxa" w:w="62"/>
              <w:bottom w:type="dxa" w:w="34"/>
              <w:right w:type="dxa" w:w="62"/>
            </w:tcMar>
          </w:tcPr>
          <w:p>
            <w:r>
              <w:rPr>
                <w:b w:val="false"/>
                <w:bCs w:val="false"/>
                <w:color w:val="000000"/>
                <w:sz w:val="17"/>
                <w:szCs w:val="17"/>
              </w:rPr>
              <w:t xml:space="preserve">Needs table</w:t>
            </w:r>
          </w:p>
        </w:tc>
      </w:tr>
      <w:tr>
        <w:tc>
          <w:tcPr>
            <w:tcW w:type="dxa" w:w="1080"/>
            <w:shd w:fill="EEF2F7" w:color="auto" w:val="clear"/>
            <w:tcMar>
              <w:top w:type="dxa" w:w="34"/>
              <w:left w:type="dxa" w:w="62"/>
              <w:bottom w:type="dxa" w:w="34"/>
              <w:right w:type="dxa" w:w="62"/>
            </w:tcMar>
          </w:tcPr>
          <w:p>
            <w:r>
              <w:rPr>
                <w:b w:val="false"/>
                <w:bCs w:val="false"/>
                <w:color w:val="000000"/>
                <w:sz w:val="17"/>
                <w:szCs w:val="17"/>
              </w:rPr>
              <w:t xml:space="preserve">Completed Withdrawals</w:t>
            </w:r>
          </w:p>
        </w:tc>
        <w:tc>
          <w:tcPr>
            <w:tcW w:type="dxa" w:w="1300"/>
            <w:shd w:fill="EEF2F7" w:color="auto" w:val="clear"/>
            <w:tcMar>
              <w:top w:type="dxa" w:w="34"/>
              <w:left w:type="dxa" w:w="62"/>
              <w:bottom w:type="dxa" w:w="34"/>
              <w:right w:type="dxa" w:w="62"/>
            </w:tcMar>
          </w:tcPr>
          <w:p>
            <w:r>
              <w:rPr>
                <w:b w:val="false"/>
                <w:bCs w:val="false"/>
                <w:color w:val="000000"/>
                <w:sz w:val="17"/>
                <w:szCs w:val="17"/>
              </w:rPr>
              <w:t xml:space="preserve">Count successfully paid out</w:t>
            </w:r>
          </w:p>
        </w:tc>
        <w:tc>
          <w:tcPr>
            <w:tcW w:type="dxa" w:w="1400"/>
            <w:shd w:fill="EEF2F7" w:color="auto" w:val="clear"/>
            <w:tcMar>
              <w:top w:type="dxa" w:w="34"/>
              <w:left w:type="dxa" w:w="62"/>
              <w:bottom w:type="dxa" w:w="34"/>
              <w:right w:type="dxa" w:w="62"/>
            </w:tcMar>
          </w:tcPr>
          <w:p>
            <w:r>
              <w:rPr>
                <w:b w:val="false"/>
                <w:bCs w:val="false"/>
                <w:color w:val="000000"/>
                <w:sz w:val="17"/>
                <w:szCs w:val="17"/>
              </w:rPr>
              <w:t xml:space="preserve">COUNT WHERE status='completed'</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status</w:t>
            </w:r>
          </w:p>
        </w:tc>
        <w:tc>
          <w:tcPr>
            <w:tcW w:type="dxa" w:w="1000"/>
            <w:shd w:fill="EEF2F7" w:color="auto" w:val="clear"/>
            <w:tcMar>
              <w:top w:type="dxa" w:w="34"/>
              <w:left w:type="dxa" w:w="62"/>
              <w:bottom w:type="dxa" w:w="34"/>
              <w:right w:type="dxa" w:w="62"/>
            </w:tcMar>
          </w:tcPr>
          <w:p>
            <w:r>
              <w:rPr>
                <w:b w:val="false"/>
                <w:bCs w:val="false"/>
                <w:color w:val="000000"/>
                <w:sz w:val="17"/>
                <w:szCs w:val="17"/>
              </w:rPr>
              <w:t xml:space="preserve">withdrawals</w:t>
            </w:r>
          </w:p>
        </w:tc>
        <w:tc>
          <w:tcPr>
            <w:tcW w:type="dxa" w:w="620"/>
            <w:shd w:fill="EEF2F7" w:color="auto" w:val="clear"/>
            <w:tcMar>
              <w:top w:type="dxa" w:w="34"/>
              <w:left w:type="dxa" w:w="62"/>
              <w:bottom w:type="dxa" w:w="34"/>
              <w:right w:type="dxa" w:w="62"/>
            </w:tcMar>
          </w:tcPr>
          <w:p>
            <w:r>
              <w:rPr>
                <w:b w:val="false"/>
                <w:bCs w:val="false"/>
                <w:color w:val="000000"/>
                <w:sz w:val="17"/>
                <w:szCs w:val="17"/>
              </w:rPr>
              <w:t xml:space="preserve">Daily</w:t>
            </w:r>
          </w:p>
        </w:tc>
        <w:tc>
          <w:tcPr>
            <w:tcW w:type="dxa" w:w="1050"/>
            <w:shd w:fill="EEF2F7" w:color="auto" w:val="clear"/>
            <w:tcMar>
              <w:top w:type="dxa" w:w="34"/>
              <w:left w:type="dxa" w:w="62"/>
              <w:bottom w:type="dxa" w:w="34"/>
              <w:right w:type="dxa" w:w="62"/>
            </w:tcMar>
          </w:tcPr>
          <w:p>
            <w:r>
              <w:rPr>
                <w:b w:val="false"/>
                <w:bCs w:val="false"/>
                <w:color w:val="000000"/>
                <w:sz w:val="17"/>
                <w:szCs w:val="17"/>
              </w:rPr>
              <w:t xml:space="preserve">Ops</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Successful payouts</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Needs table</w:t>
            </w:r>
          </w:p>
        </w:tc>
      </w:tr>
      <w:tr>
        <w:tc>
          <w:tcPr>
            <w:tcW w:type="dxa" w:w="1080"/>
            <w:tcMar>
              <w:top w:type="dxa" w:w="34"/>
              <w:left w:type="dxa" w:w="62"/>
              <w:bottom w:type="dxa" w:w="34"/>
              <w:right w:type="dxa" w:w="62"/>
            </w:tcMar>
          </w:tcPr>
          <w:p>
            <w:r>
              <w:rPr>
                <w:b w:val="false"/>
                <w:bCs w:val="false"/>
                <w:color w:val="000000"/>
                <w:sz w:val="17"/>
                <w:szCs w:val="17"/>
              </w:rPr>
              <w:t xml:space="preserve">Pending Withdrawals</w:t>
            </w:r>
          </w:p>
        </w:tc>
        <w:tc>
          <w:tcPr>
            <w:tcW w:type="dxa" w:w="1300"/>
            <w:tcMar>
              <w:top w:type="dxa" w:w="34"/>
              <w:left w:type="dxa" w:w="62"/>
              <w:bottom w:type="dxa" w:w="34"/>
              <w:right w:type="dxa" w:w="62"/>
            </w:tcMar>
          </w:tcPr>
          <w:p>
            <w:r>
              <w:rPr>
                <w:b w:val="false"/>
                <w:bCs w:val="false"/>
                <w:color w:val="000000"/>
                <w:sz w:val="17"/>
                <w:szCs w:val="17"/>
              </w:rPr>
              <w:t xml:space="preserve">Count awaiting a final state</w:t>
            </w:r>
          </w:p>
        </w:tc>
        <w:tc>
          <w:tcPr>
            <w:tcW w:type="dxa" w:w="1400"/>
            <w:tcMar>
              <w:top w:type="dxa" w:w="34"/>
              <w:left w:type="dxa" w:w="62"/>
              <w:bottom w:type="dxa" w:w="34"/>
              <w:right w:type="dxa" w:w="62"/>
            </w:tcMar>
          </w:tcPr>
          <w:p>
            <w:r>
              <w:rPr>
                <w:b w:val="false"/>
                <w:bCs w:val="false"/>
                <w:color w:val="000000"/>
                <w:sz w:val="17"/>
                <w:szCs w:val="17"/>
              </w:rPr>
              <w:t xml:space="preserve">COUNT WHERE status IN (requested, processing)</w:t>
            </w:r>
          </w:p>
        </w:tc>
        <w:tc>
          <w:tcPr>
            <w:tcW w:type="dxa" w:w="1150"/>
            <w:tcMar>
              <w:top w:type="dxa" w:w="34"/>
              <w:left w:type="dxa" w:w="62"/>
              <w:bottom w:type="dxa" w:w="34"/>
              <w:right w:type="dxa" w:w="62"/>
            </w:tcMar>
          </w:tcPr>
          <w:p>
            <w:r>
              <w:rPr>
                <w:b w:val="false"/>
                <w:bCs w:val="false"/>
                <w:color w:val="000000"/>
                <w:sz w:val="17"/>
                <w:szCs w:val="17"/>
              </w:rPr>
              <w:t xml:space="preserve">status</w:t>
            </w:r>
          </w:p>
        </w:tc>
        <w:tc>
          <w:tcPr>
            <w:tcW w:type="dxa" w:w="1000"/>
            <w:tcMar>
              <w:top w:type="dxa" w:w="34"/>
              <w:left w:type="dxa" w:w="62"/>
              <w:bottom w:type="dxa" w:w="34"/>
              <w:right w:type="dxa" w:w="62"/>
            </w:tcMar>
          </w:tcPr>
          <w:p>
            <w:r>
              <w:rPr>
                <w:b w:val="false"/>
                <w:bCs w:val="false"/>
                <w:color w:val="000000"/>
                <w:sz w:val="17"/>
                <w:szCs w:val="17"/>
              </w:rPr>
              <w:t xml:space="preserve">withdrawals</w:t>
            </w:r>
          </w:p>
        </w:tc>
        <w:tc>
          <w:tcPr>
            <w:tcW w:type="dxa" w:w="620"/>
            <w:tcMar>
              <w:top w:type="dxa" w:w="34"/>
              <w:left w:type="dxa" w:w="62"/>
              <w:bottom w:type="dxa" w:w="34"/>
              <w:right w:type="dxa" w:w="62"/>
            </w:tcMar>
          </w:tcPr>
          <w:p>
            <w:r>
              <w:rPr>
                <w:b w:val="false"/>
                <w:bCs w:val="false"/>
                <w:color w:val="000000"/>
                <w:sz w:val="17"/>
                <w:szCs w:val="17"/>
              </w:rPr>
              <w:t xml:space="preserve">Daily</w:t>
            </w:r>
          </w:p>
        </w:tc>
        <w:tc>
          <w:tcPr>
            <w:tcW w:type="dxa" w:w="1050"/>
            <w:tcMar>
              <w:top w:type="dxa" w:w="34"/>
              <w:left w:type="dxa" w:w="62"/>
              <w:bottom w:type="dxa" w:w="34"/>
              <w:right w:type="dxa" w:w="62"/>
            </w:tcMar>
          </w:tcPr>
          <w:p>
            <w:r>
              <w:rPr>
                <w:b w:val="false"/>
                <w:bCs w:val="false"/>
                <w:color w:val="000000"/>
                <w:sz w:val="17"/>
                <w:szCs w:val="17"/>
              </w:rPr>
              <w:t xml:space="preserve">Ops</w:t>
            </w:r>
          </w:p>
        </w:tc>
        <w:tc>
          <w:tcPr>
            <w:tcW w:type="dxa" w:w="1150"/>
            <w:tcMar>
              <w:top w:type="dxa" w:w="34"/>
              <w:left w:type="dxa" w:w="62"/>
              <w:bottom w:type="dxa" w:w="34"/>
              <w:right w:type="dxa" w:w="62"/>
            </w:tcMar>
          </w:tcPr>
          <w:p>
            <w:r>
              <w:rPr>
                <w:b w:val="false"/>
                <w:bCs w:val="false"/>
                <w:color w:val="000000"/>
                <w:sz w:val="17"/>
                <w:szCs w:val="17"/>
              </w:rPr>
              <w:t xml:space="preserve">Backlog size</w:t>
            </w:r>
          </w:p>
        </w:tc>
        <w:tc>
          <w:tcPr>
            <w:tcW w:type="dxa" w:w="1100"/>
            <w:tcMar>
              <w:top w:type="dxa" w:w="34"/>
              <w:left w:type="dxa" w:w="62"/>
              <w:bottom w:type="dxa" w:w="34"/>
              <w:right w:type="dxa" w:w="62"/>
            </w:tcMar>
          </w:tcPr>
          <w:p>
            <w:r>
              <w:rPr>
                <w:b w:val="false"/>
                <w:bCs w:val="false"/>
                <w:color w:val="000000"/>
                <w:sz w:val="17"/>
                <w:szCs w:val="17"/>
              </w:rPr>
              <w:t xml:space="preserve">Needs table</w:t>
            </w:r>
          </w:p>
        </w:tc>
      </w:tr>
      <w:tr>
        <w:tc>
          <w:tcPr>
            <w:tcW w:type="dxa" w:w="1080"/>
            <w:shd w:fill="EEF2F7" w:color="auto" w:val="clear"/>
            <w:tcMar>
              <w:top w:type="dxa" w:w="34"/>
              <w:left w:type="dxa" w:w="62"/>
              <w:bottom w:type="dxa" w:w="34"/>
              <w:right w:type="dxa" w:w="62"/>
            </w:tcMar>
          </w:tcPr>
          <w:p>
            <w:r>
              <w:rPr>
                <w:b w:val="false"/>
                <w:bCs w:val="false"/>
                <w:color w:val="000000"/>
                <w:sz w:val="17"/>
                <w:szCs w:val="17"/>
              </w:rPr>
              <w:t xml:space="preserve">Rejected Withdrawals</w:t>
            </w:r>
          </w:p>
        </w:tc>
        <w:tc>
          <w:tcPr>
            <w:tcW w:type="dxa" w:w="1300"/>
            <w:shd w:fill="EEF2F7" w:color="auto" w:val="clear"/>
            <w:tcMar>
              <w:top w:type="dxa" w:w="34"/>
              <w:left w:type="dxa" w:w="62"/>
              <w:bottom w:type="dxa" w:w="34"/>
              <w:right w:type="dxa" w:w="62"/>
            </w:tcMar>
          </w:tcPr>
          <w:p>
            <w:r>
              <w:rPr>
                <w:b w:val="false"/>
                <w:bCs w:val="false"/>
                <w:color w:val="000000"/>
                <w:sz w:val="17"/>
                <w:szCs w:val="17"/>
              </w:rPr>
              <w:t xml:space="preserve">Count rejected</w:t>
            </w:r>
          </w:p>
        </w:tc>
        <w:tc>
          <w:tcPr>
            <w:tcW w:type="dxa" w:w="1400"/>
            <w:shd w:fill="EEF2F7" w:color="auto" w:val="clear"/>
            <w:tcMar>
              <w:top w:type="dxa" w:w="34"/>
              <w:left w:type="dxa" w:w="62"/>
              <w:bottom w:type="dxa" w:w="34"/>
              <w:right w:type="dxa" w:w="62"/>
            </w:tcMar>
          </w:tcPr>
          <w:p>
            <w:r>
              <w:rPr>
                <w:b w:val="false"/>
                <w:bCs w:val="false"/>
                <w:color w:val="000000"/>
                <w:sz w:val="17"/>
                <w:szCs w:val="17"/>
              </w:rPr>
              <w:t xml:space="preserve">COUNT WHERE status='rejected'</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status</w:t>
            </w:r>
          </w:p>
        </w:tc>
        <w:tc>
          <w:tcPr>
            <w:tcW w:type="dxa" w:w="1000"/>
            <w:shd w:fill="EEF2F7" w:color="auto" w:val="clear"/>
            <w:tcMar>
              <w:top w:type="dxa" w:w="34"/>
              <w:left w:type="dxa" w:w="62"/>
              <w:bottom w:type="dxa" w:w="34"/>
              <w:right w:type="dxa" w:w="62"/>
            </w:tcMar>
          </w:tcPr>
          <w:p>
            <w:r>
              <w:rPr>
                <w:b w:val="false"/>
                <w:bCs w:val="false"/>
                <w:color w:val="000000"/>
                <w:sz w:val="17"/>
                <w:szCs w:val="17"/>
              </w:rPr>
              <w:t xml:space="preserve">withdrawals</w:t>
            </w:r>
          </w:p>
        </w:tc>
        <w:tc>
          <w:tcPr>
            <w:tcW w:type="dxa" w:w="620"/>
            <w:shd w:fill="EEF2F7" w:color="auto" w:val="clear"/>
            <w:tcMar>
              <w:top w:type="dxa" w:w="34"/>
              <w:left w:type="dxa" w:w="62"/>
              <w:bottom w:type="dxa" w:w="34"/>
              <w:right w:type="dxa" w:w="62"/>
            </w:tcMar>
          </w:tcPr>
          <w:p>
            <w:r>
              <w:rPr>
                <w:b w:val="false"/>
                <w:bCs w:val="false"/>
                <w:color w:val="000000"/>
                <w:sz w:val="17"/>
                <w:szCs w:val="17"/>
              </w:rPr>
              <w:t xml:space="preserve">Weekly</w:t>
            </w:r>
          </w:p>
        </w:tc>
        <w:tc>
          <w:tcPr>
            <w:tcW w:type="dxa" w:w="1050"/>
            <w:shd w:fill="EEF2F7" w:color="auto" w:val="clear"/>
            <w:tcMar>
              <w:top w:type="dxa" w:w="34"/>
              <w:left w:type="dxa" w:w="62"/>
              <w:bottom w:type="dxa" w:w="34"/>
              <w:right w:type="dxa" w:w="62"/>
            </w:tcMar>
          </w:tcPr>
          <w:p>
            <w:r>
              <w:rPr>
                <w:b w:val="false"/>
                <w:bCs w:val="false"/>
                <w:color w:val="000000"/>
                <w:sz w:val="17"/>
                <w:szCs w:val="17"/>
              </w:rPr>
              <w:t xml:space="preserve">Risk / Ops</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Payout friction</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Needs table</w:t>
            </w:r>
          </w:p>
        </w:tc>
      </w:tr>
      <w:tr>
        <w:tc>
          <w:tcPr>
            <w:tcW w:type="dxa" w:w="1080"/>
            <w:tcMar>
              <w:top w:type="dxa" w:w="34"/>
              <w:left w:type="dxa" w:w="62"/>
              <w:bottom w:type="dxa" w:w="34"/>
              <w:right w:type="dxa" w:w="62"/>
            </w:tcMar>
          </w:tcPr>
          <w:p>
            <w:r>
              <w:rPr>
                <w:b w:val="false"/>
                <w:bCs w:val="false"/>
                <w:color w:val="000000"/>
                <w:sz w:val="17"/>
                <w:szCs w:val="17"/>
              </w:rPr>
              <w:t xml:space="preserve">Reversed Withdrawals</w:t>
            </w:r>
          </w:p>
        </w:tc>
        <w:tc>
          <w:tcPr>
            <w:tcW w:type="dxa" w:w="1300"/>
            <w:tcMar>
              <w:top w:type="dxa" w:w="34"/>
              <w:left w:type="dxa" w:w="62"/>
              <w:bottom w:type="dxa" w:w="34"/>
              <w:right w:type="dxa" w:w="62"/>
            </w:tcMar>
          </w:tcPr>
          <w:p>
            <w:r>
              <w:rPr>
                <w:b w:val="false"/>
                <w:bCs w:val="false"/>
                <w:color w:val="000000"/>
                <w:sz w:val="17"/>
                <w:szCs w:val="17"/>
              </w:rPr>
              <w:t xml:space="preserve">Count reversed after completion</w:t>
            </w:r>
          </w:p>
        </w:tc>
        <w:tc>
          <w:tcPr>
            <w:tcW w:type="dxa" w:w="1400"/>
            <w:tcMar>
              <w:top w:type="dxa" w:w="34"/>
              <w:left w:type="dxa" w:w="62"/>
              <w:bottom w:type="dxa" w:w="34"/>
              <w:right w:type="dxa" w:w="62"/>
            </w:tcMar>
          </w:tcPr>
          <w:p>
            <w:r>
              <w:rPr>
                <w:b w:val="false"/>
                <w:bCs w:val="false"/>
                <w:color w:val="000000"/>
                <w:sz w:val="17"/>
                <w:szCs w:val="17"/>
              </w:rPr>
              <w:t xml:space="preserve">COUNT WHERE status='reversed'</w:t>
            </w:r>
          </w:p>
        </w:tc>
        <w:tc>
          <w:tcPr>
            <w:tcW w:type="dxa" w:w="1150"/>
            <w:tcMar>
              <w:top w:type="dxa" w:w="34"/>
              <w:left w:type="dxa" w:w="62"/>
              <w:bottom w:type="dxa" w:w="34"/>
              <w:right w:type="dxa" w:w="62"/>
            </w:tcMar>
          </w:tcPr>
          <w:p>
            <w:r>
              <w:rPr>
                <w:b w:val="false"/>
                <w:bCs w:val="false"/>
                <w:color w:val="000000"/>
                <w:sz w:val="17"/>
                <w:szCs w:val="17"/>
              </w:rPr>
              <w:t xml:space="preserve">status</w:t>
            </w:r>
          </w:p>
        </w:tc>
        <w:tc>
          <w:tcPr>
            <w:tcW w:type="dxa" w:w="1000"/>
            <w:tcMar>
              <w:top w:type="dxa" w:w="34"/>
              <w:left w:type="dxa" w:w="62"/>
              <w:bottom w:type="dxa" w:w="34"/>
              <w:right w:type="dxa" w:w="62"/>
            </w:tcMar>
          </w:tcPr>
          <w:p>
            <w:r>
              <w:rPr>
                <w:b w:val="false"/>
                <w:bCs w:val="false"/>
                <w:color w:val="000000"/>
                <w:sz w:val="17"/>
                <w:szCs w:val="17"/>
              </w:rPr>
              <w:t xml:space="preserve">withdrawals</w:t>
            </w:r>
          </w:p>
        </w:tc>
        <w:tc>
          <w:tcPr>
            <w:tcW w:type="dxa" w:w="620"/>
            <w:tcMar>
              <w:top w:type="dxa" w:w="34"/>
              <w:left w:type="dxa" w:w="62"/>
              <w:bottom w:type="dxa" w:w="34"/>
              <w:right w:type="dxa" w:w="62"/>
            </w:tcMar>
          </w:tcPr>
          <w:p>
            <w:r>
              <w:rPr>
                <w:b w:val="false"/>
                <w:bCs w:val="false"/>
                <w:color w:val="000000"/>
                <w:sz w:val="17"/>
                <w:szCs w:val="17"/>
              </w:rPr>
              <w:t xml:space="preserve">Weekly</w:t>
            </w:r>
          </w:p>
        </w:tc>
        <w:tc>
          <w:tcPr>
            <w:tcW w:type="dxa" w:w="1050"/>
            <w:tcMar>
              <w:top w:type="dxa" w:w="34"/>
              <w:left w:type="dxa" w:w="62"/>
              <w:bottom w:type="dxa" w:w="34"/>
              <w:right w:type="dxa" w:w="62"/>
            </w:tcMar>
          </w:tcPr>
          <w:p>
            <w:r>
              <w:rPr>
                <w:b w:val="false"/>
                <w:bCs w:val="false"/>
                <w:color w:val="000000"/>
                <w:sz w:val="17"/>
                <w:szCs w:val="17"/>
              </w:rPr>
              <w:t xml:space="preserve">Risk</w:t>
            </w:r>
          </w:p>
        </w:tc>
        <w:tc>
          <w:tcPr>
            <w:tcW w:type="dxa" w:w="1150"/>
            <w:tcMar>
              <w:top w:type="dxa" w:w="34"/>
              <w:left w:type="dxa" w:w="62"/>
              <w:bottom w:type="dxa" w:w="34"/>
              <w:right w:type="dxa" w:w="62"/>
            </w:tcMar>
          </w:tcPr>
          <w:p>
            <w:r>
              <w:rPr>
                <w:b w:val="false"/>
                <w:bCs w:val="false"/>
                <w:color w:val="000000"/>
                <w:sz w:val="17"/>
                <w:szCs w:val="17"/>
              </w:rPr>
              <w:t xml:space="preserve">Integrity signal</w:t>
            </w:r>
          </w:p>
        </w:tc>
        <w:tc>
          <w:tcPr>
            <w:tcW w:type="dxa" w:w="1100"/>
            <w:tcMar>
              <w:top w:type="dxa" w:w="34"/>
              <w:left w:type="dxa" w:w="62"/>
              <w:bottom w:type="dxa" w:w="34"/>
              <w:right w:type="dxa" w:w="62"/>
            </w:tcMar>
          </w:tcPr>
          <w:p>
            <w:r>
              <w:rPr>
                <w:b w:val="false"/>
                <w:bCs w:val="false"/>
                <w:color w:val="000000"/>
                <w:sz w:val="17"/>
                <w:szCs w:val="17"/>
              </w:rPr>
              <w:t xml:space="preserve">Needs table</w:t>
            </w:r>
          </w:p>
        </w:tc>
      </w:tr>
      <w:tr>
        <w:tc>
          <w:tcPr>
            <w:tcW w:type="dxa" w:w="1080"/>
            <w:shd w:fill="EEF2F7" w:color="auto" w:val="clear"/>
            <w:tcMar>
              <w:top w:type="dxa" w:w="34"/>
              <w:left w:type="dxa" w:w="62"/>
              <w:bottom w:type="dxa" w:w="34"/>
              <w:right w:type="dxa" w:w="62"/>
            </w:tcMar>
          </w:tcPr>
          <w:p>
            <w:r>
              <w:rPr>
                <w:b w:val="false"/>
                <w:bCs w:val="false"/>
                <w:color w:val="000000"/>
                <w:sz w:val="17"/>
                <w:szCs w:val="17"/>
              </w:rPr>
              <w:t xml:space="preserve">Processing Time</w:t>
            </w:r>
          </w:p>
        </w:tc>
        <w:tc>
          <w:tcPr>
            <w:tcW w:type="dxa" w:w="1300"/>
            <w:shd w:fill="EEF2F7" w:color="auto" w:val="clear"/>
            <w:tcMar>
              <w:top w:type="dxa" w:w="34"/>
              <w:left w:type="dxa" w:w="62"/>
              <w:bottom w:type="dxa" w:w="34"/>
              <w:right w:type="dxa" w:w="62"/>
            </w:tcMar>
          </w:tcPr>
          <w:p>
            <w:r>
              <w:rPr>
                <w:b w:val="false"/>
                <w:bCs w:val="false"/>
                <w:color w:val="000000"/>
                <w:sz w:val="17"/>
                <w:szCs w:val="17"/>
              </w:rPr>
              <w:t xml:space="preserve">Mean request → final</w:t>
            </w:r>
          </w:p>
        </w:tc>
        <w:tc>
          <w:tcPr>
            <w:tcW w:type="dxa" w:w="1400"/>
            <w:shd w:fill="EEF2F7" w:color="auto" w:val="clear"/>
            <w:tcMar>
              <w:top w:type="dxa" w:w="34"/>
              <w:left w:type="dxa" w:w="62"/>
              <w:bottom w:type="dxa" w:w="34"/>
              <w:right w:type="dxa" w:w="62"/>
            </w:tcMar>
          </w:tcPr>
          <w:p>
            <w:r>
              <w:rPr>
                <w:b w:val="false"/>
                <w:bCs w:val="false"/>
                <w:color w:val="000000"/>
                <w:sz w:val="17"/>
                <w:szCs w:val="17"/>
              </w:rPr>
              <w:t xml:space="preserve">AVG(final_at − requested_at)</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requested_at, final_at</w:t>
            </w:r>
          </w:p>
        </w:tc>
        <w:tc>
          <w:tcPr>
            <w:tcW w:type="dxa" w:w="1000"/>
            <w:shd w:fill="EEF2F7" w:color="auto" w:val="clear"/>
            <w:tcMar>
              <w:top w:type="dxa" w:w="34"/>
              <w:left w:type="dxa" w:w="62"/>
              <w:bottom w:type="dxa" w:w="34"/>
              <w:right w:type="dxa" w:w="62"/>
            </w:tcMar>
          </w:tcPr>
          <w:p>
            <w:r>
              <w:rPr>
                <w:b w:val="false"/>
                <w:bCs w:val="false"/>
                <w:color w:val="000000"/>
                <w:sz w:val="17"/>
                <w:szCs w:val="17"/>
              </w:rPr>
              <w:t xml:space="preserve">withdrawals</w:t>
            </w:r>
          </w:p>
        </w:tc>
        <w:tc>
          <w:tcPr>
            <w:tcW w:type="dxa" w:w="620"/>
            <w:shd w:fill="EEF2F7" w:color="auto" w:val="clear"/>
            <w:tcMar>
              <w:top w:type="dxa" w:w="34"/>
              <w:left w:type="dxa" w:w="62"/>
              <w:bottom w:type="dxa" w:w="34"/>
              <w:right w:type="dxa" w:w="62"/>
            </w:tcMar>
          </w:tcPr>
          <w:p>
            <w:r>
              <w:rPr>
                <w:b w:val="false"/>
                <w:bCs w:val="false"/>
                <w:color w:val="000000"/>
                <w:sz w:val="17"/>
                <w:szCs w:val="17"/>
              </w:rPr>
              <w:t xml:space="preserve">Daily</w:t>
            </w:r>
          </w:p>
        </w:tc>
        <w:tc>
          <w:tcPr>
            <w:tcW w:type="dxa" w:w="1050"/>
            <w:shd w:fill="EEF2F7" w:color="auto" w:val="clear"/>
            <w:tcMar>
              <w:top w:type="dxa" w:w="34"/>
              <w:left w:type="dxa" w:w="62"/>
              <w:bottom w:type="dxa" w:w="34"/>
              <w:right w:type="dxa" w:w="62"/>
            </w:tcMar>
          </w:tcPr>
          <w:p>
            <w:r>
              <w:rPr>
                <w:b w:val="false"/>
                <w:bCs w:val="false"/>
                <w:color w:val="000000"/>
                <w:sz w:val="17"/>
                <w:szCs w:val="17"/>
              </w:rPr>
              <w:t xml:space="preserve">Ops</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Payout speed</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Needs table</w:t>
            </w:r>
          </w:p>
        </w:tc>
      </w:tr>
      <w:tr>
        <w:tc>
          <w:tcPr>
            <w:tcW w:type="dxa" w:w="1080"/>
            <w:tcMar>
              <w:top w:type="dxa" w:w="34"/>
              <w:left w:type="dxa" w:w="62"/>
              <w:bottom w:type="dxa" w:w="34"/>
              <w:right w:type="dxa" w:w="62"/>
            </w:tcMar>
          </w:tcPr>
          <w:p>
            <w:r>
              <w:rPr>
                <w:b w:val="false"/>
                <w:bCs w:val="false"/>
                <w:color w:val="000000"/>
                <w:sz w:val="17"/>
                <w:szCs w:val="17"/>
              </w:rPr>
              <w:t xml:space="preserve">Completion Rate</w:t>
            </w:r>
          </w:p>
        </w:tc>
        <w:tc>
          <w:tcPr>
            <w:tcW w:type="dxa" w:w="1300"/>
            <w:tcMar>
              <w:top w:type="dxa" w:w="34"/>
              <w:left w:type="dxa" w:w="62"/>
              <w:bottom w:type="dxa" w:w="34"/>
              <w:right w:type="dxa" w:w="62"/>
            </w:tcMar>
          </w:tcPr>
          <w:p>
            <w:r>
              <w:rPr>
                <w:b w:val="false"/>
                <w:bCs w:val="false"/>
                <w:color w:val="000000"/>
                <w:sz w:val="17"/>
                <w:szCs w:val="17"/>
              </w:rPr>
              <w:t xml:space="preserve">Completed ÷ requested</w:t>
            </w:r>
          </w:p>
        </w:tc>
        <w:tc>
          <w:tcPr>
            <w:tcW w:type="dxa" w:w="1400"/>
            <w:tcMar>
              <w:top w:type="dxa" w:w="34"/>
              <w:left w:type="dxa" w:w="62"/>
              <w:bottom w:type="dxa" w:w="34"/>
              <w:right w:type="dxa" w:w="62"/>
            </w:tcMar>
          </w:tcPr>
          <w:p>
            <w:r>
              <w:rPr>
                <w:b w:val="false"/>
                <w:bCs w:val="false"/>
                <w:color w:val="000000"/>
                <w:sz w:val="17"/>
                <w:szCs w:val="17"/>
              </w:rPr>
              <w:t xml:space="preserve">completed / all × 100</w:t>
            </w:r>
          </w:p>
        </w:tc>
        <w:tc>
          <w:tcPr>
            <w:tcW w:type="dxa" w:w="1150"/>
            <w:tcMar>
              <w:top w:type="dxa" w:w="34"/>
              <w:left w:type="dxa" w:w="62"/>
              <w:bottom w:type="dxa" w:w="34"/>
              <w:right w:type="dxa" w:w="62"/>
            </w:tcMar>
          </w:tcPr>
          <w:p>
            <w:r>
              <w:rPr>
                <w:b w:val="false"/>
                <w:bCs w:val="false"/>
                <w:color w:val="000000"/>
                <w:sz w:val="17"/>
                <w:szCs w:val="17"/>
              </w:rPr>
              <w:t xml:space="preserve">status</w:t>
            </w:r>
          </w:p>
        </w:tc>
        <w:tc>
          <w:tcPr>
            <w:tcW w:type="dxa" w:w="1000"/>
            <w:tcMar>
              <w:top w:type="dxa" w:w="34"/>
              <w:left w:type="dxa" w:w="62"/>
              <w:bottom w:type="dxa" w:w="34"/>
              <w:right w:type="dxa" w:w="62"/>
            </w:tcMar>
          </w:tcPr>
          <w:p>
            <w:r>
              <w:rPr>
                <w:b w:val="false"/>
                <w:bCs w:val="false"/>
                <w:color w:val="000000"/>
                <w:sz w:val="17"/>
                <w:szCs w:val="17"/>
              </w:rPr>
              <w:t xml:space="preserve">withdrawals</w:t>
            </w:r>
          </w:p>
        </w:tc>
        <w:tc>
          <w:tcPr>
            <w:tcW w:type="dxa" w:w="620"/>
            <w:tcMar>
              <w:top w:type="dxa" w:w="34"/>
              <w:left w:type="dxa" w:w="62"/>
              <w:bottom w:type="dxa" w:w="34"/>
              <w:right w:type="dxa" w:w="62"/>
            </w:tcMar>
          </w:tcPr>
          <w:p>
            <w:r>
              <w:rPr>
                <w:b w:val="false"/>
                <w:bCs w:val="false"/>
                <w:color w:val="000000"/>
                <w:sz w:val="17"/>
                <w:szCs w:val="17"/>
              </w:rPr>
              <w:t xml:space="preserve">Daily</w:t>
            </w:r>
          </w:p>
        </w:tc>
        <w:tc>
          <w:tcPr>
            <w:tcW w:type="dxa" w:w="1050"/>
            <w:tcMar>
              <w:top w:type="dxa" w:w="34"/>
              <w:left w:type="dxa" w:w="62"/>
              <w:bottom w:type="dxa" w:w="34"/>
              <w:right w:type="dxa" w:w="62"/>
            </w:tcMar>
          </w:tcPr>
          <w:p>
            <w:r>
              <w:rPr>
                <w:b w:val="false"/>
                <w:bCs w:val="false"/>
                <w:color w:val="000000"/>
                <w:sz w:val="17"/>
                <w:szCs w:val="17"/>
              </w:rPr>
              <w:t xml:space="preserve">Ops</w:t>
            </w:r>
          </w:p>
        </w:tc>
        <w:tc>
          <w:tcPr>
            <w:tcW w:type="dxa" w:w="1150"/>
            <w:tcMar>
              <w:top w:type="dxa" w:w="34"/>
              <w:left w:type="dxa" w:w="62"/>
              <w:bottom w:type="dxa" w:w="34"/>
              <w:right w:type="dxa" w:w="62"/>
            </w:tcMar>
          </w:tcPr>
          <w:p>
            <w:r>
              <w:rPr>
                <w:b w:val="false"/>
                <w:bCs w:val="false"/>
                <w:color w:val="000000"/>
                <w:sz w:val="17"/>
                <w:szCs w:val="17"/>
              </w:rPr>
              <w:t xml:space="preserve">Payout reliability</w:t>
            </w:r>
          </w:p>
        </w:tc>
        <w:tc>
          <w:tcPr>
            <w:tcW w:type="dxa" w:w="1100"/>
            <w:tcMar>
              <w:top w:type="dxa" w:w="34"/>
              <w:left w:type="dxa" w:w="62"/>
              <w:bottom w:type="dxa" w:w="34"/>
              <w:right w:type="dxa" w:w="62"/>
            </w:tcMar>
          </w:tcPr>
          <w:p>
            <w:r>
              <w:rPr>
                <w:b w:val="false"/>
                <w:bCs w:val="false"/>
                <w:color w:val="000000"/>
                <w:sz w:val="17"/>
                <w:szCs w:val="17"/>
              </w:rPr>
              <w:t xml:space="preserve">Needs table</w:t>
            </w:r>
          </w:p>
        </w:tc>
      </w:tr>
      <w:tr>
        <w:tc>
          <w:tcPr>
            <w:tcW w:type="dxa" w:w="1080"/>
            <w:shd w:fill="EEF2F7" w:color="auto" w:val="clear"/>
            <w:tcMar>
              <w:top w:type="dxa" w:w="34"/>
              <w:left w:type="dxa" w:w="62"/>
              <w:bottom w:type="dxa" w:w="34"/>
              <w:right w:type="dxa" w:w="62"/>
            </w:tcMar>
          </w:tcPr>
          <w:p>
            <w:r>
              <w:rPr>
                <w:b w:val="false"/>
                <w:bCs w:val="false"/>
                <w:color w:val="000000"/>
                <w:sz w:val="17"/>
                <w:szCs w:val="17"/>
              </w:rPr>
              <w:t xml:space="preserve">Pending Queue</w:t>
            </w:r>
          </w:p>
        </w:tc>
        <w:tc>
          <w:tcPr>
            <w:tcW w:type="dxa" w:w="1300"/>
            <w:shd w:fill="EEF2F7" w:color="auto" w:val="clear"/>
            <w:tcMar>
              <w:top w:type="dxa" w:w="34"/>
              <w:left w:type="dxa" w:w="62"/>
              <w:bottom w:type="dxa" w:w="34"/>
              <w:right w:type="dxa" w:w="62"/>
            </w:tcMar>
          </w:tcPr>
          <w:p>
            <w:r>
              <w:rPr>
                <w:b w:val="false"/>
                <w:bCs w:val="false"/>
                <w:color w:val="000000"/>
                <w:sz w:val="17"/>
                <w:szCs w:val="17"/>
              </w:rPr>
              <w:t xml:space="preserve">Open requests at a point in time</w:t>
            </w:r>
          </w:p>
        </w:tc>
        <w:tc>
          <w:tcPr>
            <w:tcW w:type="dxa" w:w="1400"/>
            <w:shd w:fill="EEF2F7" w:color="auto" w:val="clear"/>
            <w:tcMar>
              <w:top w:type="dxa" w:w="34"/>
              <w:left w:type="dxa" w:w="62"/>
              <w:bottom w:type="dxa" w:w="34"/>
              <w:right w:type="dxa" w:w="62"/>
            </w:tcMar>
          </w:tcPr>
          <w:p>
            <w:r>
              <w:rPr>
                <w:b w:val="false"/>
                <w:bCs w:val="false"/>
                <w:color w:val="000000"/>
                <w:sz w:val="17"/>
                <w:szCs w:val="17"/>
              </w:rPr>
              <w:t xml:space="preserve">COUNT WHERE status IN (requested, processing)</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status, requested_at</w:t>
            </w:r>
          </w:p>
        </w:tc>
        <w:tc>
          <w:tcPr>
            <w:tcW w:type="dxa" w:w="1000"/>
            <w:shd w:fill="EEF2F7" w:color="auto" w:val="clear"/>
            <w:tcMar>
              <w:top w:type="dxa" w:w="34"/>
              <w:left w:type="dxa" w:w="62"/>
              <w:bottom w:type="dxa" w:w="34"/>
              <w:right w:type="dxa" w:w="62"/>
            </w:tcMar>
          </w:tcPr>
          <w:p>
            <w:r>
              <w:rPr>
                <w:b w:val="false"/>
                <w:bCs w:val="false"/>
                <w:color w:val="000000"/>
                <w:sz w:val="17"/>
                <w:szCs w:val="17"/>
              </w:rPr>
              <w:t xml:space="preserve">withdrawals</w:t>
            </w:r>
          </w:p>
        </w:tc>
        <w:tc>
          <w:tcPr>
            <w:tcW w:type="dxa" w:w="620"/>
            <w:shd w:fill="EEF2F7" w:color="auto" w:val="clear"/>
            <w:tcMar>
              <w:top w:type="dxa" w:w="34"/>
              <w:left w:type="dxa" w:w="62"/>
              <w:bottom w:type="dxa" w:w="34"/>
              <w:right w:type="dxa" w:w="62"/>
            </w:tcMar>
          </w:tcPr>
          <w:p>
            <w:r>
              <w:rPr>
                <w:b w:val="false"/>
                <w:bCs w:val="false"/>
                <w:color w:val="000000"/>
                <w:sz w:val="17"/>
                <w:szCs w:val="17"/>
              </w:rPr>
              <w:t xml:space="preserve">Daily</w:t>
            </w:r>
          </w:p>
        </w:tc>
        <w:tc>
          <w:tcPr>
            <w:tcW w:type="dxa" w:w="1050"/>
            <w:shd w:fill="EEF2F7" w:color="auto" w:val="clear"/>
            <w:tcMar>
              <w:top w:type="dxa" w:w="34"/>
              <w:left w:type="dxa" w:w="62"/>
              <w:bottom w:type="dxa" w:w="34"/>
              <w:right w:type="dxa" w:w="62"/>
            </w:tcMar>
          </w:tcPr>
          <w:p>
            <w:r>
              <w:rPr>
                <w:b w:val="false"/>
                <w:bCs w:val="false"/>
                <w:color w:val="000000"/>
                <w:sz w:val="17"/>
                <w:szCs w:val="17"/>
              </w:rPr>
              <w:t xml:space="preserve">Ops</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Queue health</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Needs table</w:t>
            </w:r>
          </w:p>
        </w:tc>
      </w:tr>
      <w:tr>
        <w:tc>
          <w:tcPr>
            <w:tcW w:type="dxa" w:w="1080"/>
            <w:tcMar>
              <w:top w:type="dxa" w:w="34"/>
              <w:left w:type="dxa" w:w="62"/>
              <w:bottom w:type="dxa" w:w="34"/>
              <w:right w:type="dxa" w:w="62"/>
            </w:tcMar>
          </w:tcPr>
          <w:p>
            <w:r>
              <w:rPr>
                <w:b w:val="false"/>
                <w:bCs w:val="false"/>
                <w:color w:val="000000"/>
                <w:sz w:val="17"/>
                <w:szCs w:val="17"/>
              </w:rPr>
              <w:t xml:space="preserve">Withdrawal Volume</w:t>
            </w:r>
          </w:p>
        </w:tc>
        <w:tc>
          <w:tcPr>
            <w:tcW w:type="dxa" w:w="1300"/>
            <w:tcMar>
              <w:top w:type="dxa" w:w="34"/>
              <w:left w:type="dxa" w:w="62"/>
              <w:bottom w:type="dxa" w:w="34"/>
              <w:right w:type="dxa" w:w="62"/>
            </w:tcMar>
          </w:tcPr>
          <w:p>
            <w:r>
              <w:rPr>
                <w:b w:val="false"/>
                <w:bCs w:val="false"/>
                <w:color w:val="000000"/>
                <w:sz w:val="17"/>
                <w:szCs w:val="17"/>
              </w:rPr>
              <w:t xml:space="preserve">Total requested value per unit</w:t>
            </w:r>
          </w:p>
        </w:tc>
        <w:tc>
          <w:tcPr>
            <w:tcW w:type="dxa" w:w="1400"/>
            <w:tcMar>
              <w:top w:type="dxa" w:w="34"/>
              <w:left w:type="dxa" w:w="62"/>
              <w:bottom w:type="dxa" w:w="34"/>
              <w:right w:type="dxa" w:w="62"/>
            </w:tcMar>
          </w:tcPr>
          <w:p>
            <w:r>
              <w:rPr>
                <w:b w:val="false"/>
                <w:bCs w:val="false"/>
                <w:color w:val="000000"/>
                <w:sz w:val="17"/>
                <w:szCs w:val="17"/>
              </w:rPr>
              <w:t xml:space="preserve">SUM(requested_amount) GROUP BY unit</w:t>
            </w:r>
          </w:p>
        </w:tc>
        <w:tc>
          <w:tcPr>
            <w:tcW w:type="dxa" w:w="1150"/>
            <w:tcMar>
              <w:top w:type="dxa" w:w="34"/>
              <w:left w:type="dxa" w:w="62"/>
              <w:bottom w:type="dxa" w:w="34"/>
              <w:right w:type="dxa" w:w="62"/>
            </w:tcMar>
          </w:tcPr>
          <w:p>
            <w:r>
              <w:rPr>
                <w:b w:val="false"/>
                <w:bCs w:val="false"/>
                <w:color w:val="000000"/>
                <w:sz w:val="17"/>
                <w:szCs w:val="17"/>
              </w:rPr>
              <w:t xml:space="preserve">requested_amount, currency_unit</w:t>
            </w:r>
          </w:p>
        </w:tc>
        <w:tc>
          <w:tcPr>
            <w:tcW w:type="dxa" w:w="1000"/>
            <w:tcMar>
              <w:top w:type="dxa" w:w="34"/>
              <w:left w:type="dxa" w:w="62"/>
              <w:bottom w:type="dxa" w:w="34"/>
              <w:right w:type="dxa" w:w="62"/>
            </w:tcMar>
          </w:tcPr>
          <w:p>
            <w:r>
              <w:rPr>
                <w:b w:val="false"/>
                <w:bCs w:val="false"/>
                <w:color w:val="000000"/>
                <w:sz w:val="17"/>
                <w:szCs w:val="17"/>
              </w:rPr>
              <w:t xml:space="preserve">withdrawals</w:t>
            </w:r>
          </w:p>
        </w:tc>
        <w:tc>
          <w:tcPr>
            <w:tcW w:type="dxa" w:w="620"/>
            <w:tcMar>
              <w:top w:type="dxa" w:w="34"/>
              <w:left w:type="dxa" w:w="62"/>
              <w:bottom w:type="dxa" w:w="34"/>
              <w:right w:type="dxa" w:w="62"/>
            </w:tcMar>
          </w:tcPr>
          <w:p>
            <w:r>
              <w:rPr>
                <w:b w:val="false"/>
                <w:bCs w:val="false"/>
                <w:color w:val="000000"/>
                <w:sz w:val="17"/>
                <w:szCs w:val="17"/>
              </w:rPr>
              <w:t xml:space="preserve">Daily</w:t>
            </w:r>
          </w:p>
        </w:tc>
        <w:tc>
          <w:tcPr>
            <w:tcW w:type="dxa" w:w="1050"/>
            <w:tcMar>
              <w:top w:type="dxa" w:w="34"/>
              <w:left w:type="dxa" w:w="62"/>
              <w:bottom w:type="dxa" w:w="34"/>
              <w:right w:type="dxa" w:w="62"/>
            </w:tcMar>
          </w:tcPr>
          <w:p>
            <w:r>
              <w:rPr>
                <w:b w:val="false"/>
                <w:bCs w:val="false"/>
                <w:color w:val="000000"/>
                <w:sz w:val="17"/>
                <w:szCs w:val="17"/>
              </w:rPr>
              <w:t xml:space="preserve">Finance</w:t>
            </w:r>
          </w:p>
        </w:tc>
        <w:tc>
          <w:tcPr>
            <w:tcW w:type="dxa" w:w="1150"/>
            <w:tcMar>
              <w:top w:type="dxa" w:w="34"/>
              <w:left w:type="dxa" w:w="62"/>
              <w:bottom w:type="dxa" w:w="34"/>
              <w:right w:type="dxa" w:w="62"/>
            </w:tcMar>
          </w:tcPr>
          <w:p>
            <w:r>
              <w:rPr>
                <w:b w:val="false"/>
                <w:bCs w:val="false"/>
                <w:color w:val="000000"/>
                <w:sz w:val="17"/>
                <w:szCs w:val="17"/>
              </w:rPr>
              <w:t xml:space="preserve">Payout value</w:t>
            </w:r>
          </w:p>
        </w:tc>
        <w:tc>
          <w:tcPr>
            <w:tcW w:type="dxa" w:w="1100"/>
            <w:tcMar>
              <w:top w:type="dxa" w:w="34"/>
              <w:left w:type="dxa" w:w="62"/>
              <w:bottom w:type="dxa" w:w="34"/>
              <w:right w:type="dxa" w:w="62"/>
            </w:tcMar>
          </w:tcPr>
          <w:p>
            <w:r>
              <w:rPr>
                <w:b w:val="false"/>
                <w:bCs w:val="false"/>
                <w:color w:val="000000"/>
                <w:sz w:val="17"/>
                <w:szCs w:val="17"/>
              </w:rPr>
              <w:t xml:space="preserve">Needs table</w:t>
            </w:r>
          </w:p>
        </w:tc>
      </w:tr>
      <w:tr>
        <w:tc>
          <w:tcPr>
            <w:tcW w:type="dxa" w:w="1080"/>
            <w:shd w:fill="EEF2F7" w:color="auto" w:val="clear"/>
            <w:tcMar>
              <w:top w:type="dxa" w:w="34"/>
              <w:left w:type="dxa" w:w="62"/>
              <w:bottom w:type="dxa" w:w="34"/>
              <w:right w:type="dxa" w:w="62"/>
            </w:tcMar>
          </w:tcPr>
          <w:p>
            <w:r>
              <w:rPr>
                <w:b w:val="false"/>
                <w:bCs w:val="false"/>
                <w:color w:val="000000"/>
                <w:sz w:val="17"/>
                <w:szCs w:val="17"/>
              </w:rPr>
              <w:t xml:space="preserve">Method Distribution</w:t>
            </w:r>
          </w:p>
        </w:tc>
        <w:tc>
          <w:tcPr>
            <w:tcW w:type="dxa" w:w="1300"/>
            <w:shd w:fill="EEF2F7" w:color="auto" w:val="clear"/>
            <w:tcMar>
              <w:top w:type="dxa" w:w="34"/>
              <w:left w:type="dxa" w:w="62"/>
              <w:bottom w:type="dxa" w:w="34"/>
              <w:right w:type="dxa" w:w="62"/>
            </w:tcMar>
          </w:tcPr>
          <w:p>
            <w:r>
              <w:rPr>
                <w:b w:val="false"/>
                <w:bCs w:val="false"/>
                <w:color w:val="000000"/>
                <w:sz w:val="17"/>
                <w:szCs w:val="17"/>
              </w:rPr>
              <w:t xml:space="preserve">Share of requests by method</w:t>
            </w:r>
          </w:p>
        </w:tc>
        <w:tc>
          <w:tcPr>
            <w:tcW w:type="dxa" w:w="1400"/>
            <w:shd w:fill="EEF2F7" w:color="auto" w:val="clear"/>
            <w:tcMar>
              <w:top w:type="dxa" w:w="34"/>
              <w:left w:type="dxa" w:w="62"/>
              <w:bottom w:type="dxa" w:w="34"/>
              <w:right w:type="dxa" w:w="62"/>
            </w:tcMar>
          </w:tcPr>
          <w:p>
            <w:r>
              <w:rPr>
                <w:b w:val="false"/>
                <w:bCs w:val="false"/>
                <w:color w:val="000000"/>
                <w:sz w:val="17"/>
                <w:szCs w:val="17"/>
              </w:rPr>
              <w:t xml:space="preserve">COUNT per method / total</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method</w:t>
            </w:r>
          </w:p>
        </w:tc>
        <w:tc>
          <w:tcPr>
            <w:tcW w:type="dxa" w:w="1000"/>
            <w:shd w:fill="EEF2F7" w:color="auto" w:val="clear"/>
            <w:tcMar>
              <w:top w:type="dxa" w:w="34"/>
              <w:left w:type="dxa" w:w="62"/>
              <w:bottom w:type="dxa" w:w="34"/>
              <w:right w:type="dxa" w:w="62"/>
            </w:tcMar>
          </w:tcPr>
          <w:p>
            <w:r>
              <w:rPr>
                <w:b w:val="false"/>
                <w:bCs w:val="false"/>
                <w:color w:val="000000"/>
                <w:sz w:val="17"/>
                <w:szCs w:val="17"/>
              </w:rPr>
              <w:t xml:space="preserve">withdrawals</w:t>
            </w:r>
          </w:p>
        </w:tc>
        <w:tc>
          <w:tcPr>
            <w:tcW w:type="dxa" w:w="620"/>
            <w:shd w:fill="EEF2F7" w:color="auto" w:val="clear"/>
            <w:tcMar>
              <w:top w:type="dxa" w:w="34"/>
              <w:left w:type="dxa" w:w="62"/>
              <w:bottom w:type="dxa" w:w="34"/>
              <w:right w:type="dxa" w:w="62"/>
            </w:tcMar>
          </w:tcPr>
          <w:p>
            <w:r>
              <w:rPr>
                <w:b w:val="false"/>
                <w:bCs w:val="false"/>
                <w:color w:val="000000"/>
                <w:sz w:val="17"/>
                <w:szCs w:val="17"/>
              </w:rPr>
              <w:t xml:space="preserve">Weekly</w:t>
            </w:r>
          </w:p>
        </w:tc>
        <w:tc>
          <w:tcPr>
            <w:tcW w:type="dxa" w:w="1050"/>
            <w:shd w:fill="EEF2F7" w:color="auto" w:val="clear"/>
            <w:tcMar>
              <w:top w:type="dxa" w:w="34"/>
              <w:left w:type="dxa" w:w="62"/>
              <w:bottom w:type="dxa" w:w="34"/>
              <w:right w:type="dxa" w:w="62"/>
            </w:tcMar>
          </w:tcPr>
          <w:p>
            <w:r>
              <w:rPr>
                <w:b w:val="false"/>
                <w:bCs w:val="false"/>
                <w:color w:val="000000"/>
                <w:sz w:val="17"/>
                <w:szCs w:val="17"/>
              </w:rPr>
              <w:t xml:space="preserve">Product</w:t>
            </w:r>
          </w:p>
        </w:tc>
        <w:tc>
          <w:tcPr>
            <w:tcW w:type="dxa" w:w="1150"/>
            <w:shd w:fill="EEF2F7" w:color="auto" w:val="clear"/>
            <w:tcMar>
              <w:top w:type="dxa" w:w="34"/>
              <w:left w:type="dxa" w:w="62"/>
              <w:bottom w:type="dxa" w:w="34"/>
              <w:right w:type="dxa" w:w="62"/>
            </w:tcMar>
          </w:tcPr>
          <w:p>
            <w:r>
              <w:rPr>
                <w:b w:val="false"/>
                <w:bCs w:val="false"/>
                <w:color w:val="000000"/>
                <w:sz w:val="17"/>
                <w:szCs w:val="17"/>
              </w:rPr>
              <w:t xml:space="preserve">Preferred methods</w:t>
            </w:r>
          </w:p>
        </w:tc>
        <w:tc>
          <w:tcPr>
            <w:tcW w:type="dxa" w:w="1100"/>
            <w:shd w:fill="EEF2F7" w:color="auto" w:val="clear"/>
            <w:tcMar>
              <w:top w:type="dxa" w:w="34"/>
              <w:left w:type="dxa" w:w="62"/>
              <w:bottom w:type="dxa" w:w="34"/>
              <w:right w:type="dxa" w:w="62"/>
            </w:tcMar>
          </w:tcPr>
          <w:p>
            <w:r>
              <w:rPr>
                <w:b w:val="false"/>
                <w:bCs w:val="false"/>
                <w:color w:val="000000"/>
                <w:sz w:val="17"/>
                <w:szCs w:val="17"/>
              </w:rPr>
              <w:t xml:space="preserve">Needs table</w:t>
            </w:r>
          </w:p>
        </w:tc>
      </w:tr>
    </w:tbl>
    <w:p>
      <w:pPr>
        <w:spacing w:after="110"/>
      </w:pPr>
    </w:p>
    <w:p>
      <w:pPr>
        <w:pStyle w:val="Heading1"/>
        <w:spacing w:after="110" w:before="240"/>
      </w:pPr>
      <w:r>
        <w:rPr>
          <w:b/>
          <w:bCs/>
          <w:color w:val="1F3A5F"/>
          <w:sz w:val="27"/>
          <w:szCs w:val="27"/>
        </w:rPr>
        <w:t xml:space="preserve">5. Readiness Summary</w:t>
      </w:r>
    </w:p>
    <w:p>
      <w:pPr>
        <w:spacing w:after="110"/>
      </w:pPr>
      <w:r>
        <w:rPr>
          <w:sz w:val="21"/>
          <w:szCs w:val="21"/>
        </w:rPr>
        <w:t xml:space="preserve">Everything in this specification is Proposed — the wallet and withdrawal tables do not exist, and no monetary amount field is present anywhere in the supplied data. Because withdrawals are where users receive real value, these are the highest-priority structures to build (reflected as Critical in the Coverage Matrix #3 and the Implementation Backlog #20).</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2026-10-21T18:57:53.471Z</dcterms:created>
  <dcterms:modified xsi:type="dcterms:W3CDTF">2026-10-21T18:57:53.471Z</dcterms:modified>
</cp:coreProperties>
</file>

<file path=docProps/custom.xml><?xml version="1.0" encoding="utf-8"?>
<Properties xmlns="http://schemas.openxmlformats.org/officeDocument/2006/custom-properties" xmlns:vt="http://schemas.openxmlformats.org/officeDocument/2006/docPropsVTypes"/>
</file>