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40"/>
          <w:szCs w:val="40"/>
        </w:rPr>
        <w:t xml:space="preserve">VELOOP REWARDS</w:t>
      </w:r>
    </w:p>
    <w:p>
      <w:pPr>
        <w:spacing w:after="40"/>
        <w:jc w:val="center"/>
      </w:pPr>
      <w:r>
        <w:rPr>
          <w:b/>
          <w:bCs/>
          <w:color w:val="2E5E8C"/>
          <w:sz w:val="25"/>
          <w:szCs w:val="25"/>
        </w:rPr>
        <w:t xml:space="preserve">Deliverable 07 — Referral &amp; Engagement Analytics Specification</w:t>
      </w:r>
    </w:p>
    <w:p>
      <w:pPr>
        <w:spacing w:after="170"/>
        <w:jc w:val="center"/>
      </w:pPr>
      <w:r>
        <w:rPr>
          <w:color w:val="555555"/>
          <w:sz w:val="20"/>
          <w:szCs w:val="20"/>
        </w:rPr>
        <w:t xml:space="preserve">Data Analyst Internship — Task 01 (Work Package E)  ·  Jiya Tejwani  ·  2026-10-22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CF3CF" w:color="auto" w:val="clear"/>
            <w:tcMar>
              <w:top w:type="dxa" w:w="95"/>
              <w:left w:type="dxa" w:w="150"/>
              <w:bottom w:type="dxa" w:w="95"/>
              <w:right w:type="dxa" w:w="150"/>
            </w:tcMar>
          </w:tcPr>
          <w:p>
            <w:r>
              <w:rPr>
                <w:b/>
                <w:bCs/>
                <w:color w:val="7D6608"/>
                <w:sz w:val="18"/>
                <w:szCs w:val="18"/>
              </w:rPr>
              <w:t xml:space="preserve">DATA AUTHENTICITY NOTICE — Designed over SIMULATED / FICTIONAL data. Statuses mark what exists (Confirmed), needs confirmation (To-Be-Verified), or must be built (Proposed). Proposed structures do not exist in the supplied data.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1. Objective</w:t>
      </w:r>
    </w:p>
    <w:p>
      <w:pPr>
        <w:spacing w:after="110"/>
      </w:pPr>
      <w:r>
        <w:rPr>
          <w:sz w:val="21"/>
          <w:szCs w:val="21"/>
        </w:rPr>
        <w:t xml:space="preserve">Design a complete referral measurement structure and define engagement measurement. The referral lifecycle has four distinct stages, and they must not be collapsed — registering is not the same as converting:</w:t>
      </w:r>
    </w:p>
    <w:p>
      <w:pPr>
        <w:spacing w:after="120"/>
        <w:jc w:val="center"/>
      </w:pPr>
      <w:r>
        <w:rPr>
          <w:b/>
          <w:bCs/>
          <w:color w:val="2E5E8C"/>
          <w:sz w:val="21"/>
          <w:szCs w:val="21"/>
        </w:rPr>
        <w:t xml:space="preserve">Referral Created  →  User Registered  →  User Activated  →  Referral Converted</w:t>
      </w:r>
    </w:p>
    <w:p>
      <w:pPr>
        <w:spacing w:after="110"/>
      </w:pPr>
      <w:r>
        <w:rPr>
          <w:sz w:val="21"/>
          <w:szCs w:val="21"/>
        </w:rPr>
        <w:t xml:space="preserve">Do not assume registration automatically equals a successful referral conversion: a referred user who signs up but never becomes active is a registered-but-not-converted referral.</w:t>
      </w: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2. Referral Data (E1)</w:t>
      </w:r>
    </w:p>
    <w:p>
      <w:pPr>
        <w:spacing w:after="110"/>
      </w:pPr>
      <w:r>
        <w:rPr>
          <w:sz w:val="21"/>
          <w:szCs w:val="21"/>
        </w:rPr>
        <w:t xml:space="preserve">Today only acquisition_source = 'Referral', referral_source_detail and referral_code exist — enough to see that a user came via referral, but not enough to link referrer to referred or to measure conversion. The full structure is Proposed.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900"/>
        <w:gridCol w:w="950"/>
        <w:gridCol w:w="2050"/>
        <w:gridCol w:w="1100"/>
        <w:gridCol w:w="1750"/>
        <w:gridCol w:w="1300"/>
      </w:tblGrid>
      <w:tr>
        <w:trPr>
          <w:tblHeader/>
        </w:trPr>
        <w:tc>
          <w:tcPr>
            <w:tcW w:type="dxa" w:w="17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9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9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Required?</w:t>
            </w:r>
          </w:p>
        </w:tc>
        <w:tc>
          <w:tcPr>
            <w:tcW w:type="dxa" w:w="20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  <w:tc>
          <w:tcPr>
            <w:tcW w:type="dxa" w:w="11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75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Validation</w:t>
            </w:r>
          </w:p>
        </w:tc>
        <w:tc>
          <w:tcPr>
            <w:tcW w:type="dxa" w:w="13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referral_id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Primary key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unique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referrer_user_id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user who referred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FK → users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referred_user_id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user who was referred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FK → users (after signup)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referral_code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String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Attribution key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FK → users.referral_code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source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channel — where the referral was shared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controlled list (e.g. WhatsApp, Social)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created_at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volume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ISO-8601 UTC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registered_at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Signup conversion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created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activated_at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Activation conversion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registered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converted_at</w:t>
            </w:r>
          </w:p>
        </w:tc>
        <w:tc>
          <w:tcPr>
            <w:tcW w:type="dxa" w:w="9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Datetime</w:t>
            </w:r>
          </w:p>
        </w:tc>
        <w:tc>
          <w:tcPr>
            <w:tcW w:type="dxa" w:w="9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</w:t>
            </w:r>
          </w:p>
        </w:tc>
        <w:tc>
          <w:tcPr>
            <w:tcW w:type="dxa" w:w="20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True conversion</w:t>
            </w:r>
          </w:p>
        </w:tc>
        <w:tc>
          <w:tcPr>
            <w:tcW w:type="dxa" w:w="1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≥ activated</w:t>
            </w:r>
          </w:p>
        </w:tc>
        <w:tc>
          <w:tcPr>
            <w:tcW w:type="dxa" w:w="1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  <w:tr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status</w:t>
            </w:r>
          </w:p>
        </w:tc>
        <w:tc>
          <w:tcPr>
            <w:tcW w:type="dxa" w:w="9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Category</w:t>
            </w:r>
          </w:p>
        </w:tc>
        <w:tc>
          <w:tcPr>
            <w:tcW w:type="dxa" w:w="9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Yes</w:t>
            </w:r>
          </w:p>
        </w:tc>
        <w:tc>
          <w:tcPr>
            <w:tcW w:type="dxa" w:w="20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Lifecycle stage</w:t>
            </w:r>
          </w:p>
        </w:tc>
        <w:tc>
          <w:tcPr>
            <w:tcW w:type="dxa" w:w="1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Referral svc</w:t>
            </w:r>
          </w:p>
        </w:tc>
        <w:tc>
          <w:tcPr>
            <w:tcW w:type="dxa" w:w="175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created/registered/activated/converted/expired</w:t>
            </w:r>
          </w:p>
        </w:tc>
        <w:tc>
          <w:tcPr>
            <w:tcW w:type="dxa" w:w="1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C0392B"/>
                <w:sz w:val="17"/>
                <w:szCs w:val="17"/>
              </w:rPr>
              <w:t xml:space="preserve">Proposed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3. Engagement Measurement (E2)</w:t>
      </w:r>
    </w:p>
    <w:p>
      <w:pPr>
        <w:spacing w:after="110"/>
      </w:pPr>
      <w:r>
        <w:rPr>
          <w:sz w:val="21"/>
          <w:szCs w:val="21"/>
        </w:rPr>
        <w:t xml:space="preserve">Engagement, unlike referrals, is largely measurable from the supplied data today.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3300"/>
        <w:gridCol w:w="1400"/>
      </w:tblGrid>
      <w:tr>
        <w:trPr>
          <w:tblHeader/>
        </w:trPr>
        <w:tc>
          <w:tcPr>
            <w:tcW w:type="dxa" w:w="20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  <w:tc>
          <w:tcPr>
            <w:tcW w:type="dxa" w:w="31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  <w:tc>
          <w:tcPr>
            <w:tcW w:type="dxa" w:w="33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Fields / Source</w:t>
            </w:r>
          </w:p>
        </w:tc>
        <w:tc>
          <w:tcPr>
            <w:tcW w:type="dxa" w:w="1400"/>
            <w:shd w:fill="1F3A5F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 adoption</w:t>
            </w:r>
          </w:p>
        </w:tc>
        <w:tc>
          <w:tcPr>
            <w:tcW w:type="dxa" w:w="3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Share of users using a feature</w:t>
            </w:r>
          </w:p>
        </w:tc>
        <w:tc>
          <w:tcPr>
            <w:tcW w:type="dxa" w:w="3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feature_name, user_id (feature_events)</w:t>
            </w:r>
          </w:p>
        </w:tc>
        <w:tc>
          <w:tcPr>
            <w:tcW w:type="dxa" w:w="1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Repeat usage</w:t>
            </w:r>
          </w:p>
        </w:tc>
        <w:tc>
          <w:tcPr>
            <w:tcW w:type="dxa" w:w="3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Users with more than one session</w:t>
            </w:r>
          </w:p>
        </w:tc>
        <w:tc>
          <w:tcPr>
            <w:tcW w:type="dxa" w:w="3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session_id (sessions)</w:t>
            </w:r>
          </w:p>
        </w:tc>
        <w:tc>
          <w:tcPr>
            <w:tcW w:type="dxa" w:w="1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 activity</w:t>
            </w:r>
          </w:p>
        </w:tc>
        <w:tc>
          <w:tcPr>
            <w:tcW w:type="dxa" w:w="3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Attempts and completions per user</w:t>
            </w:r>
          </w:p>
        </w:tc>
        <w:tc>
          <w:tcPr>
            <w:tcW w:type="dxa" w:w="3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task_activity</w:t>
            </w:r>
          </w:p>
        </w:tc>
        <w:tc>
          <w:tcPr>
            <w:tcW w:type="dxa" w:w="1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 activity</w:t>
            </w:r>
          </w:p>
        </w:tc>
        <w:tc>
          <w:tcPr>
            <w:tcW w:type="dxa" w:w="3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days and per-day intensity</w:t>
            </w:r>
          </w:p>
        </w:tc>
        <w:tc>
          <w:tcPr>
            <w:tcW w:type="dxa" w:w="3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daily_activity</w:t>
            </w:r>
          </w:p>
        </w:tc>
        <w:tc>
          <w:tcPr>
            <w:tcW w:type="dxa" w:w="1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 frequency</w:t>
            </w:r>
          </w:p>
        </w:tc>
        <w:tc>
          <w:tcPr>
            <w:tcW w:type="dxa" w:w="3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Events per feature per user</w:t>
            </w:r>
          </w:p>
        </w:tc>
        <w:tc>
          <w:tcPr>
            <w:tcW w:type="dxa" w:w="3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feature_events</w:t>
            </w:r>
          </w:p>
        </w:tc>
        <w:tc>
          <w:tcPr>
            <w:tcW w:type="dxa" w:w="1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users</w:t>
            </w:r>
          </w:p>
        </w:tc>
        <w:tc>
          <w:tcPr>
            <w:tcW w:type="dxa" w:w="31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DAU / WAU / MAU</w:t>
            </w:r>
          </w:p>
        </w:tc>
        <w:tc>
          <w:tcPr>
            <w:tcW w:type="dxa" w:w="33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daily_activity.active_flag</w:t>
            </w:r>
          </w:p>
        </w:tc>
        <w:tc>
          <w:tcPr>
            <w:tcW w:type="dxa" w:w="1400"/>
            <w:shd w:fill="EEF2F7" w:color="auto" w:val="clear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  <w:tr>
        <w:tc>
          <w:tcPr>
            <w:tcW w:type="dxa" w:w="20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Returning users</w:t>
            </w:r>
          </w:p>
        </w:tc>
        <w:tc>
          <w:tcPr>
            <w:tcW w:type="dxa" w:w="31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Users active on more than one day</w:t>
            </w:r>
          </w:p>
        </w:tc>
        <w:tc>
          <w:tcPr>
            <w:tcW w:type="dxa" w:w="33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daily_activity</w:t>
            </w:r>
          </w:p>
        </w:tc>
        <w:tc>
          <w:tcPr>
            <w:tcW w:type="dxa" w:w="1400"/>
            <w:tcMar>
              <w:top w:type="dxa" w:w="34"/>
              <w:left w:type="dxa" w:w="62"/>
              <w:bottom w:type="dxa" w:w="34"/>
              <w:right w:type="dxa" w:w="62"/>
            </w:tcMar>
          </w:tcPr>
          <w:p>
            <w:r>
              <w:rPr>
                <w:b/>
                <w:bCs/>
                <w:color w:val="1E8449"/>
                <w:sz w:val="17"/>
                <w:szCs w:val="17"/>
              </w:rPr>
              <w:t xml:space="preserve">Confirmed</w:t>
            </w:r>
          </w:p>
        </w:tc>
      </w:tr>
    </w:tbl>
    <w:p>
      <w:pPr>
        <w:spacing w:after="110"/>
      </w:pPr>
    </w:p>
    <w:p>
      <w:pPr>
        <w:pStyle w:val="Heading1"/>
        <w:spacing w:after="110" w:before="240"/>
      </w:pPr>
      <w:r>
        <w:rPr>
          <w:b/>
          <w:bCs/>
          <w:color w:val="1F3A5F"/>
          <w:sz w:val="27"/>
          <w:szCs w:val="27"/>
        </w:rPr>
        <w:t xml:space="preserve">4. Readiness Summary</w:t>
      </w:r>
    </w:p>
    <w:p>
      <w:pPr>
        <w:spacing w:after="110"/>
      </w:pPr>
      <w:r>
        <w:rPr>
          <w:sz w:val="21"/>
          <w:szCs w:val="21"/>
        </w:rPr>
        <w:t xml:space="preserve">Engagement measurement is Confirmed — the event, session and daily-activity data support it directly. The referral lifecycle is Proposed: the referral_code exists, but the referrer→referred linkage and the registration/activation/conversion timestamps must be built before referral conversion can be measured. Until then, VELOOP can see that users arrive via referral, but not whether those referrals truly convert.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2026-10-21T18:57:53.540Z</dcterms:created>
  <dcterms:modified xsi:type="dcterms:W3CDTF">2026-10-21T18:57:53.540Z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