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C7D8" w14:textId="77777777" w:rsidR="00656F6A" w:rsidRDefault="00656F6A" w:rsidP="00656F6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A913D2" wp14:editId="5225DBE1">
            <wp:extent cx="4741985" cy="7112978"/>
            <wp:effectExtent l="0" t="0" r="1905" b="0"/>
            <wp:docPr id="1166707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0747" name="Picture 1166707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687" cy="717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3894" w14:textId="11711BB6" w:rsidR="00656F6A" w:rsidRPr="00656F6A" w:rsidRDefault="00656F6A" w:rsidP="00656F6A">
      <w:pPr>
        <w:rPr>
          <w:b/>
          <w:bCs/>
          <w:sz w:val="24"/>
          <w:szCs w:val="24"/>
          <w:u w:val="single"/>
        </w:rPr>
      </w:pPr>
      <w:r w:rsidRPr="00656F6A">
        <w:rPr>
          <w:b/>
          <w:bCs/>
          <w:sz w:val="24"/>
          <w:szCs w:val="24"/>
          <w:u w:val="single"/>
        </w:rPr>
        <w:t>1. Two Apps &amp; Their Online Marketing Techniques</w:t>
      </w:r>
    </w:p>
    <w:p w14:paraId="6CF648C0" w14:textId="77777777" w:rsidR="00656F6A" w:rsidRPr="00656F6A" w:rsidRDefault="00656F6A" w:rsidP="00656F6A">
      <w:pPr>
        <w:rPr>
          <w:sz w:val="20"/>
          <w:szCs w:val="20"/>
        </w:rPr>
      </w:pPr>
      <w:r w:rsidRPr="00656F6A">
        <w:rPr>
          <w:b/>
          <w:bCs/>
          <w:sz w:val="20"/>
          <w:szCs w:val="20"/>
        </w:rPr>
        <w:t>Instagram – Influencer Marketing:</w:t>
      </w:r>
      <w:r w:rsidRPr="00656F6A">
        <w:rPr>
          <w:sz w:val="20"/>
          <w:szCs w:val="20"/>
        </w:rPr>
        <w:br/>
        <w:t>Instagram attracts new users by collaborating with influencers and popular creators. Influencers showcase the app and its features to their followers, increasing awareness and downloads.</w:t>
      </w:r>
    </w:p>
    <w:p w14:paraId="3F51D66D" w14:textId="77777777" w:rsidR="00656F6A" w:rsidRPr="00656F6A" w:rsidRDefault="00656F6A" w:rsidP="00656F6A">
      <w:pPr>
        <w:rPr>
          <w:sz w:val="20"/>
          <w:szCs w:val="20"/>
        </w:rPr>
      </w:pPr>
      <w:r w:rsidRPr="00656F6A">
        <w:rPr>
          <w:b/>
          <w:bCs/>
          <w:sz w:val="20"/>
          <w:szCs w:val="20"/>
        </w:rPr>
        <w:t>Flipkart – Discounts &amp; Flash Sales:</w:t>
      </w:r>
      <w:r w:rsidRPr="00656F6A">
        <w:rPr>
          <w:sz w:val="20"/>
          <w:szCs w:val="20"/>
        </w:rPr>
        <w:br/>
        <w:t>Flipkart uses discounts, limited-time offers, and major sales to attract new users. Deals create urgency and encourage people to download the app and make their first purchase.</w:t>
      </w:r>
    </w:p>
    <w:p w14:paraId="419BE3FF" w14:textId="77777777" w:rsidR="00656F6A" w:rsidRPr="00656F6A" w:rsidRDefault="00656F6A" w:rsidP="00656F6A">
      <w:pPr>
        <w:rPr>
          <w:b/>
          <w:bCs/>
          <w:sz w:val="24"/>
          <w:szCs w:val="24"/>
          <w:u w:val="single"/>
        </w:rPr>
      </w:pPr>
      <w:r w:rsidRPr="00656F6A">
        <w:rPr>
          <w:b/>
          <w:bCs/>
          <w:sz w:val="24"/>
          <w:szCs w:val="24"/>
          <w:u w:val="single"/>
        </w:rPr>
        <w:lastRenderedPageBreak/>
        <w:t>2. Digital Flyer – New Food Delivery App</w:t>
      </w:r>
    </w:p>
    <w:p w14:paraId="148683A8" w14:textId="77777777" w:rsidR="00656F6A" w:rsidRPr="00656F6A" w:rsidRDefault="00656F6A" w:rsidP="00656F6A">
      <w:pPr>
        <w:rPr>
          <w:sz w:val="20"/>
          <w:szCs w:val="20"/>
        </w:rPr>
      </w:pPr>
      <w:r w:rsidRPr="00656F6A">
        <w:rPr>
          <w:sz w:val="20"/>
          <w:szCs w:val="20"/>
        </w:rPr>
        <w:t xml:space="preserve">I created a </w:t>
      </w:r>
      <w:proofErr w:type="spellStart"/>
      <w:r w:rsidRPr="00656F6A">
        <w:rPr>
          <w:b/>
          <w:bCs/>
          <w:sz w:val="20"/>
          <w:szCs w:val="20"/>
        </w:rPr>
        <w:t>QuickBite</w:t>
      </w:r>
      <w:proofErr w:type="spellEnd"/>
      <w:r w:rsidRPr="00656F6A">
        <w:rPr>
          <w:sz w:val="20"/>
          <w:szCs w:val="20"/>
        </w:rPr>
        <w:t xml:space="preserve"> launch flyer featuring:</w:t>
      </w:r>
    </w:p>
    <w:p w14:paraId="07758B97" w14:textId="77777777" w:rsidR="00656F6A" w:rsidRPr="00656F6A" w:rsidRDefault="00656F6A" w:rsidP="00656F6A">
      <w:pPr>
        <w:numPr>
          <w:ilvl w:val="0"/>
          <w:numId w:val="1"/>
        </w:numPr>
        <w:rPr>
          <w:sz w:val="20"/>
          <w:szCs w:val="20"/>
        </w:rPr>
      </w:pPr>
      <w:r w:rsidRPr="00656F6A">
        <w:rPr>
          <w:sz w:val="20"/>
          <w:szCs w:val="20"/>
        </w:rPr>
        <w:t xml:space="preserve">₹100 OFF on the first order with referral/promo code </w:t>
      </w:r>
      <w:r w:rsidRPr="00656F6A">
        <w:rPr>
          <w:b/>
          <w:bCs/>
          <w:sz w:val="20"/>
          <w:szCs w:val="20"/>
        </w:rPr>
        <w:t>QUICK100</w:t>
      </w:r>
      <w:r w:rsidRPr="00656F6A">
        <w:rPr>
          <w:sz w:val="20"/>
          <w:szCs w:val="20"/>
        </w:rPr>
        <w:t xml:space="preserve"> </w:t>
      </w:r>
    </w:p>
    <w:p w14:paraId="4378E53D" w14:textId="77777777" w:rsidR="00656F6A" w:rsidRPr="00656F6A" w:rsidRDefault="00656F6A" w:rsidP="00656F6A">
      <w:pPr>
        <w:numPr>
          <w:ilvl w:val="0"/>
          <w:numId w:val="1"/>
        </w:numPr>
        <w:rPr>
          <w:sz w:val="20"/>
          <w:szCs w:val="20"/>
        </w:rPr>
      </w:pPr>
      <w:r w:rsidRPr="00656F6A">
        <w:rPr>
          <w:b/>
          <w:bCs/>
          <w:sz w:val="20"/>
          <w:szCs w:val="20"/>
        </w:rPr>
        <w:t>Refer &amp; Earn</w:t>
      </w:r>
      <w:r w:rsidRPr="00656F6A">
        <w:rPr>
          <w:sz w:val="20"/>
          <w:szCs w:val="20"/>
        </w:rPr>
        <w:t xml:space="preserve"> rewards </w:t>
      </w:r>
    </w:p>
    <w:p w14:paraId="0FFF36A5" w14:textId="77777777" w:rsidR="00656F6A" w:rsidRPr="00656F6A" w:rsidRDefault="00656F6A" w:rsidP="00656F6A">
      <w:pPr>
        <w:numPr>
          <w:ilvl w:val="0"/>
          <w:numId w:val="1"/>
        </w:numPr>
        <w:rPr>
          <w:sz w:val="20"/>
          <w:szCs w:val="20"/>
        </w:rPr>
      </w:pPr>
      <w:r w:rsidRPr="00656F6A">
        <w:rPr>
          <w:b/>
          <w:bCs/>
          <w:sz w:val="20"/>
          <w:szCs w:val="20"/>
        </w:rPr>
        <w:t>Limited-time offers</w:t>
      </w:r>
      <w:r w:rsidRPr="00656F6A">
        <w:rPr>
          <w:sz w:val="20"/>
          <w:szCs w:val="20"/>
        </w:rPr>
        <w:t xml:space="preserve"> </w:t>
      </w:r>
    </w:p>
    <w:p w14:paraId="4CE0177B" w14:textId="77777777" w:rsidR="00656F6A" w:rsidRPr="00656F6A" w:rsidRDefault="00656F6A" w:rsidP="00656F6A">
      <w:pPr>
        <w:numPr>
          <w:ilvl w:val="0"/>
          <w:numId w:val="1"/>
        </w:numPr>
        <w:rPr>
          <w:sz w:val="20"/>
          <w:szCs w:val="20"/>
        </w:rPr>
      </w:pPr>
      <w:r w:rsidRPr="00656F6A">
        <w:rPr>
          <w:b/>
          <w:bCs/>
          <w:sz w:val="20"/>
          <w:szCs w:val="20"/>
        </w:rPr>
        <w:t>Influencer shoutouts and food reviews</w:t>
      </w:r>
      <w:r w:rsidRPr="00656F6A">
        <w:rPr>
          <w:sz w:val="20"/>
          <w:szCs w:val="20"/>
        </w:rPr>
        <w:t xml:space="preserve"> </w:t>
      </w:r>
    </w:p>
    <w:p w14:paraId="4BF1A4B9" w14:textId="609C9288" w:rsidR="00656F6A" w:rsidRPr="00656F6A" w:rsidRDefault="00656F6A" w:rsidP="00656F6A">
      <w:r w:rsidRPr="00656F6A">
        <w:drawing>
          <wp:inline distT="0" distB="0" distL="0" distR="0" wp14:anchorId="3A87F4B9" wp14:editId="6761132B">
            <wp:extent cx="2888953" cy="3739662"/>
            <wp:effectExtent l="0" t="0" r="6985" b="0"/>
            <wp:docPr id="1138636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495" cy="376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91B49" w14:textId="6A8CDD7D" w:rsidR="00656F6A" w:rsidRPr="00656F6A" w:rsidRDefault="00656F6A" w:rsidP="00656F6A">
      <w:r w:rsidRPr="00656F6A">
        <w:lastRenderedPageBreak/>
        <w:drawing>
          <wp:inline distT="0" distB="0" distL="0" distR="0" wp14:anchorId="0CC434CD" wp14:editId="2F187312">
            <wp:extent cx="3572703" cy="4624754"/>
            <wp:effectExtent l="0" t="0" r="8890" b="4445"/>
            <wp:docPr id="368062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834" cy="46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87D55" w14:textId="05A454C9" w:rsidR="00656F6A" w:rsidRPr="00656F6A" w:rsidRDefault="00656F6A" w:rsidP="00656F6A">
      <w:r w:rsidRPr="00656F6A">
        <w:lastRenderedPageBreak/>
        <w:drawing>
          <wp:inline distT="0" distB="0" distL="0" distR="0" wp14:anchorId="5E2A5CE9" wp14:editId="0AE81CC4">
            <wp:extent cx="5731510" cy="4427855"/>
            <wp:effectExtent l="0" t="0" r="2540" b="0"/>
            <wp:docPr id="1999141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D2076" w14:textId="77777777" w:rsidR="00656F6A" w:rsidRPr="00656F6A" w:rsidRDefault="00656F6A" w:rsidP="00656F6A">
      <w:r w:rsidRPr="00656F6A">
        <w:t>6</w:t>
      </w:r>
    </w:p>
    <w:p w14:paraId="07332F01" w14:textId="77777777" w:rsidR="00656F6A" w:rsidRPr="00656F6A" w:rsidRDefault="00656F6A" w:rsidP="00656F6A">
      <w:pPr>
        <w:rPr>
          <w:b/>
          <w:bCs/>
          <w:sz w:val="24"/>
          <w:szCs w:val="24"/>
          <w:u w:val="single"/>
        </w:rPr>
      </w:pPr>
      <w:r w:rsidRPr="00656F6A">
        <w:rPr>
          <w:b/>
          <w:bCs/>
          <w:sz w:val="24"/>
          <w:szCs w:val="24"/>
          <w:u w:val="single"/>
        </w:rPr>
        <w:t>3. Five Types of Online 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804"/>
        <w:gridCol w:w="5731"/>
      </w:tblGrid>
      <w:tr w:rsidR="00656F6A" w:rsidRPr="00656F6A" w14:paraId="2C600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EEE90" w14:textId="77777777" w:rsidR="00656F6A" w:rsidRPr="00656F6A" w:rsidRDefault="00656F6A" w:rsidP="00656F6A">
            <w:pPr>
              <w:rPr>
                <w:b/>
                <w:bCs/>
                <w:sz w:val="20"/>
                <w:szCs w:val="20"/>
              </w:rPr>
            </w:pPr>
            <w:r w:rsidRPr="00656F6A">
              <w:rPr>
                <w:b/>
                <w:bCs/>
                <w:sz w:val="20"/>
                <w:szCs w:val="20"/>
              </w:rPr>
              <w:t>Ad Type</w:t>
            </w:r>
          </w:p>
        </w:tc>
        <w:tc>
          <w:tcPr>
            <w:tcW w:w="0" w:type="auto"/>
            <w:vAlign w:val="center"/>
            <w:hideMark/>
          </w:tcPr>
          <w:p w14:paraId="5932E2CD" w14:textId="77777777" w:rsidR="00656F6A" w:rsidRPr="00656F6A" w:rsidRDefault="00656F6A" w:rsidP="00656F6A">
            <w:pPr>
              <w:rPr>
                <w:b/>
                <w:bCs/>
                <w:sz w:val="20"/>
                <w:szCs w:val="20"/>
              </w:rPr>
            </w:pPr>
            <w:r w:rsidRPr="00656F6A"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033C02C" w14:textId="77777777" w:rsidR="00656F6A" w:rsidRPr="00656F6A" w:rsidRDefault="00656F6A" w:rsidP="00656F6A">
            <w:pPr>
              <w:rPr>
                <w:b/>
                <w:bCs/>
                <w:sz w:val="20"/>
                <w:szCs w:val="20"/>
              </w:rPr>
            </w:pPr>
            <w:r w:rsidRPr="00656F6A">
              <w:rPr>
                <w:b/>
                <w:bCs/>
                <w:sz w:val="20"/>
                <w:szCs w:val="20"/>
              </w:rPr>
              <w:t>Noticeable / Skippable</w:t>
            </w:r>
          </w:p>
        </w:tc>
      </w:tr>
      <w:tr w:rsidR="00656F6A" w:rsidRPr="00656F6A" w14:paraId="2FFB5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84B5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r w:rsidRPr="00656F6A">
              <w:rPr>
                <w:sz w:val="20"/>
                <w:szCs w:val="20"/>
              </w:rPr>
              <w:t>Skippable Video Ad</w:t>
            </w:r>
          </w:p>
        </w:tc>
        <w:tc>
          <w:tcPr>
            <w:tcW w:w="0" w:type="auto"/>
            <w:vAlign w:val="center"/>
            <w:hideMark/>
          </w:tcPr>
          <w:p w14:paraId="35BD1EE6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r w:rsidRPr="00656F6A">
              <w:rPr>
                <w:sz w:val="20"/>
                <w:szCs w:val="20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33571CDF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r w:rsidRPr="00656F6A">
              <w:rPr>
                <w:sz w:val="20"/>
                <w:szCs w:val="20"/>
              </w:rPr>
              <w:t>Eye-catching videos are noticeable; can usually be skipped after a few seconds.</w:t>
            </w:r>
          </w:p>
        </w:tc>
      </w:tr>
      <w:tr w:rsidR="00656F6A" w:rsidRPr="00656F6A" w14:paraId="2005E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2EE1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r w:rsidRPr="00656F6A">
              <w:rPr>
                <w:sz w:val="20"/>
                <w:szCs w:val="20"/>
              </w:rPr>
              <w:t>Instagram Story Ad</w:t>
            </w:r>
          </w:p>
        </w:tc>
        <w:tc>
          <w:tcPr>
            <w:tcW w:w="0" w:type="auto"/>
            <w:vAlign w:val="center"/>
            <w:hideMark/>
          </w:tcPr>
          <w:p w14:paraId="4EE050CB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r w:rsidRPr="00656F6A">
              <w:rPr>
                <w:sz w:val="20"/>
                <w:szCs w:val="20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0E885A89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r w:rsidRPr="00656F6A">
              <w:rPr>
                <w:sz w:val="20"/>
                <w:szCs w:val="20"/>
              </w:rPr>
              <w:t>Attractive images/videos grab attention; users can swipe away.</w:t>
            </w:r>
          </w:p>
        </w:tc>
      </w:tr>
      <w:tr w:rsidR="00656F6A" w:rsidRPr="00656F6A" w14:paraId="5CBE9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CA6F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r w:rsidRPr="00656F6A">
              <w:rPr>
                <w:sz w:val="20"/>
                <w:szCs w:val="20"/>
              </w:rPr>
              <w:t>Sponsored Post</w:t>
            </w:r>
          </w:p>
        </w:tc>
        <w:tc>
          <w:tcPr>
            <w:tcW w:w="0" w:type="auto"/>
            <w:vAlign w:val="center"/>
            <w:hideMark/>
          </w:tcPr>
          <w:p w14:paraId="0E02C4EA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r w:rsidRPr="00656F6A">
              <w:rPr>
                <w:sz w:val="20"/>
                <w:szCs w:val="20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1B490E84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r w:rsidRPr="00656F6A">
              <w:rPr>
                <w:sz w:val="20"/>
                <w:szCs w:val="20"/>
              </w:rPr>
              <w:t>Looks like regular content but is marked “Sponsored”; can be ignored by scrolling.</w:t>
            </w:r>
          </w:p>
        </w:tc>
      </w:tr>
      <w:tr w:rsidR="00656F6A" w:rsidRPr="00656F6A" w14:paraId="3C1DE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CE17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r w:rsidRPr="00656F6A">
              <w:rPr>
                <w:sz w:val="20"/>
                <w:szCs w:val="20"/>
              </w:rPr>
              <w:t>Search Ad</w:t>
            </w:r>
          </w:p>
        </w:tc>
        <w:tc>
          <w:tcPr>
            <w:tcW w:w="0" w:type="auto"/>
            <w:vAlign w:val="center"/>
            <w:hideMark/>
          </w:tcPr>
          <w:p w14:paraId="489311A3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r w:rsidRPr="00656F6A">
              <w:rPr>
                <w:sz w:val="20"/>
                <w:szCs w:val="20"/>
              </w:rPr>
              <w:t>YouTube/Google</w:t>
            </w:r>
          </w:p>
        </w:tc>
        <w:tc>
          <w:tcPr>
            <w:tcW w:w="0" w:type="auto"/>
            <w:vAlign w:val="center"/>
            <w:hideMark/>
          </w:tcPr>
          <w:p w14:paraId="4D18666B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r w:rsidRPr="00656F6A">
              <w:rPr>
                <w:sz w:val="20"/>
                <w:szCs w:val="20"/>
              </w:rPr>
              <w:t>Appears near search results and is noticeable because of its position; can be ignored.</w:t>
            </w:r>
          </w:p>
        </w:tc>
      </w:tr>
      <w:tr w:rsidR="00656F6A" w:rsidRPr="00656F6A" w14:paraId="290A1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B9C3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r w:rsidRPr="00656F6A">
              <w:rPr>
                <w:sz w:val="20"/>
                <w:szCs w:val="20"/>
              </w:rPr>
              <w:t>Banner Ad</w:t>
            </w:r>
          </w:p>
        </w:tc>
        <w:tc>
          <w:tcPr>
            <w:tcW w:w="0" w:type="auto"/>
            <w:vAlign w:val="center"/>
            <w:hideMark/>
          </w:tcPr>
          <w:p w14:paraId="699B6AF8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r w:rsidRPr="00656F6A">
              <w:rPr>
                <w:sz w:val="20"/>
                <w:szCs w:val="20"/>
              </w:rPr>
              <w:t>Websites/Mobile Apps</w:t>
            </w:r>
          </w:p>
        </w:tc>
        <w:tc>
          <w:tcPr>
            <w:tcW w:w="0" w:type="auto"/>
            <w:vAlign w:val="center"/>
            <w:hideMark/>
          </w:tcPr>
          <w:p w14:paraId="0A6392F9" w14:textId="77777777" w:rsidR="00656F6A" w:rsidRPr="00656F6A" w:rsidRDefault="00656F6A" w:rsidP="00656F6A">
            <w:pPr>
              <w:rPr>
                <w:sz w:val="20"/>
                <w:szCs w:val="20"/>
              </w:rPr>
            </w:pPr>
            <w:proofErr w:type="spellStart"/>
            <w:r w:rsidRPr="00656F6A">
              <w:rPr>
                <w:sz w:val="20"/>
                <w:szCs w:val="20"/>
              </w:rPr>
              <w:t>Colorful</w:t>
            </w:r>
            <w:proofErr w:type="spellEnd"/>
            <w:r w:rsidRPr="00656F6A">
              <w:rPr>
                <w:sz w:val="20"/>
                <w:szCs w:val="20"/>
              </w:rPr>
              <w:t xml:space="preserve"> banners are easy to notice; users can close or scroll past them.</w:t>
            </w:r>
          </w:p>
        </w:tc>
      </w:tr>
    </w:tbl>
    <w:p w14:paraId="04072181" w14:textId="77777777" w:rsidR="00656F6A" w:rsidRPr="00656F6A" w:rsidRDefault="00656F6A" w:rsidP="00656F6A">
      <w:pPr>
        <w:rPr>
          <w:b/>
          <w:bCs/>
          <w:sz w:val="24"/>
          <w:szCs w:val="24"/>
          <w:u w:val="single"/>
        </w:rPr>
      </w:pPr>
      <w:r w:rsidRPr="00656F6A">
        <w:rPr>
          <w:b/>
          <w:bCs/>
          <w:sz w:val="24"/>
          <w:szCs w:val="24"/>
          <w:u w:val="single"/>
        </w:rPr>
        <w:t>4. Marketing Plan for a New Playlist Feature</w:t>
      </w:r>
    </w:p>
    <w:p w14:paraId="209D148D" w14:textId="77777777" w:rsidR="00656F6A" w:rsidRPr="00656F6A" w:rsidRDefault="00656F6A" w:rsidP="00656F6A">
      <w:pPr>
        <w:numPr>
          <w:ilvl w:val="0"/>
          <w:numId w:val="2"/>
        </w:numPr>
        <w:rPr>
          <w:sz w:val="20"/>
          <w:szCs w:val="20"/>
        </w:rPr>
      </w:pPr>
      <w:r w:rsidRPr="00656F6A">
        <w:rPr>
          <w:b/>
          <w:bCs/>
          <w:sz w:val="20"/>
          <w:szCs w:val="20"/>
        </w:rPr>
        <w:t>SEO:</w:t>
      </w:r>
      <w:r w:rsidRPr="00656F6A">
        <w:rPr>
          <w:sz w:val="20"/>
          <w:szCs w:val="20"/>
        </w:rPr>
        <w:t xml:space="preserve"> Create blog posts and landing pages targeting keywords such as “best workout playlists” and “study playlists.” </w:t>
      </w:r>
    </w:p>
    <w:p w14:paraId="452A3206" w14:textId="77777777" w:rsidR="00656F6A" w:rsidRPr="00656F6A" w:rsidRDefault="00656F6A" w:rsidP="00656F6A">
      <w:pPr>
        <w:numPr>
          <w:ilvl w:val="0"/>
          <w:numId w:val="2"/>
        </w:numPr>
        <w:rPr>
          <w:sz w:val="20"/>
          <w:szCs w:val="20"/>
        </w:rPr>
      </w:pPr>
      <w:r w:rsidRPr="00656F6A">
        <w:rPr>
          <w:b/>
          <w:bCs/>
          <w:sz w:val="20"/>
          <w:szCs w:val="20"/>
        </w:rPr>
        <w:t>Social Media:</w:t>
      </w:r>
      <w:r w:rsidRPr="00656F6A">
        <w:rPr>
          <w:sz w:val="20"/>
          <w:szCs w:val="20"/>
        </w:rPr>
        <w:t xml:space="preserve"> Post Reels, Stories, and short videos demonstrating how the new playlist feature works. </w:t>
      </w:r>
    </w:p>
    <w:p w14:paraId="7ECDF0FC" w14:textId="77777777" w:rsidR="00656F6A" w:rsidRPr="00656F6A" w:rsidRDefault="00656F6A" w:rsidP="00656F6A">
      <w:pPr>
        <w:numPr>
          <w:ilvl w:val="0"/>
          <w:numId w:val="2"/>
        </w:numPr>
        <w:rPr>
          <w:sz w:val="20"/>
          <w:szCs w:val="20"/>
        </w:rPr>
      </w:pPr>
      <w:r w:rsidRPr="00656F6A">
        <w:rPr>
          <w:b/>
          <w:bCs/>
          <w:sz w:val="20"/>
          <w:szCs w:val="20"/>
        </w:rPr>
        <w:lastRenderedPageBreak/>
        <w:t>Email Campaigns:</w:t>
      </w:r>
      <w:r w:rsidRPr="00656F6A">
        <w:rPr>
          <w:sz w:val="20"/>
          <w:szCs w:val="20"/>
        </w:rPr>
        <w:t xml:space="preserve"> Send personalized emails to users introducing the feature and recommending playlists. </w:t>
      </w:r>
    </w:p>
    <w:p w14:paraId="3DA2E776" w14:textId="77777777" w:rsidR="00656F6A" w:rsidRPr="00656F6A" w:rsidRDefault="00656F6A" w:rsidP="00656F6A">
      <w:pPr>
        <w:numPr>
          <w:ilvl w:val="0"/>
          <w:numId w:val="2"/>
        </w:numPr>
        <w:rPr>
          <w:sz w:val="20"/>
          <w:szCs w:val="20"/>
        </w:rPr>
      </w:pPr>
      <w:r w:rsidRPr="00656F6A">
        <w:rPr>
          <w:b/>
          <w:bCs/>
          <w:sz w:val="20"/>
          <w:szCs w:val="20"/>
        </w:rPr>
        <w:t>Influencer Partnerships:</w:t>
      </w:r>
      <w:r w:rsidRPr="00656F6A">
        <w:rPr>
          <w:sz w:val="20"/>
          <w:szCs w:val="20"/>
        </w:rPr>
        <w:t xml:space="preserve"> Ask music influencers and creators to demonstrate their </w:t>
      </w:r>
      <w:proofErr w:type="spellStart"/>
      <w:r w:rsidRPr="00656F6A">
        <w:rPr>
          <w:sz w:val="20"/>
          <w:szCs w:val="20"/>
        </w:rPr>
        <w:t>favorite</w:t>
      </w:r>
      <w:proofErr w:type="spellEnd"/>
      <w:r w:rsidRPr="00656F6A">
        <w:rPr>
          <w:sz w:val="20"/>
          <w:szCs w:val="20"/>
        </w:rPr>
        <w:t xml:space="preserve"> playlists using the new feature. </w:t>
      </w:r>
    </w:p>
    <w:p w14:paraId="2D9673B5" w14:textId="77777777" w:rsidR="00656F6A" w:rsidRPr="00656F6A" w:rsidRDefault="00656F6A" w:rsidP="00656F6A">
      <w:pPr>
        <w:numPr>
          <w:ilvl w:val="0"/>
          <w:numId w:val="2"/>
        </w:numPr>
        <w:rPr>
          <w:sz w:val="20"/>
          <w:szCs w:val="20"/>
        </w:rPr>
      </w:pPr>
      <w:r w:rsidRPr="00656F6A">
        <w:rPr>
          <w:b/>
          <w:bCs/>
          <w:sz w:val="20"/>
          <w:szCs w:val="20"/>
        </w:rPr>
        <w:t>Content Marketing:</w:t>
      </w:r>
      <w:r w:rsidRPr="00656F6A">
        <w:rPr>
          <w:sz w:val="20"/>
          <w:szCs w:val="20"/>
        </w:rPr>
        <w:t xml:space="preserve"> Share playlist tips, music trends, and user-generated content on the app’s blog and social channels. </w:t>
      </w:r>
    </w:p>
    <w:p w14:paraId="7FE1B86C" w14:textId="77777777" w:rsidR="00656F6A" w:rsidRPr="00656F6A" w:rsidRDefault="00656F6A" w:rsidP="00656F6A">
      <w:pPr>
        <w:numPr>
          <w:ilvl w:val="0"/>
          <w:numId w:val="2"/>
        </w:numPr>
        <w:rPr>
          <w:sz w:val="20"/>
          <w:szCs w:val="20"/>
        </w:rPr>
      </w:pPr>
      <w:r w:rsidRPr="00656F6A">
        <w:rPr>
          <w:b/>
          <w:bCs/>
          <w:sz w:val="20"/>
          <w:szCs w:val="20"/>
        </w:rPr>
        <w:t>Call-to-Action:</w:t>
      </w:r>
      <w:r w:rsidRPr="00656F6A">
        <w:rPr>
          <w:sz w:val="20"/>
          <w:szCs w:val="20"/>
        </w:rPr>
        <w:t xml:space="preserve"> Encourage users to try the feature with a free trial, exclusive playlist, or limited-time offer. </w:t>
      </w:r>
    </w:p>
    <w:p w14:paraId="116D06FE" w14:textId="77777777" w:rsidR="00656F6A" w:rsidRPr="00656F6A" w:rsidRDefault="00656F6A" w:rsidP="00656F6A">
      <w:pPr>
        <w:rPr>
          <w:vanish/>
          <w:sz w:val="20"/>
          <w:szCs w:val="20"/>
        </w:rPr>
      </w:pPr>
      <w:r w:rsidRPr="00656F6A">
        <w:rPr>
          <w:vanish/>
          <w:sz w:val="20"/>
          <w:szCs w:val="20"/>
        </w:rPr>
        <w:t>Top of Form</w:t>
      </w:r>
    </w:p>
    <w:p w14:paraId="1EB1E636" w14:textId="77777777" w:rsidR="00656F6A" w:rsidRPr="00656F6A" w:rsidRDefault="00656F6A" w:rsidP="00656F6A">
      <w:pPr>
        <w:rPr>
          <w:sz w:val="20"/>
          <w:szCs w:val="20"/>
        </w:rPr>
      </w:pPr>
    </w:p>
    <w:p w14:paraId="29D97857" w14:textId="77777777" w:rsidR="00656F6A" w:rsidRPr="00656F6A" w:rsidRDefault="00656F6A" w:rsidP="00656F6A">
      <w:pPr>
        <w:rPr>
          <w:vanish/>
          <w:sz w:val="20"/>
          <w:szCs w:val="20"/>
        </w:rPr>
      </w:pPr>
      <w:r w:rsidRPr="00656F6A">
        <w:rPr>
          <w:vanish/>
          <w:sz w:val="20"/>
          <w:szCs w:val="20"/>
        </w:rPr>
        <w:t>Bottom of Form</w:t>
      </w:r>
    </w:p>
    <w:p w14:paraId="20188ED7" w14:textId="77777777" w:rsidR="002F290B" w:rsidRPr="00656F6A" w:rsidRDefault="002F290B">
      <w:pPr>
        <w:rPr>
          <w:sz w:val="20"/>
          <w:szCs w:val="20"/>
        </w:rPr>
      </w:pPr>
    </w:p>
    <w:sectPr w:rsidR="002F290B" w:rsidRPr="00656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E37A3"/>
    <w:multiLevelType w:val="multilevel"/>
    <w:tmpl w:val="2A20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5D478C"/>
    <w:multiLevelType w:val="multilevel"/>
    <w:tmpl w:val="FDEA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497746">
    <w:abstractNumId w:val="1"/>
  </w:num>
  <w:num w:numId="2" w16cid:durableId="206533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6A"/>
    <w:rsid w:val="000068E9"/>
    <w:rsid w:val="002F290B"/>
    <w:rsid w:val="003F2189"/>
    <w:rsid w:val="00656F6A"/>
    <w:rsid w:val="00677063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EDA0"/>
  <w15:chartTrackingRefBased/>
  <w15:docId w15:val="{D6CED896-FA2C-4D62-8B27-E540CD9E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2026-08-25T18:26:00Z</dcterms:created>
  <dcterms:modified xsi:type="dcterms:W3CDTF">2026-08-25T18:35:00Z</dcterms:modified>
</cp:coreProperties>
</file>