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142" w:rsidRDefault="007D2484" w:rsidP="007D2484">
      <w:pPr>
        <w:pStyle w:val="1"/>
        <w:tabs>
          <w:tab w:val="center" w:pos="4153"/>
          <w:tab w:val="left" w:pos="7455"/>
        </w:tabs>
      </w:pPr>
      <w:r>
        <w:tab/>
      </w:r>
      <w:r w:rsidR="00CC0142" w:rsidRPr="00CC0142">
        <w:rPr>
          <w:rFonts w:hint="eastAsia"/>
        </w:rPr>
        <w:t>深层学习为何要“Deep”</w:t>
      </w:r>
      <w:r>
        <w:tab/>
      </w:r>
    </w:p>
    <w:p w:rsidR="007D2484" w:rsidRDefault="00AC369E" w:rsidP="00A37F3B">
      <w:pPr>
        <w:pStyle w:val="2"/>
      </w:pPr>
      <w:r>
        <w:t xml:space="preserve">0. </w:t>
      </w:r>
      <w:r w:rsidR="00A37F3B">
        <w:t xml:space="preserve"> </w:t>
      </w:r>
      <w:r w:rsidR="007D2484" w:rsidRPr="007D2484">
        <w:t>https://zhuanlan.zhihu.com/p/22888385</w:t>
      </w:r>
    </w:p>
    <w:p w:rsidR="00CC0142" w:rsidRPr="00CC0142" w:rsidRDefault="00CC0142" w:rsidP="00CC0142">
      <w:pPr>
        <w:pStyle w:val="2"/>
      </w:pPr>
      <w:r w:rsidRPr="00CC0142">
        <w:rPr>
          <w:rFonts w:hint="eastAsia"/>
        </w:rPr>
        <w:t>一、基本变换：层</w:t>
      </w:r>
    </w:p>
    <w:p w:rsidR="00CC0142" w:rsidRPr="00CC0142" w:rsidRDefault="00CC0142" w:rsidP="00CC014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CC014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神经网络是由一层一层构建的，那么每</w:t>
      </w:r>
      <w:r w:rsidRPr="00CC014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层</w:t>
      </w:r>
      <w:r w:rsidRPr="00CC014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究竟在做什么？</w:t>
      </w:r>
    </w:p>
    <w:p w:rsidR="00CC0142" w:rsidRPr="00CC0142" w:rsidRDefault="00CC0142" w:rsidP="00CC01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CC014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数学式子</w:t>
      </w:r>
      <w:r w:rsidRPr="00CC014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</w:t>
      </w:r>
      <w:r w:rsidR="00D43C42" w:rsidRPr="00CC0142">
        <w:rPr>
          <w:rFonts w:ascii="微软雅黑" w:eastAsia="微软雅黑" w:hAnsi="微软雅黑" w:cs="宋体"/>
          <w:color w:val="1A1A1A"/>
          <w:kern w:val="0"/>
          <w:position w:val="-10"/>
          <w:sz w:val="27"/>
          <w:szCs w:val="27"/>
        </w:rPr>
        <w:object w:dxaOrig="1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21.75pt" o:ole="">
            <v:imagedata r:id="rId7" o:title=""/>
          </v:shape>
          <o:OLEObject Type="Embed" ProgID="Equation.DSMT4" ShapeID="_x0000_i1025" DrawAspect="Content" ObjectID="_1596011146" r:id="rId8"/>
        </w:object>
      </w:r>
      <w:r w:rsidRPr="00CC014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，其中</w:t>
      </w:r>
      <w:r w:rsidRPr="00CC0142">
        <w:rPr>
          <w:rFonts w:ascii="微软雅黑" w:eastAsia="微软雅黑" w:hAnsi="微软雅黑" w:cs="宋体"/>
          <w:color w:val="1A1A1A"/>
          <w:kern w:val="0"/>
          <w:position w:val="-6"/>
          <w:sz w:val="27"/>
          <w:szCs w:val="27"/>
        </w:rPr>
        <w:object w:dxaOrig="200" w:dyaOrig="340">
          <v:shape id="_x0000_i1026" type="#_x0000_t75" style="width:15.75pt;height:27.75pt" o:ole="">
            <v:imagedata r:id="rId9" o:title=""/>
          </v:shape>
          <o:OLEObject Type="Embed" ProgID="Equation.DSMT4" ShapeID="_x0000_i1026" DrawAspect="Content" ObjectID="_1596011147" r:id="rId10"/>
        </w:object>
      </w:r>
      <w:r w:rsidRPr="00CC014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是输入向量，</w:t>
      </w:r>
      <w:r w:rsidR="002D08B1" w:rsidRPr="00CC0142">
        <w:rPr>
          <w:rFonts w:ascii="微软雅黑" w:eastAsia="微软雅黑" w:hAnsi="微软雅黑" w:cs="宋体"/>
          <w:color w:val="1A1A1A"/>
          <w:kern w:val="0"/>
          <w:position w:val="-10"/>
          <w:sz w:val="27"/>
          <w:szCs w:val="27"/>
        </w:rPr>
        <w:object w:dxaOrig="220" w:dyaOrig="380">
          <v:shape id="_x0000_i1027" type="#_x0000_t75" style="width:18pt;height:30pt" o:ole="">
            <v:imagedata r:id="rId11" o:title=""/>
          </v:shape>
          <o:OLEObject Type="Embed" ProgID="Equation.DSMT4" ShapeID="_x0000_i1027" DrawAspect="Content" ObjectID="_1596011148" r:id="rId12"/>
        </w:object>
      </w:r>
      <w:r w:rsidRPr="00CC014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是输出向量，</w:t>
      </w:r>
      <w:r w:rsidRPr="00CC0142">
        <w:rPr>
          <w:rFonts w:ascii="微软雅黑" w:eastAsia="微软雅黑" w:hAnsi="微软雅黑" w:cs="宋体"/>
          <w:color w:val="1A1A1A"/>
          <w:kern w:val="0"/>
          <w:position w:val="-6"/>
          <w:sz w:val="27"/>
          <w:szCs w:val="27"/>
        </w:rPr>
        <w:object w:dxaOrig="200" w:dyaOrig="340">
          <v:shape id="_x0000_i1028" type="#_x0000_t75" style="width:9.75pt;height:17.25pt" o:ole="">
            <v:imagedata r:id="rId13" o:title=""/>
          </v:shape>
          <o:OLEObject Type="Embed" ProgID="Equation.DSMT4" ShapeID="_x0000_i1028" DrawAspect="Content" ObjectID="_1596011149" r:id="rId14"/>
        </w:object>
      </w:r>
      <w:r w:rsidRPr="00CC014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是偏移向量，</w:t>
      </w:r>
      <w:r w:rsidR="00DE4BD4" w:rsidRPr="00DE4BD4">
        <w:rPr>
          <w:rFonts w:ascii="微软雅黑" w:eastAsia="微软雅黑" w:hAnsi="微软雅黑" w:cs="宋体"/>
          <w:color w:val="1A1A1A"/>
          <w:kern w:val="0"/>
          <w:position w:val="-6"/>
          <w:sz w:val="27"/>
          <w:szCs w:val="27"/>
        </w:rPr>
        <w:object w:dxaOrig="320" w:dyaOrig="279">
          <v:shape id="_x0000_i1029" type="#_x0000_t75" style="width:15.75pt;height:14.25pt" o:ole="">
            <v:imagedata r:id="rId15" o:title=""/>
          </v:shape>
          <o:OLEObject Type="Embed" ProgID="Equation.DSMT4" ShapeID="_x0000_i1029" DrawAspect="Content" ObjectID="_1596011150" r:id="rId16"/>
        </w:object>
      </w:r>
      <w:r w:rsidRPr="00CC014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是权重矩阵，</w:t>
      </w:r>
      <w:r w:rsidR="000D6D61" w:rsidRPr="000D6D61">
        <w:rPr>
          <w:rFonts w:ascii="微软雅黑" w:eastAsia="微软雅黑" w:hAnsi="微软雅黑" w:cs="宋体"/>
          <w:color w:val="1A1A1A"/>
          <w:kern w:val="0"/>
          <w:position w:val="-10"/>
          <w:sz w:val="27"/>
          <w:szCs w:val="27"/>
        </w:rPr>
        <w:object w:dxaOrig="360" w:dyaOrig="320">
          <v:shape id="_x0000_i1030" type="#_x0000_t75" style="width:25.5pt;height:22.5pt" o:ole="">
            <v:imagedata r:id="rId17" o:title=""/>
          </v:shape>
          <o:OLEObject Type="Embed" ProgID="Equation.DSMT4" ShapeID="_x0000_i1030" DrawAspect="Content" ObjectID="_1596011151" r:id="rId18"/>
        </w:object>
      </w:r>
      <w:r w:rsidRPr="00CC014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是激活函数。每一层仅仅是把输入</w:t>
      </w:r>
      <w:r w:rsidR="002D08B1" w:rsidRPr="00CC0142">
        <w:rPr>
          <w:rFonts w:ascii="微软雅黑" w:eastAsia="微软雅黑" w:hAnsi="微软雅黑" w:cs="宋体"/>
          <w:color w:val="1A1A1A"/>
          <w:kern w:val="0"/>
          <w:position w:val="-6"/>
          <w:sz w:val="27"/>
          <w:szCs w:val="27"/>
        </w:rPr>
        <w:object w:dxaOrig="200" w:dyaOrig="340">
          <v:shape id="_x0000_i1031" type="#_x0000_t75" style="width:15.75pt;height:27.75pt" o:ole="">
            <v:imagedata r:id="rId19" o:title=""/>
          </v:shape>
          <o:OLEObject Type="Embed" ProgID="Equation.DSMT4" ShapeID="_x0000_i1031" DrawAspect="Content" ObjectID="_1596011152" r:id="rId20"/>
        </w:object>
      </w:r>
      <w:r w:rsidRPr="00CC014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经过如此简单的操作得到</w:t>
      </w:r>
      <w:r w:rsidR="00FD3E0C" w:rsidRPr="00CC0142">
        <w:rPr>
          <w:rFonts w:ascii="微软雅黑" w:eastAsia="微软雅黑" w:hAnsi="微软雅黑" w:cs="宋体"/>
          <w:color w:val="1A1A1A"/>
          <w:kern w:val="0"/>
          <w:position w:val="-10"/>
          <w:sz w:val="27"/>
          <w:szCs w:val="27"/>
        </w:rPr>
        <w:object w:dxaOrig="220" w:dyaOrig="380">
          <v:shape id="_x0000_i1032" type="#_x0000_t75" style="width:18pt;height:30pt" o:ole="">
            <v:imagedata r:id="rId21" o:title=""/>
          </v:shape>
          <o:OLEObject Type="Embed" ProgID="Equation.DSMT4" ShapeID="_x0000_i1032" DrawAspect="Content" ObjectID="_1596011153" r:id="rId22"/>
        </w:object>
      </w:r>
      <w:r w:rsidRPr="00CC014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:rsidR="00CC0142" w:rsidRPr="00CC0142" w:rsidRDefault="00CC0142" w:rsidP="00CC01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CC014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数学理解</w:t>
      </w:r>
      <w:r w:rsidRPr="00CC014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：通过如下5种对输入空间（输入向量的集合）的操作，完成 </w:t>
      </w:r>
      <w:r w:rsidRPr="00CC014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输入空间 —&gt; 输出空间</w:t>
      </w:r>
      <w:r w:rsidRPr="00CC014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的变换 (矩阵的行空间到列空间)。 </w:t>
      </w:r>
      <w:r w:rsidRPr="00CC014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注：</w:t>
      </w:r>
      <w:r w:rsidRPr="00CC014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用“空间”二字的原因是被分类的并不是单个事物，而是</w:t>
      </w:r>
      <w:r w:rsidRPr="00CC014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一类</w:t>
      </w:r>
      <w:r w:rsidRPr="00CC014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事物。空间是指这类事物所有个体的集合。</w:t>
      </w:r>
    </w:p>
    <w:p w:rsidR="0043042C" w:rsidRDefault="0043042C" w:rsidP="0043042C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43042C">
        <w:rPr>
          <w:rFonts w:ascii="微软雅黑" w:eastAsia="微软雅黑" w:hAnsi="微软雅黑" w:cs="宋体" w:hint="eastAsia"/>
          <w:b/>
          <w:color w:val="1A1A1A"/>
          <w:kern w:val="0"/>
          <w:sz w:val="27"/>
          <w:szCs w:val="27"/>
        </w:rPr>
        <w:t>1</w:t>
      </w:r>
      <w:r w:rsidRPr="0043042C">
        <w:rPr>
          <w:rFonts w:ascii="微软雅黑" w:eastAsia="微软雅黑" w:hAnsi="微软雅黑" w:cs="宋体"/>
          <w:b/>
          <w:color w:val="1A1A1A"/>
          <w:kern w:val="0"/>
          <w:sz w:val="27"/>
          <w:szCs w:val="27"/>
        </w:rPr>
        <w:t xml:space="preserve">. </w:t>
      </w:r>
      <w:r w:rsidR="00CC0142" w:rsidRPr="004304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升维/降维</w:t>
      </w:r>
    </w:p>
    <w:p w:rsidR="0043042C" w:rsidRDefault="00CC0142" w:rsidP="0043042C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43042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2.</w:t>
      </w:r>
      <w:r w:rsidRPr="004304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放大/缩小</w:t>
      </w:r>
    </w:p>
    <w:p w:rsidR="0043042C" w:rsidRDefault="00CC0142" w:rsidP="0043042C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43042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3.</w:t>
      </w:r>
      <w:r w:rsidRPr="004304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旋转</w:t>
      </w:r>
    </w:p>
    <w:p w:rsidR="0043042C" w:rsidRDefault="00CC0142" w:rsidP="0043042C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43042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4.</w:t>
      </w:r>
      <w:r w:rsidRPr="004304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平移</w:t>
      </w:r>
    </w:p>
    <w:p w:rsidR="00CC0142" w:rsidRDefault="00CC0142" w:rsidP="0043042C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43042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5.</w:t>
      </w:r>
      <w:r w:rsidRPr="004304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“弯曲” 这5种操作中，1,2,3的操作由</w:t>
      </w:r>
      <w:r w:rsidR="00D43C42" w:rsidRPr="00D43C42">
        <w:rPr>
          <w:rFonts w:ascii="微软雅黑" w:eastAsia="微软雅黑" w:hAnsi="微软雅黑" w:cs="宋体"/>
          <w:color w:val="1A1A1A"/>
          <w:kern w:val="0"/>
          <w:position w:val="-6"/>
          <w:sz w:val="27"/>
          <w:szCs w:val="27"/>
        </w:rPr>
        <w:object w:dxaOrig="520" w:dyaOrig="340">
          <v:shape id="_x0000_i1033" type="#_x0000_t75" style="width:26.25pt;height:17.25pt" o:ole="">
            <v:imagedata r:id="rId23" o:title=""/>
          </v:shape>
          <o:OLEObject Type="Embed" ProgID="Equation.DSMT4" ShapeID="_x0000_i1033" DrawAspect="Content" ObjectID="_1596011154" r:id="rId24"/>
        </w:object>
      </w:r>
      <w:r w:rsidRPr="004304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完成，4的操作是由</w:t>
      </w:r>
      <w:r w:rsidR="00D43C42" w:rsidRPr="00D43C42">
        <w:rPr>
          <w:rFonts w:ascii="微软雅黑" w:eastAsia="微软雅黑" w:hAnsi="微软雅黑" w:cs="宋体"/>
          <w:color w:val="1A1A1A"/>
          <w:kern w:val="0"/>
          <w:position w:val="-6"/>
          <w:sz w:val="27"/>
          <w:szCs w:val="27"/>
        </w:rPr>
        <w:object w:dxaOrig="200" w:dyaOrig="340">
          <v:shape id="_x0000_i1034" type="#_x0000_t75" style="width:9.75pt;height:17.25pt" o:ole="">
            <v:imagedata r:id="rId25" o:title=""/>
          </v:shape>
          <o:OLEObject Type="Embed" ProgID="Equation.DSMT4" ShapeID="_x0000_i1034" DrawAspect="Content" ObjectID="_1596011155" r:id="rId26"/>
        </w:object>
      </w:r>
      <w:r w:rsidRPr="004304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完成，5的操作则是由</w:t>
      </w:r>
      <w:r w:rsidR="00D43C42" w:rsidRPr="000D6D61">
        <w:rPr>
          <w:rFonts w:ascii="微软雅黑" w:eastAsia="微软雅黑" w:hAnsi="微软雅黑" w:cs="宋体"/>
          <w:color w:val="1A1A1A"/>
          <w:kern w:val="0"/>
          <w:position w:val="-10"/>
          <w:sz w:val="27"/>
          <w:szCs w:val="27"/>
        </w:rPr>
        <w:object w:dxaOrig="360" w:dyaOrig="320">
          <v:shape id="_x0000_i1035" type="#_x0000_t75" style="width:25.5pt;height:22.5pt" o:ole="">
            <v:imagedata r:id="rId17" o:title=""/>
          </v:shape>
          <o:OLEObject Type="Embed" ProgID="Equation.DSMT4" ShapeID="_x0000_i1035" DrawAspect="Content" ObjectID="_1596011156" r:id="rId27"/>
        </w:object>
      </w:r>
      <w:r w:rsidRPr="004304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来实现。</w:t>
      </w:r>
    </w:p>
    <w:p w:rsidR="00E33BA7" w:rsidRDefault="004D4EE2" w:rsidP="00E33BA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b/>
          <w:color w:val="646464"/>
          <w:sz w:val="27"/>
          <w:szCs w:val="27"/>
          <w:shd w:val="clear" w:color="auto" w:fill="FFFFFF"/>
        </w:rPr>
      </w:pPr>
      <w:r w:rsidRPr="006F5499">
        <w:rPr>
          <w:rFonts w:ascii="微软雅黑" w:eastAsia="微软雅黑" w:hAnsi="微软雅黑" w:hint="eastAsia"/>
          <w:b/>
          <w:color w:val="646464"/>
          <w:sz w:val="27"/>
          <w:szCs w:val="27"/>
          <w:shd w:val="clear" w:color="auto" w:fill="FFFFFF"/>
        </w:rPr>
        <w:lastRenderedPageBreak/>
        <w:t>注：</w:t>
      </w:r>
      <w:r w:rsidR="00E33BA7" w:rsidRPr="006F5499">
        <w:rPr>
          <w:rFonts w:ascii="微软雅黑" w:eastAsia="微软雅黑" w:hAnsi="微软雅黑" w:hint="eastAsia"/>
          <w:b/>
          <w:color w:val="646464"/>
          <w:sz w:val="27"/>
          <w:szCs w:val="27"/>
          <w:shd w:val="clear" w:color="auto" w:fill="FFFFFF"/>
        </w:rPr>
        <w:t>每层神经网络的数学理解：</w:t>
      </w:r>
      <w:r w:rsidR="00E33BA7" w:rsidRPr="006F5499"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  <w:t>用线性变换跟随着非线性变化，将输入空间投向另一个空间</w:t>
      </w:r>
      <w:r w:rsidR="00E33BA7" w:rsidRPr="006F5499">
        <w:rPr>
          <w:rFonts w:ascii="微软雅黑" w:eastAsia="微软雅黑" w:hAnsi="微软雅黑" w:hint="eastAsia"/>
          <w:b/>
          <w:color w:val="646464"/>
          <w:sz w:val="27"/>
          <w:szCs w:val="27"/>
          <w:shd w:val="clear" w:color="auto" w:fill="FFFFFF"/>
        </w:rPr>
        <w:t>。</w:t>
      </w:r>
    </w:p>
    <w:p w:rsidR="00297D65" w:rsidRPr="00DC5B45" w:rsidRDefault="00297D65" w:rsidP="00297D65">
      <w:pPr>
        <w:pStyle w:val="a4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b/>
          <w:color w:val="1A1A1A"/>
          <w:kern w:val="0"/>
          <w:sz w:val="27"/>
          <w:szCs w:val="27"/>
        </w:rPr>
      </w:pPr>
      <w:r w:rsidRPr="00297D65"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物理理解</w:t>
      </w:r>
      <w:r w:rsidRPr="00297D65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：</w:t>
      </w:r>
      <w:r w:rsidR="00DC3B0C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对 </w:t>
      </w:r>
      <w:r w:rsidR="00463379" w:rsidRPr="00D43C42">
        <w:rPr>
          <w:rFonts w:ascii="微软雅黑" w:eastAsia="微软雅黑" w:hAnsi="微软雅黑" w:cs="宋体"/>
          <w:color w:val="1A1A1A"/>
          <w:kern w:val="0"/>
          <w:position w:val="-6"/>
          <w:sz w:val="27"/>
          <w:szCs w:val="27"/>
        </w:rPr>
        <w:object w:dxaOrig="520" w:dyaOrig="340">
          <v:shape id="_x0000_i1036" type="#_x0000_t75" style="width:26.25pt;height:17.25pt" o:ole="">
            <v:imagedata r:id="rId23" o:title=""/>
          </v:shape>
          <o:OLEObject Type="Embed" ProgID="Equation.DSMT4" ShapeID="_x0000_i1036" DrawAspect="Content" ObjectID="_1596011157" r:id="rId28"/>
        </w:object>
      </w:r>
      <w:r w:rsidR="00DC3B0C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的理解就是</w:t>
      </w:r>
      <w:r w:rsidR="00DC3B0C"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通过组合形成新物质</w:t>
      </w:r>
      <w:r w:rsidR="00DC3B0C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</w:t>
      </w:r>
      <w:r w:rsidR="00463379" w:rsidRPr="000D6D61">
        <w:rPr>
          <w:rFonts w:ascii="微软雅黑" w:eastAsia="微软雅黑" w:hAnsi="微软雅黑" w:cs="宋体"/>
          <w:color w:val="1A1A1A"/>
          <w:kern w:val="0"/>
          <w:position w:val="-10"/>
          <w:sz w:val="27"/>
          <w:szCs w:val="27"/>
        </w:rPr>
        <w:object w:dxaOrig="360" w:dyaOrig="320">
          <v:shape id="_x0000_i1037" type="#_x0000_t75" style="width:25.5pt;height:22.5pt" o:ole="">
            <v:imagedata r:id="rId17" o:title=""/>
          </v:shape>
          <o:OLEObject Type="Embed" ProgID="Equation.DSMT4" ShapeID="_x0000_i1037" DrawAspect="Content" ObjectID="_1596011158" r:id="rId29"/>
        </w:object>
      </w:r>
      <w:r w:rsidR="00DC3B0C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又符合了我们所处的世界都是非线性的特点。</w:t>
      </w:r>
    </w:p>
    <w:p w:rsidR="00922267" w:rsidRDefault="00F95538" w:rsidP="00F95538">
      <w:pPr>
        <w:jc w:val="left"/>
        <w:rPr>
          <w:noProof/>
        </w:rPr>
      </w:pPr>
      <w:r>
        <w:rPr>
          <w:noProof/>
        </w:rPr>
        <w:t xml:space="preserve">  </w:t>
      </w:r>
      <w:r w:rsidR="005758EE">
        <w:rPr>
          <w:noProof/>
        </w:rPr>
        <w:drawing>
          <wp:inline distT="0" distB="0" distL="0" distR="0" wp14:anchorId="4B4F5CD6" wp14:editId="1A52726E">
            <wp:extent cx="190500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0433" cy="17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F95538">
        <w:rPr>
          <w:noProof/>
          <w:position w:val="-50"/>
        </w:rPr>
        <w:object w:dxaOrig="2140" w:dyaOrig="1120">
          <v:shape id="_x0000_i1038" type="#_x0000_t75" style="width:230.25pt;height:120.75pt" o:ole="">
            <v:imagedata r:id="rId31" o:title=""/>
          </v:shape>
          <o:OLEObject Type="Embed" ProgID="Equation.DSMT4" ShapeID="_x0000_i1038" DrawAspect="Content" ObjectID="_1596011159" r:id="rId32"/>
        </w:object>
      </w:r>
    </w:p>
    <w:p w:rsidR="00C40C74" w:rsidRDefault="00C40C74" w:rsidP="00C40C74">
      <w:pPr>
        <w:jc w:val="center"/>
        <w:rPr>
          <w:noProof/>
        </w:rPr>
      </w:pPr>
      <w:r>
        <w:rPr>
          <w:noProof/>
        </w:rPr>
        <w:t>组合的效果</w:t>
      </w:r>
    </w:p>
    <w:p w:rsidR="00D47945" w:rsidRDefault="00B81101" w:rsidP="00B81101">
      <w:pPr>
        <w:jc w:val="center"/>
      </w:pPr>
      <w:r>
        <w:rPr>
          <w:noProof/>
        </w:rPr>
        <w:drawing>
          <wp:inline distT="0" distB="0" distL="0" distR="0">
            <wp:extent cx="2276475" cy="2219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空间扭曲到可分.gif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D3" w:rsidRDefault="00B422D3" w:rsidP="00B81101">
      <w:pPr>
        <w:jc w:val="center"/>
      </w:pPr>
      <w:r>
        <w:t>Gif</w:t>
      </w:r>
      <w:r>
        <w:t>图</w:t>
      </w:r>
      <w:r>
        <w:rPr>
          <w:rFonts w:hint="eastAsia"/>
        </w:rPr>
        <w:t>，</w:t>
      </w:r>
      <w:r>
        <w:t>将不可分得类</w:t>
      </w:r>
      <w:r>
        <w:rPr>
          <w:rFonts w:hint="eastAsia"/>
        </w:rPr>
        <w:t>，</w:t>
      </w:r>
      <w:r>
        <w:t>通过变换后可分</w:t>
      </w:r>
      <w:r>
        <w:rPr>
          <w:rFonts w:hint="eastAsia"/>
        </w:rPr>
        <w:t>，</w:t>
      </w:r>
    </w:p>
    <w:p w:rsidR="00B422D3" w:rsidRDefault="00B422D3" w:rsidP="00B81101">
      <w:pPr>
        <w:jc w:val="center"/>
      </w:pPr>
      <w:r>
        <w:t>将</w:t>
      </w:r>
      <w:r>
        <w:t>word</w:t>
      </w:r>
      <w:r>
        <w:t>转换为</w:t>
      </w:r>
      <w:r>
        <w:t>web</w:t>
      </w:r>
      <w:r>
        <w:t>就可以看到动态效果</w:t>
      </w:r>
    </w:p>
    <w:p w:rsidR="00C40C74" w:rsidRPr="00CC0142" w:rsidRDefault="00EB23D4" w:rsidP="00EB23D4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 w:rsidRPr="00EB23D4">
        <w:rPr>
          <w:rFonts w:ascii="微软雅黑" w:eastAsia="微软雅黑" w:hAnsi="微软雅黑" w:hint="eastAsia"/>
          <w:b/>
          <w:color w:val="646464"/>
          <w:sz w:val="27"/>
          <w:szCs w:val="27"/>
          <w:shd w:val="clear" w:color="auto" w:fill="FFFFFF"/>
        </w:rPr>
        <w:t>线性可分视角</w:t>
      </w:r>
      <w:r w:rsidRPr="00EB23D4"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：神经网络的学习就是</w:t>
      </w:r>
      <w:r w:rsidRPr="00EB23D4">
        <w:rPr>
          <w:rFonts w:ascii="微软雅黑" w:eastAsia="微软雅黑" w:hAnsi="微软雅黑" w:hint="eastAsia"/>
          <w:bCs/>
          <w:color w:val="646464"/>
          <w:sz w:val="27"/>
          <w:szCs w:val="27"/>
          <w:shd w:val="clear" w:color="auto" w:fill="FFFFFF"/>
        </w:rPr>
        <w:t>学习如何利用矩阵的线性变换加激活函数的非线性变换，将原始输入空间投向线性可分/稀疏的空间去分类/回归。</w:t>
      </w:r>
      <w:r w:rsidRPr="00EB23D4"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 </w:t>
      </w:r>
      <w:r w:rsidRPr="00EB23D4">
        <w:rPr>
          <w:rFonts w:ascii="微软雅黑" w:eastAsia="微软雅黑" w:hAnsi="微软雅黑" w:hint="eastAsia"/>
          <w:color w:val="646464"/>
          <w:sz w:val="27"/>
          <w:szCs w:val="27"/>
        </w:rPr>
        <w:br/>
      </w:r>
      <w:r w:rsidRPr="001B2462"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  <w:t>增</w:t>
      </w:r>
      <w:bookmarkStart w:id="0" w:name="_GoBack"/>
      <w:bookmarkEnd w:id="0"/>
      <w:r w:rsidRPr="001B2462"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  <w:t>加节点数</w:t>
      </w:r>
      <w:r w:rsidRPr="00EB23D4">
        <w:rPr>
          <w:rFonts w:ascii="微软雅黑" w:eastAsia="微软雅黑" w:hAnsi="微软雅黑" w:hint="eastAsia"/>
          <w:bCs/>
          <w:color w:val="646464"/>
          <w:sz w:val="27"/>
          <w:szCs w:val="27"/>
          <w:shd w:val="clear" w:color="auto" w:fill="FFFFFF"/>
        </w:rPr>
        <w:t>：增加维度，即增加线性转换能力。</w:t>
      </w:r>
      <w:r w:rsidRPr="00EB23D4"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 </w:t>
      </w:r>
      <w:r w:rsidRPr="00EB23D4">
        <w:rPr>
          <w:rFonts w:ascii="微软雅黑" w:eastAsia="微软雅黑" w:hAnsi="微软雅黑" w:hint="eastAsia"/>
          <w:color w:val="646464"/>
          <w:sz w:val="27"/>
          <w:szCs w:val="27"/>
        </w:rPr>
        <w:br/>
      </w:r>
      <w:r w:rsidRPr="001B2462"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  <w:lastRenderedPageBreak/>
        <w:t>增加层数</w:t>
      </w:r>
      <w:r w:rsidRPr="00EB23D4">
        <w:rPr>
          <w:rFonts w:ascii="微软雅黑" w:eastAsia="微软雅黑" w:hAnsi="微软雅黑" w:hint="eastAsia"/>
          <w:bCs/>
          <w:color w:val="646464"/>
          <w:sz w:val="27"/>
          <w:szCs w:val="27"/>
          <w:shd w:val="clear" w:color="auto" w:fill="FFFFFF"/>
        </w:rPr>
        <w:t>：增加激活函数的次数，即增加非线性转换次数。</w:t>
      </w:r>
    </w:p>
    <w:sectPr w:rsidR="00C40C74" w:rsidRPr="00CC0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72C" w:rsidRDefault="005F272C" w:rsidP="008F1654">
      <w:r>
        <w:separator/>
      </w:r>
    </w:p>
  </w:endnote>
  <w:endnote w:type="continuationSeparator" w:id="0">
    <w:p w:rsidR="005F272C" w:rsidRDefault="005F272C" w:rsidP="008F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72C" w:rsidRDefault="005F272C" w:rsidP="008F1654">
      <w:r>
        <w:separator/>
      </w:r>
    </w:p>
  </w:footnote>
  <w:footnote w:type="continuationSeparator" w:id="0">
    <w:p w:rsidR="005F272C" w:rsidRDefault="005F272C" w:rsidP="008F1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109D3"/>
    <w:multiLevelType w:val="multilevel"/>
    <w:tmpl w:val="8E4EEF4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121670"/>
    <w:multiLevelType w:val="hybridMultilevel"/>
    <w:tmpl w:val="FEC6AE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C3E5ACE"/>
    <w:multiLevelType w:val="hybridMultilevel"/>
    <w:tmpl w:val="C2EEA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87"/>
    <w:rsid w:val="000324C1"/>
    <w:rsid w:val="00060048"/>
    <w:rsid w:val="000D6D61"/>
    <w:rsid w:val="001B2462"/>
    <w:rsid w:val="00297D65"/>
    <w:rsid w:val="002D08B1"/>
    <w:rsid w:val="0038395C"/>
    <w:rsid w:val="0043042C"/>
    <w:rsid w:val="00463379"/>
    <w:rsid w:val="00470349"/>
    <w:rsid w:val="004C7E9A"/>
    <w:rsid w:val="004D4EE2"/>
    <w:rsid w:val="005758EE"/>
    <w:rsid w:val="005F272C"/>
    <w:rsid w:val="006F5499"/>
    <w:rsid w:val="0079727A"/>
    <w:rsid w:val="007D2484"/>
    <w:rsid w:val="008B0DDD"/>
    <w:rsid w:val="008F1654"/>
    <w:rsid w:val="00913E95"/>
    <w:rsid w:val="00A37F3B"/>
    <w:rsid w:val="00A76D87"/>
    <w:rsid w:val="00AC369E"/>
    <w:rsid w:val="00B422D3"/>
    <w:rsid w:val="00B81101"/>
    <w:rsid w:val="00C239AF"/>
    <w:rsid w:val="00C40C74"/>
    <w:rsid w:val="00CC0142"/>
    <w:rsid w:val="00D43C42"/>
    <w:rsid w:val="00D47945"/>
    <w:rsid w:val="00D93BCB"/>
    <w:rsid w:val="00DC3B0C"/>
    <w:rsid w:val="00DC5B45"/>
    <w:rsid w:val="00DD5E2B"/>
    <w:rsid w:val="00DE4BD4"/>
    <w:rsid w:val="00E24C08"/>
    <w:rsid w:val="00E33BA7"/>
    <w:rsid w:val="00E36DBC"/>
    <w:rsid w:val="00E41DF1"/>
    <w:rsid w:val="00EB23D4"/>
    <w:rsid w:val="00F95538"/>
    <w:rsid w:val="00FD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F7C84-CE72-4B1E-9EF5-4AEB0DBA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01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1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01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1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C01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C0142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C0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3042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24C0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8F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F165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F1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F1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1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png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ye</dc:creator>
  <cp:keywords/>
  <dc:description/>
  <cp:lastModifiedBy>ji ye</cp:lastModifiedBy>
  <cp:revision>48</cp:revision>
  <dcterms:created xsi:type="dcterms:W3CDTF">2018-08-17T02:49:00Z</dcterms:created>
  <dcterms:modified xsi:type="dcterms:W3CDTF">2018-08-17T03:33:00Z</dcterms:modified>
</cp:coreProperties>
</file>