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Malgun Gothic" w:hAnsi="Malgun Gothic" w:eastAsia="Malgun Gothic"/>
          <w:b/>
          <w:sz w:val="24"/>
        </w:rPr>
        <w:t>서울시립대학교</w:t>
      </w:r>
    </w:p>
    <w:p>
      <w:pPr>
        <w:spacing w:before="80" w:after="260"/>
        <w:jc w:val="center"/>
      </w:pPr>
      <w:r>
        <w:rPr>
          <w:rFonts w:ascii="Malgun Gothic" w:hAnsi="Malgun Gothic" w:eastAsia="Malgun Gothic"/>
          <w:b/>
          <w:sz w:val="30"/>
        </w:rPr>
        <w:t>[검토] ○○ 문서 출처 대조 결과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검토 대상  </w:t>
      </w:r>
      <w:r>
        <w:rPr>
          <w:rFonts w:ascii="Malgun Gothic" w:hAnsi="Malgun Gothic" w:eastAsia="Malgun Gothic"/>
          <w:b w:val="0"/>
          <w:sz w:val="21"/>
        </w:rPr>
        <w:t>○○ 안내문(안)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검토일  </w:t>
      </w:r>
      <w:r>
        <w:rPr>
          <w:rFonts w:ascii="Malgun Gothic" w:hAnsi="Malgun Gothic" w:eastAsia="Malgun Gothic"/>
          <w:b w:val="0"/>
          <w:sz w:val="21"/>
        </w:rPr>
        <w:t>20○○. ○. ○.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검토자  </w:t>
      </w:r>
      <w:r>
        <w:rPr>
          <w:rFonts w:ascii="Malgun Gothic" w:hAnsi="Malgun Gothic" w:eastAsia="Malgun Gothic"/>
          <w:b w:val="0"/>
          <w:sz w:val="21"/>
        </w:rPr>
        <w:t>○○과 ○○○</w:t>
      </w:r>
    </w:p>
    <w:p>
      <w:pPr>
        <w:spacing w:after="60"/>
        <w:ind w:left="0"/>
      </w:pPr>
      <w:r>
        <w:rPr>
          <w:rFonts w:ascii="Malgun Gothic" w:hAnsi="Malgun Gothic" w:eastAsia="Malgun Gothic"/>
          <w:b/>
          <w:sz w:val="21"/>
        </w:rPr>
        <w:t>1. 대조 기준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가. 등록한 공식 URL·규정·공고의 게시일 및 기준일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나. 생성 문서의 대상, 일정, 수치, 절차 및 문의처</w:t>
      </w:r>
    </w:p>
    <w:p>
      <w:pPr>
        <w:spacing w:after="60"/>
        <w:ind w:left="0"/>
      </w:pPr>
      <w:r>
        <w:rPr>
          <w:rFonts w:ascii="Malgun Gothic" w:hAnsi="Malgun Gothic" w:eastAsia="Malgun Gothic"/>
          <w:b/>
          <w:sz w:val="21"/>
        </w:rPr>
        <w:t>2. 대조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1584"/>
            <w:shd w:fill="E7E6E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확인 항목</w:t>
            </w:r>
          </w:p>
        </w:tc>
        <w:tc>
          <w:tcPr>
            <w:tcW w:type="dxa" w:w="2448"/>
            <w:shd w:fill="E7E6E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문서 기재 내용</w:t>
            </w:r>
          </w:p>
        </w:tc>
        <w:tc>
          <w:tcPr>
            <w:tcW w:type="dxa" w:w="2736"/>
            <w:shd w:fill="E7E6E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출처 근거</w:t>
            </w:r>
          </w:p>
        </w:tc>
        <w:tc>
          <w:tcPr>
            <w:tcW w:type="dxa" w:w="2448"/>
            <w:shd w:fill="E7E6E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검토 결과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대상·자격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2736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□ 일치  □ 수정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일정·기준일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2736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□ 일치  □ 수정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수치·인용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2736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□ 일치  □ 수정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절차·문의처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2736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□ 일치  □ 수정</w:t>
            </w:r>
          </w:p>
        </w:tc>
      </w:tr>
    </w:tbl>
    <w:p>
      <w:pPr>
        <w:spacing w:after="60"/>
        <w:ind w:left="0"/>
      </w:pPr>
      <w:r>
        <w:rPr>
          <w:rFonts w:ascii="Malgun Gothic" w:hAnsi="Malgun Gothic" w:eastAsia="Malgun Gothic"/>
          <w:b/>
          <w:sz w:val="21"/>
        </w:rPr>
        <w:t>3. 검토 의견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가. 수정 필요 사항: ○○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나. 담당자 확인 필요 사항: ○○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다. 최종 결과: □ 사용 가능  □ 수정 후 사용  □ 추가 확인 필요</w:t>
      </w:r>
    </w:p>
    <w:p>
      <w:pPr>
        <w:spacing w:before="160"/>
      </w:pPr>
      <w:r>
        <w:rPr>
          <w:rFonts w:ascii="Malgun Gothic" w:hAnsi="Malgun Gothic" w:eastAsia="Malgun Gothic"/>
          <w:b w:val="0"/>
          <w:sz w:val="21"/>
        </w:rPr>
        <w:t>붙임  1. 관련 공개자료 출처 목록 1부.  끝.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sz w:val="17"/>
      </w:rPr>
      <w:t>담당부서 ○○과  |  담당자 ○○○  |  연락처 ○○○-○○○○-○○○○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