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algun Gothic" w:hAnsi="Malgun Gothic" w:eastAsia="Malgun Gothic"/>
          <w:b/>
          <w:color w:val="000000"/>
          <w:sz w:val="36"/>
        </w:rPr>
        <w:t>회의록 및 액션리스트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회의명: [회의명]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일시: [YYYY. M. D.(요일) HH:MM]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장소: [장소]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참석: [참석자]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주요 논의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[안건 1]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 xml:space="preserve">  가. [논의 내용]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 xml:space="preserve">  나. [결정 또는 보류 사항]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2. [안건 2]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 xml:space="preserve">  가. [논의 내용]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확인 필요 사항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[추가 확인할 자료 또는 담당자]</w:t>
      </w:r>
    </w:p>
    <w:p>
      <w:pPr>
        <w:spacing w:before="160"/>
      </w:pPr>
      <w:r>
        <w:rPr>
          <w:rFonts w:ascii="Malgun Gothic" w:hAnsi="Malgun Gothic" w:eastAsia="Malgun Gothic"/>
          <w:b/>
          <w:color w:val="000000"/>
          <w:sz w:val="22"/>
        </w:rPr>
        <w:t>□ 후속 과제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과제</w:t>
            </w:r>
          </w:p>
        </w:tc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담당</w:t>
            </w:r>
          </w:p>
        </w:tc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기한</w:t>
            </w:r>
          </w:p>
        </w:tc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상태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다음 회의: [일시 / 주요 안건]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6"/>
      </w:rPr>
      <w:t>실제 제출·결재 전에는 담당 부서의 최신 공식 서식과 기준을 확인합니다.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6"/>
      </w:rPr>
      <w:t>[교육용 참고 양식]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