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878C1" w14:textId="77777777" w:rsidR="00652704" w:rsidRPr="00ED22BA" w:rsidRDefault="00652704" w:rsidP="00652704">
      <w:pPr>
        <w:rPr>
          <w:rFonts w:ascii="Arial" w:eastAsiaTheme="minorEastAsia" w:hAnsi="Arial" w:cs="Arial"/>
          <w:lang w:eastAsia="zh-CN"/>
        </w:rPr>
      </w:pPr>
    </w:p>
    <w:tbl>
      <w:tblPr>
        <w:tblW w:w="5238"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49"/>
        <w:gridCol w:w="5012"/>
        <w:gridCol w:w="984"/>
      </w:tblGrid>
      <w:tr w:rsidR="00652704" w:rsidRPr="00C500FD" w14:paraId="67A8CAF6" w14:textId="77777777" w:rsidTr="006104C1">
        <w:tc>
          <w:tcPr>
            <w:tcW w:w="1826" w:type="pct"/>
            <w:vMerge w:val="restart"/>
          </w:tcPr>
          <w:p w14:paraId="7E7D55EE" w14:textId="77777777" w:rsidR="00652704" w:rsidRPr="00FC3D5D" w:rsidRDefault="00652704" w:rsidP="006104C1">
            <w:pPr>
              <w:tabs>
                <w:tab w:val="left" w:pos="6096"/>
              </w:tabs>
              <w:spacing w:before="120" w:after="120"/>
              <w:jc w:val="center"/>
              <w:rPr>
                <w:rFonts w:cstheme="minorHAnsi"/>
                <w:b/>
              </w:rPr>
            </w:pPr>
            <w:r w:rsidRPr="00FC3D5D">
              <w:rPr>
                <w:rFonts w:cstheme="minorHAnsi"/>
                <w:b/>
                <w:bCs/>
                <w:noProof/>
                <w:sz w:val="36"/>
                <w:szCs w:val="28"/>
              </w:rPr>
              <w:drawing>
                <wp:inline distT="0" distB="0" distL="0" distR="0" wp14:anchorId="69A717A8" wp14:editId="4A436697">
                  <wp:extent cx="2008996" cy="779228"/>
                  <wp:effectExtent l="0" t="0" r="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srcRect b="37328"/>
                          <a:stretch/>
                        </pic:blipFill>
                        <pic:spPr bwMode="auto">
                          <a:xfrm>
                            <a:off x="0" y="0"/>
                            <a:ext cx="2019349" cy="783243"/>
                          </a:xfrm>
                          <a:prstGeom prst="rect">
                            <a:avLst/>
                          </a:prstGeom>
                          <a:noFill/>
                          <a:ln>
                            <a:noFill/>
                          </a:ln>
                          <a:extLst>
                            <a:ext uri="{53640926-AAD7-44D8-BBD7-CCE9431645EC}">
                              <a14:shadowObscured xmlns:a14="http://schemas.microsoft.com/office/drawing/2010/main"/>
                            </a:ext>
                          </a:extLst>
                        </pic:spPr>
                      </pic:pic>
                    </a:graphicData>
                  </a:graphic>
                </wp:inline>
              </w:drawing>
            </w:r>
          </w:p>
          <w:p w14:paraId="29569927" w14:textId="3707BE30" w:rsidR="00652704" w:rsidRPr="00FC3D5D" w:rsidRDefault="00652704" w:rsidP="006104C1">
            <w:pPr>
              <w:tabs>
                <w:tab w:val="left" w:pos="6096"/>
              </w:tabs>
              <w:spacing w:before="120" w:after="120"/>
              <w:jc w:val="center"/>
              <w:rPr>
                <w:rFonts w:cstheme="minorHAnsi"/>
              </w:rPr>
            </w:pPr>
            <w:r w:rsidRPr="00FC3D5D">
              <w:rPr>
                <w:rFonts w:cstheme="minorHAnsi"/>
                <w:b/>
              </w:rPr>
              <w:t>School of Computing</w:t>
            </w:r>
            <w:r w:rsidR="00814EDE">
              <w:rPr>
                <w:rFonts w:cstheme="minorHAnsi"/>
                <w:b/>
              </w:rPr>
              <w:t>, Electrical</w:t>
            </w:r>
            <w:r w:rsidRPr="00FC3D5D">
              <w:rPr>
                <w:rFonts w:cstheme="minorHAnsi"/>
                <w:b/>
              </w:rPr>
              <w:t xml:space="preserve"> and </w:t>
            </w:r>
            <w:r w:rsidR="00814EDE">
              <w:rPr>
                <w:rFonts w:cstheme="minorHAnsi"/>
                <w:b/>
              </w:rPr>
              <w:t>Applied</w:t>
            </w:r>
            <w:r w:rsidRPr="00FC3D5D">
              <w:rPr>
                <w:rFonts w:cstheme="minorHAnsi"/>
                <w:b/>
              </w:rPr>
              <w:t xml:space="preserve"> Technology</w:t>
            </w:r>
          </w:p>
        </w:tc>
        <w:tc>
          <w:tcPr>
            <w:tcW w:w="2653" w:type="pct"/>
            <w:vAlign w:val="center"/>
          </w:tcPr>
          <w:p w14:paraId="7A3E3339" w14:textId="77777777" w:rsidR="00652704" w:rsidRPr="00FC3D5D" w:rsidRDefault="00652704" w:rsidP="006104C1">
            <w:pPr>
              <w:spacing w:before="120"/>
              <w:rPr>
                <w:rFonts w:cstheme="minorHAnsi"/>
                <w:b/>
              </w:rPr>
            </w:pPr>
            <w:r w:rsidRPr="00FC3D5D">
              <w:rPr>
                <w:rFonts w:cstheme="minorHAnsi"/>
                <w:b/>
              </w:rPr>
              <w:t>ISCG 7424</w:t>
            </w:r>
          </w:p>
          <w:p w14:paraId="3F400B8A" w14:textId="77777777" w:rsidR="00652704" w:rsidRPr="00FC3D5D" w:rsidRDefault="00652704" w:rsidP="006104C1">
            <w:pPr>
              <w:rPr>
                <w:rFonts w:cstheme="minorHAnsi"/>
                <w:b/>
              </w:rPr>
            </w:pPr>
            <w:r w:rsidRPr="00FC3D5D">
              <w:rPr>
                <w:rFonts w:cstheme="minorHAnsi"/>
                <w:b/>
              </w:rPr>
              <w:t>Mobile Software Development</w:t>
            </w:r>
          </w:p>
          <w:p w14:paraId="17079476" w14:textId="77777777" w:rsidR="00652704" w:rsidRPr="00FC3D5D" w:rsidRDefault="00652704" w:rsidP="006104C1">
            <w:pPr>
              <w:tabs>
                <w:tab w:val="left" w:pos="2161"/>
              </w:tabs>
              <w:spacing w:before="120" w:after="120"/>
              <w:rPr>
                <w:rFonts w:cstheme="minorHAnsi"/>
                <w:b/>
              </w:rPr>
            </w:pPr>
            <w:r w:rsidRPr="00FC3D5D">
              <w:rPr>
                <w:rFonts w:cstheme="minorHAnsi"/>
                <w:b/>
              </w:rPr>
              <w:t>Semester 1, 2020</w:t>
            </w:r>
          </w:p>
        </w:tc>
        <w:tc>
          <w:tcPr>
            <w:tcW w:w="521" w:type="pct"/>
            <w:shd w:val="clear" w:color="auto" w:fill="D9D9D9"/>
            <w:vAlign w:val="center"/>
          </w:tcPr>
          <w:p w14:paraId="18D738DA" w14:textId="77777777" w:rsidR="00652704" w:rsidRPr="00FC3D5D" w:rsidRDefault="00652704" w:rsidP="006104C1">
            <w:pPr>
              <w:jc w:val="center"/>
              <w:rPr>
                <w:rFonts w:cstheme="minorHAnsi"/>
                <w:b/>
                <w:sz w:val="52"/>
                <w:szCs w:val="52"/>
              </w:rPr>
            </w:pPr>
            <w:r w:rsidRPr="00FC3D5D">
              <w:rPr>
                <w:rFonts w:cstheme="minorHAnsi"/>
                <w:b/>
                <w:sz w:val="52"/>
                <w:szCs w:val="52"/>
              </w:rPr>
              <w:t>1</w:t>
            </w:r>
          </w:p>
          <w:p w14:paraId="13ACCFB3" w14:textId="77777777" w:rsidR="00652704" w:rsidRPr="00FC3D5D" w:rsidRDefault="00652704" w:rsidP="006104C1">
            <w:pPr>
              <w:jc w:val="center"/>
              <w:rPr>
                <w:rFonts w:cstheme="minorHAnsi"/>
                <w:b/>
              </w:rPr>
            </w:pPr>
          </w:p>
        </w:tc>
      </w:tr>
      <w:tr w:rsidR="00652704" w:rsidRPr="00C500FD" w14:paraId="1F2DA25E" w14:textId="77777777" w:rsidTr="006104C1">
        <w:trPr>
          <w:trHeight w:val="690"/>
        </w:trPr>
        <w:tc>
          <w:tcPr>
            <w:tcW w:w="1826" w:type="pct"/>
            <w:vMerge/>
            <w:shd w:val="clear" w:color="auto" w:fill="auto"/>
            <w:vAlign w:val="center"/>
          </w:tcPr>
          <w:p w14:paraId="517F1D67" w14:textId="77777777" w:rsidR="00652704" w:rsidRPr="00FC3D5D" w:rsidRDefault="00652704" w:rsidP="006104C1">
            <w:pPr>
              <w:tabs>
                <w:tab w:val="left" w:pos="6096"/>
              </w:tabs>
              <w:spacing w:before="120" w:after="120"/>
              <w:rPr>
                <w:rFonts w:cstheme="minorHAnsi"/>
                <w:b/>
                <w:bCs/>
              </w:rPr>
            </w:pPr>
          </w:p>
        </w:tc>
        <w:tc>
          <w:tcPr>
            <w:tcW w:w="3174" w:type="pct"/>
            <w:gridSpan w:val="2"/>
          </w:tcPr>
          <w:p w14:paraId="1497D0B0" w14:textId="77777777" w:rsidR="00652704" w:rsidRPr="00FC3D5D" w:rsidRDefault="00652704" w:rsidP="006104C1">
            <w:pPr>
              <w:tabs>
                <w:tab w:val="left" w:pos="6096"/>
              </w:tabs>
              <w:spacing w:before="120" w:after="120"/>
              <w:rPr>
                <w:rFonts w:cstheme="minorHAnsi"/>
                <w:b/>
              </w:rPr>
            </w:pPr>
            <w:r w:rsidRPr="00FC3D5D">
              <w:rPr>
                <w:rFonts w:cstheme="minorHAnsi"/>
                <w:b/>
              </w:rPr>
              <w:t>Due Date: 23:59:59 PM 04/April/2020</w:t>
            </w:r>
          </w:p>
        </w:tc>
      </w:tr>
      <w:tr w:rsidR="00652704" w:rsidRPr="00C500FD" w14:paraId="45182D30" w14:textId="77777777" w:rsidTr="006104C1">
        <w:trPr>
          <w:trHeight w:val="690"/>
        </w:trPr>
        <w:tc>
          <w:tcPr>
            <w:tcW w:w="1826" w:type="pct"/>
            <w:shd w:val="clear" w:color="auto" w:fill="auto"/>
            <w:vAlign w:val="center"/>
          </w:tcPr>
          <w:p w14:paraId="34BAACFE" w14:textId="77777777" w:rsidR="00652704" w:rsidRPr="00FC3D5D" w:rsidRDefault="00652704" w:rsidP="006104C1">
            <w:pPr>
              <w:tabs>
                <w:tab w:val="left" w:pos="6096"/>
              </w:tabs>
              <w:spacing w:before="120" w:after="120"/>
              <w:jc w:val="center"/>
              <w:rPr>
                <w:rFonts w:cstheme="minorHAnsi"/>
                <w:b/>
              </w:rPr>
            </w:pPr>
            <w:r w:rsidRPr="00FC3D5D">
              <w:rPr>
                <w:rFonts w:cstheme="minorHAnsi"/>
                <w:b/>
              </w:rPr>
              <w:t>Assignment One</w:t>
            </w:r>
          </w:p>
          <w:p w14:paraId="788B52A1" w14:textId="77777777" w:rsidR="00652704" w:rsidRPr="00FC3D5D" w:rsidRDefault="00652704" w:rsidP="006104C1">
            <w:pPr>
              <w:tabs>
                <w:tab w:val="left" w:pos="6096"/>
              </w:tabs>
              <w:spacing w:before="120" w:after="120"/>
              <w:jc w:val="center"/>
              <w:rPr>
                <w:rFonts w:cstheme="minorHAnsi"/>
                <w:b/>
              </w:rPr>
            </w:pPr>
            <w:r w:rsidRPr="00FC3D5D">
              <w:rPr>
                <w:rFonts w:cstheme="minorHAnsi"/>
                <w:b/>
              </w:rPr>
              <w:t>Drivers Licence Test Booking System</w:t>
            </w:r>
          </w:p>
        </w:tc>
        <w:tc>
          <w:tcPr>
            <w:tcW w:w="3174" w:type="pct"/>
            <w:gridSpan w:val="2"/>
          </w:tcPr>
          <w:p w14:paraId="13EDD9D6" w14:textId="77777777" w:rsidR="00652704" w:rsidRPr="00FC3D5D" w:rsidRDefault="00652704" w:rsidP="006104C1">
            <w:pPr>
              <w:tabs>
                <w:tab w:val="left" w:pos="2161"/>
              </w:tabs>
              <w:spacing w:before="120" w:after="120"/>
              <w:rPr>
                <w:rFonts w:cstheme="minorHAnsi"/>
                <w:b/>
              </w:rPr>
            </w:pPr>
            <w:r w:rsidRPr="00FC3D5D">
              <w:rPr>
                <w:rFonts w:cstheme="minorHAnsi"/>
                <w:b/>
              </w:rPr>
              <w:t>Total Marks: 100</w:t>
            </w:r>
          </w:p>
          <w:p w14:paraId="26CA9739" w14:textId="77777777" w:rsidR="00652704" w:rsidRPr="00FC3D5D" w:rsidRDefault="00652704" w:rsidP="006104C1">
            <w:pPr>
              <w:tabs>
                <w:tab w:val="left" w:pos="6096"/>
              </w:tabs>
              <w:spacing w:before="120" w:after="120"/>
              <w:rPr>
                <w:rFonts w:cstheme="minorHAnsi"/>
                <w:b/>
                <w:highlight w:val="yellow"/>
              </w:rPr>
            </w:pPr>
            <w:r w:rsidRPr="00FC3D5D">
              <w:rPr>
                <w:rFonts w:cstheme="minorHAnsi"/>
                <w:b/>
              </w:rPr>
              <w:t>Weighting of this assignment: 30%</w:t>
            </w:r>
          </w:p>
        </w:tc>
      </w:tr>
    </w:tbl>
    <w:p w14:paraId="18D97696" w14:textId="77777777" w:rsidR="00652704" w:rsidRPr="00652704" w:rsidRDefault="00652704" w:rsidP="00652704">
      <w:pPr>
        <w:pStyle w:val="Title"/>
        <w:rPr>
          <w:rFonts w:eastAsia="SimSun"/>
        </w:rPr>
      </w:pPr>
      <w:r w:rsidRPr="00652704">
        <w:rPr>
          <w:rFonts w:eastAsia="SimSun"/>
        </w:rPr>
        <w:t>Assignment 1 – Individual</w:t>
      </w:r>
    </w:p>
    <w:p w14:paraId="036306F1" w14:textId="77777777" w:rsidR="00652704" w:rsidRPr="00FC3D5D" w:rsidRDefault="00652704" w:rsidP="00652704">
      <w:pPr>
        <w:pStyle w:val="Heading1"/>
        <w:rPr>
          <w:rFonts w:eastAsiaTheme="minorEastAsia"/>
          <w:lang w:val="en-US" w:eastAsia="zh-CN"/>
        </w:rPr>
      </w:pPr>
      <w:r w:rsidRPr="00FC3D5D">
        <w:rPr>
          <w:rFonts w:eastAsiaTheme="minorEastAsia"/>
          <w:lang w:val="en-US" w:eastAsia="zh-CN"/>
        </w:rPr>
        <w:t>Learning Outcomes</w:t>
      </w:r>
    </w:p>
    <w:p w14:paraId="76AA7BFB" w14:textId="77777777" w:rsidR="00652704" w:rsidRPr="00FC3D5D" w:rsidRDefault="00652704" w:rsidP="00652704">
      <w:pPr>
        <w:pStyle w:val="Default"/>
        <w:numPr>
          <w:ilvl w:val="0"/>
          <w:numId w:val="5"/>
        </w:numPr>
        <w:rPr>
          <w:rFonts w:asciiTheme="minorHAnsi" w:hAnsiTheme="minorHAnsi" w:cstheme="minorHAnsi"/>
          <w:color w:val="auto"/>
          <w:sz w:val="22"/>
          <w:szCs w:val="22"/>
          <w:lang w:eastAsia="zh-CN"/>
        </w:rPr>
      </w:pPr>
      <w:r w:rsidRPr="00FC3D5D">
        <w:rPr>
          <w:rFonts w:asciiTheme="minorHAnsi" w:hAnsiTheme="minorHAnsi" w:cstheme="minorHAnsi"/>
          <w:color w:val="auto"/>
          <w:sz w:val="22"/>
          <w:szCs w:val="22"/>
          <w:lang w:eastAsia="zh-CN"/>
        </w:rPr>
        <w:t>Acquire in depth knowledge of a range of advanced technical features that extend the standard software development environment to cater for the development of software for mobile devices by obtaining information from the internet, manuals, textbooks and supplied sample code.</w:t>
      </w:r>
    </w:p>
    <w:p w14:paraId="05635502" w14:textId="77777777" w:rsidR="00652704" w:rsidRPr="00FC3D5D" w:rsidRDefault="00652704" w:rsidP="00652704">
      <w:pPr>
        <w:pStyle w:val="Default"/>
        <w:numPr>
          <w:ilvl w:val="0"/>
          <w:numId w:val="5"/>
        </w:numPr>
        <w:rPr>
          <w:rFonts w:asciiTheme="minorHAnsi" w:hAnsiTheme="minorHAnsi" w:cstheme="minorHAnsi"/>
          <w:color w:val="auto"/>
          <w:sz w:val="22"/>
          <w:szCs w:val="22"/>
          <w:lang w:eastAsia="zh-CN"/>
        </w:rPr>
      </w:pPr>
      <w:r w:rsidRPr="00FC3D5D">
        <w:rPr>
          <w:rFonts w:asciiTheme="minorHAnsi" w:hAnsiTheme="minorHAnsi" w:cstheme="minorHAnsi"/>
          <w:color w:val="auto"/>
          <w:sz w:val="22"/>
          <w:szCs w:val="22"/>
          <w:lang w:eastAsia="zh-CN"/>
        </w:rPr>
        <w:t>Demonstrate the ability to successfully apply such features and techniques when writing code to solve selected problems in the given language for a mobile device.</w:t>
      </w:r>
    </w:p>
    <w:p w14:paraId="4EC0D4EA" w14:textId="77777777" w:rsidR="00652704" w:rsidRPr="00FC3D5D" w:rsidRDefault="00652704" w:rsidP="00652704">
      <w:pPr>
        <w:pStyle w:val="Default"/>
        <w:numPr>
          <w:ilvl w:val="0"/>
          <w:numId w:val="5"/>
        </w:numPr>
        <w:rPr>
          <w:rFonts w:asciiTheme="minorHAnsi" w:hAnsiTheme="minorHAnsi" w:cstheme="minorHAnsi"/>
          <w:color w:val="auto"/>
          <w:sz w:val="22"/>
          <w:szCs w:val="22"/>
          <w:lang w:eastAsia="zh-CN"/>
        </w:rPr>
      </w:pPr>
      <w:r w:rsidRPr="00FC3D5D">
        <w:rPr>
          <w:rFonts w:asciiTheme="minorHAnsi" w:hAnsiTheme="minorHAnsi" w:cstheme="minorHAnsi"/>
          <w:color w:val="auto"/>
          <w:sz w:val="22"/>
          <w:szCs w:val="22"/>
          <w:lang w:eastAsia="zh-CN"/>
        </w:rPr>
        <w:t>Communicate the knowledge from learning outcome 1, in a form that other programmers will find usable, relevant and easily intelligible.</w:t>
      </w:r>
    </w:p>
    <w:p w14:paraId="7638ECA1" w14:textId="77777777" w:rsidR="00652704" w:rsidRPr="00FC3D5D" w:rsidRDefault="00652704" w:rsidP="00652704">
      <w:pPr>
        <w:pStyle w:val="Heading1"/>
        <w:rPr>
          <w:sz w:val="24"/>
        </w:rPr>
      </w:pPr>
      <w:r w:rsidRPr="00FC3D5D">
        <w:rPr>
          <w:rFonts w:eastAsiaTheme="minorEastAsia"/>
          <w:lang w:val="en-US" w:eastAsia="zh-CN"/>
        </w:rPr>
        <w:t xml:space="preserve">Drivers </w:t>
      </w:r>
      <w:proofErr w:type="spellStart"/>
      <w:r w:rsidRPr="00FC3D5D">
        <w:rPr>
          <w:rFonts w:eastAsiaTheme="minorEastAsia"/>
          <w:lang w:val="en-US" w:eastAsia="zh-CN"/>
        </w:rPr>
        <w:t>Licence</w:t>
      </w:r>
      <w:proofErr w:type="spellEnd"/>
      <w:r w:rsidRPr="00FC3D5D">
        <w:rPr>
          <w:rFonts w:eastAsiaTheme="minorEastAsia"/>
          <w:lang w:val="en-US" w:eastAsia="zh-CN"/>
        </w:rPr>
        <w:t xml:space="preserve"> Test Booking System (DTBS)</w:t>
      </w:r>
    </w:p>
    <w:p w14:paraId="3E7AA24E" w14:textId="7F6FC06C" w:rsidR="00BA231A" w:rsidRDefault="00636886">
      <w:pPr>
        <w:rPr>
          <w:lang w:val="en-GB"/>
        </w:rPr>
      </w:pPr>
      <w:r>
        <w:rPr>
          <w:lang w:val="en-GB"/>
        </w:rPr>
        <w:t xml:space="preserve">Background: The NZTA wants to develop a </w:t>
      </w:r>
      <w:r w:rsidRPr="00636886">
        <w:rPr>
          <w:i/>
          <w:iCs/>
          <w:lang w:val="en-GB"/>
        </w:rPr>
        <w:t>prototype</w:t>
      </w:r>
      <w:r>
        <w:rPr>
          <w:lang w:val="en-GB"/>
        </w:rPr>
        <w:t xml:space="preserve"> driver’s licence booking application suitable for Android devices. </w:t>
      </w:r>
    </w:p>
    <w:p w14:paraId="0FBA9801" w14:textId="7D35F880" w:rsidR="00636886" w:rsidRDefault="00BA231A" w:rsidP="00652704">
      <w:pPr>
        <w:ind w:left="360"/>
        <w:rPr>
          <w:lang w:val="en-GB"/>
        </w:rPr>
      </w:pPr>
      <w:r>
        <w:rPr>
          <w:lang w:val="en-GB"/>
        </w:rPr>
        <w:t>Assume the following requirements:</w:t>
      </w:r>
    </w:p>
    <w:p w14:paraId="1A8B3DB7" w14:textId="21023868" w:rsidR="00F045A5" w:rsidRDefault="00F045A5" w:rsidP="00652704">
      <w:pPr>
        <w:pStyle w:val="ListParagraph"/>
        <w:numPr>
          <w:ilvl w:val="0"/>
          <w:numId w:val="1"/>
        </w:numPr>
        <w:ind w:left="1080"/>
        <w:rPr>
          <w:lang w:val="en-GB"/>
        </w:rPr>
      </w:pPr>
      <w:r>
        <w:rPr>
          <w:lang w:val="en-GB"/>
        </w:rPr>
        <w:t>Booking Time slots start at 9:00</w:t>
      </w:r>
    </w:p>
    <w:p w14:paraId="2EA18104" w14:textId="285C0B47" w:rsidR="00F045A5" w:rsidRDefault="00F045A5" w:rsidP="00652704">
      <w:pPr>
        <w:pStyle w:val="ListParagraph"/>
        <w:numPr>
          <w:ilvl w:val="0"/>
          <w:numId w:val="1"/>
        </w:numPr>
        <w:ind w:left="1080"/>
        <w:rPr>
          <w:lang w:val="en-GB"/>
        </w:rPr>
      </w:pPr>
      <w:r>
        <w:rPr>
          <w:lang w:val="en-GB"/>
        </w:rPr>
        <w:t>Booking Time slots finish at 17:00 and the last booking slot is 16:00</w:t>
      </w:r>
    </w:p>
    <w:p w14:paraId="58EEF558" w14:textId="78F036AE" w:rsidR="00F045A5" w:rsidRDefault="00F045A5" w:rsidP="00652704">
      <w:pPr>
        <w:pStyle w:val="ListParagraph"/>
        <w:numPr>
          <w:ilvl w:val="0"/>
          <w:numId w:val="1"/>
        </w:numPr>
        <w:ind w:left="1080"/>
        <w:rPr>
          <w:lang w:val="en-GB"/>
        </w:rPr>
      </w:pPr>
      <w:r>
        <w:rPr>
          <w:lang w:val="en-GB"/>
        </w:rPr>
        <w:t>Each time slot is 1 hour long</w:t>
      </w:r>
    </w:p>
    <w:p w14:paraId="326E9D69" w14:textId="40167C0E" w:rsidR="00F045A5" w:rsidRDefault="00F045A5" w:rsidP="00652704">
      <w:pPr>
        <w:pStyle w:val="ListParagraph"/>
        <w:numPr>
          <w:ilvl w:val="0"/>
          <w:numId w:val="1"/>
        </w:numPr>
        <w:ind w:left="1080"/>
        <w:rPr>
          <w:lang w:val="en-GB"/>
        </w:rPr>
      </w:pPr>
      <w:r>
        <w:rPr>
          <w:lang w:val="en-GB"/>
        </w:rPr>
        <w:t>Bookings can be made from Monday to Friday and no bookings can be made on the weekend</w:t>
      </w:r>
    </w:p>
    <w:p w14:paraId="6B796623" w14:textId="18D26B4E" w:rsidR="00F045A5" w:rsidRDefault="00F045A5" w:rsidP="00652704">
      <w:pPr>
        <w:pStyle w:val="ListParagraph"/>
        <w:numPr>
          <w:ilvl w:val="0"/>
          <w:numId w:val="1"/>
        </w:numPr>
        <w:ind w:left="1080"/>
        <w:rPr>
          <w:lang w:val="en-GB"/>
        </w:rPr>
      </w:pPr>
      <w:r>
        <w:rPr>
          <w:lang w:val="en-GB"/>
        </w:rPr>
        <w:t>There are 8 booking slots per day</w:t>
      </w:r>
    </w:p>
    <w:p w14:paraId="0E54839D" w14:textId="72D48D12" w:rsidR="00F045A5" w:rsidRDefault="00F045A5" w:rsidP="00652704">
      <w:pPr>
        <w:pStyle w:val="ListParagraph"/>
        <w:numPr>
          <w:ilvl w:val="0"/>
          <w:numId w:val="1"/>
        </w:numPr>
        <w:ind w:left="1080"/>
        <w:rPr>
          <w:lang w:val="en-GB"/>
        </w:rPr>
      </w:pPr>
      <w:r w:rsidRPr="00F045A5">
        <w:rPr>
          <w:lang w:val="en-GB"/>
        </w:rPr>
        <w:t xml:space="preserve">There </w:t>
      </w:r>
      <w:proofErr w:type="gramStart"/>
      <w:r w:rsidRPr="00F045A5">
        <w:rPr>
          <w:lang w:val="en-GB"/>
        </w:rPr>
        <w:t>are</w:t>
      </w:r>
      <w:proofErr w:type="gramEnd"/>
      <w:r w:rsidRPr="00F045A5">
        <w:rPr>
          <w:lang w:val="en-GB"/>
        </w:rPr>
        <w:t xml:space="preserve"> a total of 10 driving instructors available for time slot</w:t>
      </w:r>
    </w:p>
    <w:p w14:paraId="5F34EF7C" w14:textId="79FCF404" w:rsidR="005F4685" w:rsidRDefault="005F4685" w:rsidP="00652704">
      <w:pPr>
        <w:pStyle w:val="ListParagraph"/>
        <w:numPr>
          <w:ilvl w:val="0"/>
          <w:numId w:val="1"/>
        </w:numPr>
        <w:ind w:left="1080"/>
        <w:rPr>
          <w:lang w:val="en-GB"/>
        </w:rPr>
      </w:pPr>
      <w:r>
        <w:rPr>
          <w:lang w:val="en-GB"/>
        </w:rPr>
        <w:t>The prototype only needs to allow bookings for one week</w:t>
      </w:r>
    </w:p>
    <w:p w14:paraId="7B9FB79C" w14:textId="77777777" w:rsidR="00652704" w:rsidRPr="00FC3D5D" w:rsidRDefault="00652704" w:rsidP="00652704">
      <w:pPr>
        <w:pStyle w:val="Default"/>
        <w:ind w:left="360"/>
        <w:rPr>
          <w:rFonts w:asciiTheme="minorHAnsi" w:hAnsiTheme="minorHAnsi" w:cstheme="minorHAnsi"/>
          <w:color w:val="auto"/>
          <w:sz w:val="22"/>
          <w:szCs w:val="22"/>
          <w:lang w:eastAsia="zh-CN"/>
        </w:rPr>
      </w:pPr>
      <w:r w:rsidRPr="00FC3D5D">
        <w:rPr>
          <w:rFonts w:asciiTheme="minorHAnsi" w:hAnsiTheme="minorHAnsi" w:cstheme="minorHAnsi"/>
          <w:color w:val="auto"/>
          <w:sz w:val="22"/>
          <w:szCs w:val="22"/>
          <w:lang w:eastAsia="zh-CN"/>
        </w:rPr>
        <w:t>Scope Exclusions:</w:t>
      </w:r>
    </w:p>
    <w:p w14:paraId="3953E085" w14:textId="77777777" w:rsidR="00652704" w:rsidRPr="00FC3D5D" w:rsidRDefault="00652704" w:rsidP="00652704">
      <w:pPr>
        <w:pStyle w:val="Default"/>
        <w:numPr>
          <w:ilvl w:val="0"/>
          <w:numId w:val="6"/>
        </w:numPr>
        <w:ind w:left="1080"/>
        <w:rPr>
          <w:rFonts w:asciiTheme="minorHAnsi" w:hAnsiTheme="minorHAnsi" w:cstheme="minorHAnsi"/>
          <w:color w:val="auto"/>
          <w:sz w:val="22"/>
          <w:szCs w:val="22"/>
          <w:lang w:eastAsia="zh-CN"/>
        </w:rPr>
      </w:pPr>
      <w:r w:rsidRPr="00FC3D5D">
        <w:rPr>
          <w:rFonts w:asciiTheme="minorHAnsi" w:hAnsiTheme="minorHAnsi" w:cstheme="minorHAnsi"/>
          <w:color w:val="auto"/>
          <w:sz w:val="22"/>
          <w:szCs w:val="22"/>
          <w:lang w:eastAsia="zh-CN"/>
        </w:rPr>
        <w:t xml:space="preserve">record / manage the results of the driver’s </w:t>
      </w:r>
      <w:proofErr w:type="spellStart"/>
      <w:r w:rsidRPr="00FC3D5D">
        <w:rPr>
          <w:rFonts w:asciiTheme="minorHAnsi" w:hAnsiTheme="minorHAnsi" w:cstheme="minorHAnsi"/>
          <w:color w:val="auto"/>
          <w:sz w:val="22"/>
          <w:szCs w:val="22"/>
          <w:lang w:eastAsia="zh-CN"/>
        </w:rPr>
        <w:t>licence</w:t>
      </w:r>
      <w:proofErr w:type="spellEnd"/>
      <w:r w:rsidRPr="00FC3D5D">
        <w:rPr>
          <w:rFonts w:asciiTheme="minorHAnsi" w:hAnsiTheme="minorHAnsi" w:cstheme="minorHAnsi"/>
          <w:color w:val="auto"/>
          <w:sz w:val="22"/>
          <w:szCs w:val="22"/>
          <w:lang w:eastAsia="zh-CN"/>
        </w:rPr>
        <w:t xml:space="preserve"> test</w:t>
      </w:r>
    </w:p>
    <w:p w14:paraId="61D92A1A" w14:textId="0063B0E7" w:rsidR="00652704" w:rsidRDefault="00652704" w:rsidP="00652704">
      <w:pPr>
        <w:pStyle w:val="Default"/>
        <w:numPr>
          <w:ilvl w:val="0"/>
          <w:numId w:val="6"/>
        </w:numPr>
        <w:ind w:left="1080"/>
        <w:rPr>
          <w:rFonts w:asciiTheme="minorHAnsi" w:hAnsiTheme="minorHAnsi" w:cstheme="minorHAnsi"/>
          <w:color w:val="auto"/>
          <w:sz w:val="22"/>
          <w:szCs w:val="22"/>
          <w:lang w:eastAsia="zh-CN"/>
        </w:rPr>
      </w:pPr>
      <w:r w:rsidRPr="00FC3D5D">
        <w:rPr>
          <w:rFonts w:asciiTheme="minorHAnsi" w:hAnsiTheme="minorHAnsi" w:cstheme="minorHAnsi"/>
          <w:color w:val="auto"/>
          <w:sz w:val="22"/>
          <w:szCs w:val="22"/>
          <w:lang w:eastAsia="zh-CN"/>
        </w:rPr>
        <w:t>connect your application to a remote server / database to manage the timeslots</w:t>
      </w:r>
    </w:p>
    <w:p w14:paraId="2EEEB77F" w14:textId="77777777" w:rsidR="00652704" w:rsidRDefault="00652704" w:rsidP="00F045A5">
      <w:pPr>
        <w:rPr>
          <w:lang w:val="en-GB"/>
        </w:rPr>
      </w:pPr>
    </w:p>
    <w:p w14:paraId="500C1C1F" w14:textId="77777777" w:rsidR="00652704" w:rsidRDefault="00652704" w:rsidP="00F045A5">
      <w:pPr>
        <w:rPr>
          <w:lang w:val="en-GB"/>
        </w:rPr>
      </w:pPr>
    </w:p>
    <w:p w14:paraId="08FD1B47" w14:textId="1702588F" w:rsidR="00F045A5" w:rsidRDefault="00F045A5" w:rsidP="00652704">
      <w:pPr>
        <w:pStyle w:val="Heading1"/>
        <w:rPr>
          <w:lang w:val="en-GB"/>
        </w:rPr>
      </w:pPr>
      <w:r w:rsidRPr="00F045A5">
        <w:rPr>
          <w:lang w:val="en-GB"/>
        </w:rPr>
        <w:lastRenderedPageBreak/>
        <w:t>Requirements:</w:t>
      </w:r>
    </w:p>
    <w:p w14:paraId="4418CBF3" w14:textId="09750EF6" w:rsidR="00652704" w:rsidRDefault="00652704" w:rsidP="00F045A5">
      <w:pPr>
        <w:pStyle w:val="ListParagraph"/>
        <w:numPr>
          <w:ilvl w:val="0"/>
          <w:numId w:val="2"/>
        </w:numPr>
        <w:rPr>
          <w:lang w:val="en-GB"/>
        </w:rPr>
      </w:pPr>
      <w:r>
        <w:rPr>
          <w:lang w:val="en-GB"/>
        </w:rPr>
        <w:t>Develop a series of wireframe screen designs using a screen design program of your choice to handle the requirements above.</w:t>
      </w:r>
      <w:r w:rsidR="00E02C7E">
        <w:rPr>
          <w:lang w:val="en-GB"/>
        </w:rPr>
        <w:t xml:space="preserve"> Make sure that the user will be able to navigate between each screen using an appropriate control / workflow. </w:t>
      </w:r>
    </w:p>
    <w:p w14:paraId="57F50FD5" w14:textId="1E9A8D09" w:rsidR="00652704" w:rsidRDefault="00E02C7E" w:rsidP="00652704">
      <w:pPr>
        <w:ind w:left="720"/>
        <w:rPr>
          <w:lang w:val="en-GB"/>
        </w:rPr>
      </w:pPr>
      <w:r>
        <w:rPr>
          <w:lang w:val="en-GB"/>
        </w:rPr>
        <w:t>[</w:t>
      </w:r>
      <w:r w:rsidR="00652704">
        <w:rPr>
          <w:lang w:val="en-GB"/>
        </w:rPr>
        <w:t>5 marks</w:t>
      </w:r>
      <w:r>
        <w:rPr>
          <w:lang w:val="en-GB"/>
        </w:rPr>
        <w:t>]</w:t>
      </w:r>
    </w:p>
    <w:p w14:paraId="2E3C7114" w14:textId="28CE37A4" w:rsidR="00652704" w:rsidRDefault="00652704" w:rsidP="00F045A5">
      <w:pPr>
        <w:pStyle w:val="ListParagraph"/>
        <w:numPr>
          <w:ilvl w:val="0"/>
          <w:numId w:val="2"/>
        </w:numPr>
        <w:rPr>
          <w:lang w:val="en-GB"/>
        </w:rPr>
      </w:pPr>
      <w:r>
        <w:rPr>
          <w:lang w:val="en-GB"/>
        </w:rPr>
        <w:t xml:space="preserve">Present the screen design </w:t>
      </w:r>
      <w:r w:rsidR="00E02C7E">
        <w:rPr>
          <w:lang w:val="en-GB"/>
        </w:rPr>
        <w:t>to the class for discussion and feedback.</w:t>
      </w:r>
    </w:p>
    <w:p w14:paraId="0A39650D" w14:textId="3558D6A3" w:rsidR="00E02C7E" w:rsidRPr="00E02C7E" w:rsidRDefault="00E02C7E" w:rsidP="00E02C7E">
      <w:pPr>
        <w:ind w:left="720"/>
        <w:rPr>
          <w:lang w:val="en-GB"/>
        </w:rPr>
      </w:pPr>
      <w:r>
        <w:rPr>
          <w:lang w:val="en-GB"/>
        </w:rPr>
        <w:t>[5 marks]</w:t>
      </w:r>
    </w:p>
    <w:p w14:paraId="79336B7C" w14:textId="5FCACD3A" w:rsidR="00F045A5" w:rsidRDefault="00F045A5" w:rsidP="00F045A5">
      <w:pPr>
        <w:pStyle w:val="ListParagraph"/>
        <w:numPr>
          <w:ilvl w:val="0"/>
          <w:numId w:val="2"/>
        </w:numPr>
        <w:rPr>
          <w:lang w:val="en-GB"/>
        </w:rPr>
      </w:pPr>
      <w:r w:rsidRPr="00F045A5">
        <w:rPr>
          <w:lang w:val="en-GB"/>
        </w:rPr>
        <w:t xml:space="preserve">Book a time slot for a given licence holder </w:t>
      </w:r>
      <w:r>
        <w:rPr>
          <w:rFonts w:cstheme="minorHAnsi"/>
          <w:lang w:val="en-GB"/>
        </w:rPr>
        <w:t>—</w:t>
      </w:r>
      <w:r>
        <w:rPr>
          <w:lang w:val="en-GB"/>
        </w:rPr>
        <w:t xml:space="preserve"> </w:t>
      </w:r>
      <w:proofErr w:type="spellStart"/>
      <w:proofErr w:type="gramStart"/>
      <w:r>
        <w:rPr>
          <w:lang w:val="en-GB"/>
        </w:rPr>
        <w:t>bookTimeslot</w:t>
      </w:r>
      <w:proofErr w:type="spellEnd"/>
      <w:r>
        <w:rPr>
          <w:lang w:val="en-GB"/>
        </w:rPr>
        <w:t>(</w:t>
      </w:r>
      <w:proofErr w:type="gramEnd"/>
      <w:r>
        <w:rPr>
          <w:lang w:val="en-GB"/>
        </w:rPr>
        <w:t xml:space="preserve">String </w:t>
      </w:r>
      <w:proofErr w:type="spellStart"/>
      <w:r>
        <w:rPr>
          <w:lang w:val="en-GB"/>
        </w:rPr>
        <w:t>licenceNumber</w:t>
      </w:r>
      <w:proofErr w:type="spellEnd"/>
      <w:r>
        <w:rPr>
          <w:lang w:val="en-GB"/>
        </w:rPr>
        <w:t>, String day, int hour)</w:t>
      </w:r>
    </w:p>
    <w:p w14:paraId="4B883D8D" w14:textId="77777777" w:rsidR="00F045A5" w:rsidRDefault="00F045A5" w:rsidP="00F045A5">
      <w:pPr>
        <w:pStyle w:val="ListParagraph"/>
        <w:numPr>
          <w:ilvl w:val="1"/>
          <w:numId w:val="4"/>
        </w:numPr>
        <w:spacing w:after="0" w:line="240" w:lineRule="auto"/>
        <w:rPr>
          <w:lang w:val="en-US"/>
        </w:rPr>
      </w:pPr>
      <w:r>
        <w:rPr>
          <w:lang w:val="en-US"/>
        </w:rPr>
        <w:t>Return true if the slot could be booked successfully OR false if the slot cannot be booked</w:t>
      </w:r>
    </w:p>
    <w:p w14:paraId="44AE3359" w14:textId="6AC7C620" w:rsidR="00F045A5" w:rsidRDefault="00F045A5" w:rsidP="00F045A5">
      <w:pPr>
        <w:pStyle w:val="ListParagraph"/>
        <w:numPr>
          <w:ilvl w:val="1"/>
          <w:numId w:val="4"/>
        </w:numPr>
        <w:spacing w:after="0" w:line="240" w:lineRule="auto"/>
        <w:rPr>
          <w:lang w:val="en-US"/>
        </w:rPr>
      </w:pPr>
      <w:r>
        <w:rPr>
          <w:lang w:val="en-US"/>
        </w:rPr>
        <w:t>A timeslot can be booked by 10 users at the same time</w:t>
      </w:r>
    </w:p>
    <w:p w14:paraId="69F4B11A" w14:textId="77777777" w:rsidR="00F045A5" w:rsidRDefault="00F045A5" w:rsidP="00F045A5">
      <w:pPr>
        <w:pStyle w:val="ListParagraph"/>
        <w:numPr>
          <w:ilvl w:val="1"/>
          <w:numId w:val="4"/>
        </w:numPr>
        <w:spacing w:after="0" w:line="240" w:lineRule="auto"/>
        <w:rPr>
          <w:lang w:val="en-US"/>
        </w:rPr>
      </w:pPr>
      <w:r>
        <w:rPr>
          <w:lang w:val="en-US"/>
        </w:rPr>
        <w:t>One user can only book one time slot per day</w:t>
      </w:r>
    </w:p>
    <w:p w14:paraId="5DC70E2A" w14:textId="4E69F79B" w:rsidR="00F045A5" w:rsidRDefault="00F045A5" w:rsidP="00F045A5">
      <w:pPr>
        <w:pStyle w:val="ListParagraph"/>
        <w:rPr>
          <w:lang w:val="en-GB"/>
        </w:rPr>
      </w:pPr>
    </w:p>
    <w:p w14:paraId="524CC33C" w14:textId="7925D032" w:rsidR="00E02C7E" w:rsidRDefault="00E02C7E" w:rsidP="00F045A5">
      <w:pPr>
        <w:pStyle w:val="ListParagraph"/>
        <w:rPr>
          <w:lang w:val="en-GB"/>
        </w:rPr>
      </w:pPr>
      <w:r>
        <w:rPr>
          <w:lang w:val="en-GB"/>
        </w:rPr>
        <w:t>[20 marks]</w:t>
      </w:r>
    </w:p>
    <w:p w14:paraId="76B07B17" w14:textId="77777777" w:rsidR="00E02C7E" w:rsidRDefault="00E02C7E" w:rsidP="00F045A5">
      <w:pPr>
        <w:pStyle w:val="ListParagraph"/>
        <w:rPr>
          <w:lang w:val="en-GB"/>
        </w:rPr>
      </w:pPr>
    </w:p>
    <w:p w14:paraId="2F4F0A1A" w14:textId="2DC76088" w:rsidR="00F045A5" w:rsidRDefault="00F045A5" w:rsidP="00F045A5">
      <w:pPr>
        <w:pStyle w:val="ListParagraph"/>
        <w:numPr>
          <w:ilvl w:val="0"/>
          <w:numId w:val="2"/>
        </w:numPr>
        <w:rPr>
          <w:lang w:val="en-GB"/>
        </w:rPr>
      </w:pPr>
      <w:r>
        <w:rPr>
          <w:lang w:val="en-GB"/>
        </w:rPr>
        <w:t xml:space="preserve">Retrieve all booked time slots for a given licence holder </w:t>
      </w:r>
      <w:r>
        <w:rPr>
          <w:rFonts w:cstheme="minorHAnsi"/>
          <w:lang w:val="en-GB"/>
        </w:rPr>
        <w:t>—</w:t>
      </w:r>
      <w:r>
        <w:rPr>
          <w:lang w:val="en-GB"/>
        </w:rPr>
        <w:t xml:space="preserve"> </w:t>
      </w:r>
      <w:proofErr w:type="spellStart"/>
      <w:proofErr w:type="gramStart"/>
      <w:r>
        <w:rPr>
          <w:lang w:val="en-GB"/>
        </w:rPr>
        <w:t>getTimeslotBooking</w:t>
      </w:r>
      <w:proofErr w:type="spellEnd"/>
      <w:r>
        <w:rPr>
          <w:lang w:val="en-GB"/>
        </w:rPr>
        <w:t>(</w:t>
      </w:r>
      <w:proofErr w:type="gramEnd"/>
      <w:r>
        <w:rPr>
          <w:lang w:val="en-GB"/>
        </w:rPr>
        <w:t xml:space="preserve">String </w:t>
      </w:r>
      <w:proofErr w:type="spellStart"/>
      <w:r>
        <w:rPr>
          <w:lang w:val="en-GB"/>
        </w:rPr>
        <w:t>licenceNumber</w:t>
      </w:r>
      <w:proofErr w:type="spellEnd"/>
      <w:r>
        <w:rPr>
          <w:lang w:val="en-GB"/>
        </w:rPr>
        <w:t>)</w:t>
      </w:r>
    </w:p>
    <w:p w14:paraId="6C403BBD" w14:textId="419BC304" w:rsidR="00F045A5" w:rsidRDefault="00EA6E67" w:rsidP="00F045A5">
      <w:pPr>
        <w:pStyle w:val="ListParagraph"/>
        <w:numPr>
          <w:ilvl w:val="1"/>
          <w:numId w:val="4"/>
        </w:numPr>
        <w:spacing w:after="0" w:line="240" w:lineRule="auto"/>
        <w:rPr>
          <w:lang w:val="en-US"/>
        </w:rPr>
      </w:pPr>
      <w:r>
        <w:rPr>
          <w:lang w:val="en-US"/>
        </w:rPr>
        <w:t>Return a sequence of timeslots</w:t>
      </w:r>
    </w:p>
    <w:p w14:paraId="4C453C6D" w14:textId="55893649" w:rsidR="00E02C7E" w:rsidRDefault="00E02C7E" w:rsidP="00E02C7E">
      <w:pPr>
        <w:spacing w:after="0" w:line="240" w:lineRule="auto"/>
        <w:rPr>
          <w:lang w:val="en-US"/>
        </w:rPr>
      </w:pPr>
    </w:p>
    <w:p w14:paraId="0BF47E17" w14:textId="65BC405A" w:rsidR="00E02C7E" w:rsidRPr="00E02C7E" w:rsidRDefault="00E02C7E" w:rsidP="00E02C7E">
      <w:pPr>
        <w:spacing w:after="0" w:line="240" w:lineRule="auto"/>
        <w:ind w:left="720"/>
        <w:rPr>
          <w:lang w:val="en-US"/>
        </w:rPr>
      </w:pPr>
      <w:r>
        <w:rPr>
          <w:lang w:val="en-US"/>
        </w:rPr>
        <w:t>[20 marks]</w:t>
      </w:r>
    </w:p>
    <w:p w14:paraId="74012A28" w14:textId="77777777" w:rsidR="00EA6E67" w:rsidRPr="00EA6E67" w:rsidRDefault="00EA6E67" w:rsidP="00EA6E67">
      <w:pPr>
        <w:spacing w:after="0" w:line="240" w:lineRule="auto"/>
        <w:rPr>
          <w:lang w:val="en-US"/>
        </w:rPr>
      </w:pPr>
    </w:p>
    <w:p w14:paraId="1586B5F0" w14:textId="1D3E3D4E" w:rsidR="00EA6E67" w:rsidRDefault="00523D7A" w:rsidP="00EA6E67">
      <w:pPr>
        <w:pStyle w:val="ListParagraph"/>
        <w:numPr>
          <w:ilvl w:val="0"/>
          <w:numId w:val="2"/>
        </w:numPr>
        <w:rPr>
          <w:lang w:val="en-GB"/>
        </w:rPr>
      </w:pPr>
      <w:r>
        <w:rPr>
          <w:lang w:val="en-GB"/>
        </w:rPr>
        <w:t xml:space="preserve">Get a list of </w:t>
      </w:r>
      <w:r w:rsidR="00793A00">
        <w:rPr>
          <w:lang w:val="en-GB"/>
        </w:rPr>
        <w:t xml:space="preserve">summary data for </w:t>
      </w:r>
      <w:r>
        <w:rPr>
          <w:lang w:val="en-GB"/>
        </w:rPr>
        <w:t xml:space="preserve">timeslot bookings </w:t>
      </w:r>
      <w:r w:rsidR="00793A00">
        <w:rPr>
          <w:lang w:val="en-GB"/>
        </w:rPr>
        <w:t>on</w:t>
      </w:r>
      <w:r>
        <w:rPr>
          <w:lang w:val="en-GB"/>
        </w:rPr>
        <w:t xml:space="preserve"> a given day </w:t>
      </w:r>
      <w:r w:rsidR="00EA6E67">
        <w:rPr>
          <w:rFonts w:cstheme="minorHAnsi"/>
          <w:lang w:val="en-GB"/>
        </w:rPr>
        <w:t>—</w:t>
      </w:r>
      <w:r w:rsidR="00EA6E67">
        <w:rPr>
          <w:lang w:val="en-GB"/>
        </w:rPr>
        <w:t xml:space="preserve"> </w:t>
      </w:r>
      <w:proofErr w:type="spellStart"/>
      <w:proofErr w:type="gramStart"/>
      <w:r>
        <w:rPr>
          <w:lang w:val="en-GB"/>
        </w:rPr>
        <w:t>getSlots</w:t>
      </w:r>
      <w:proofErr w:type="spellEnd"/>
      <w:r w:rsidR="00EA6E67">
        <w:rPr>
          <w:lang w:val="en-GB"/>
        </w:rPr>
        <w:t>(</w:t>
      </w:r>
      <w:proofErr w:type="gramEnd"/>
      <w:r w:rsidR="00EA6E67">
        <w:rPr>
          <w:lang w:val="en-GB"/>
        </w:rPr>
        <w:t xml:space="preserve">String </w:t>
      </w:r>
      <w:r>
        <w:rPr>
          <w:lang w:val="en-GB"/>
        </w:rPr>
        <w:t>day</w:t>
      </w:r>
      <w:r w:rsidR="00EA6E67">
        <w:rPr>
          <w:lang w:val="en-GB"/>
        </w:rPr>
        <w:t>)</w:t>
      </w:r>
    </w:p>
    <w:p w14:paraId="6BFE8549" w14:textId="6ACB9EC0" w:rsidR="00EA6E67" w:rsidRDefault="00EA6E67" w:rsidP="00EA6E67">
      <w:pPr>
        <w:pStyle w:val="ListParagraph"/>
        <w:numPr>
          <w:ilvl w:val="1"/>
          <w:numId w:val="4"/>
        </w:numPr>
        <w:spacing w:after="0" w:line="240" w:lineRule="auto"/>
        <w:rPr>
          <w:lang w:val="en-US"/>
        </w:rPr>
      </w:pPr>
      <w:r>
        <w:rPr>
          <w:lang w:val="en-US"/>
        </w:rPr>
        <w:t xml:space="preserve">Return a sequence </w:t>
      </w:r>
      <w:r w:rsidR="00793A00">
        <w:rPr>
          <w:lang w:val="en-US"/>
        </w:rPr>
        <w:t xml:space="preserve">of hours, </w:t>
      </w:r>
      <w:proofErr w:type="spellStart"/>
      <w:r w:rsidR="00793A00">
        <w:rPr>
          <w:lang w:val="en-US"/>
        </w:rPr>
        <w:t>bookingCounts</w:t>
      </w:r>
      <w:proofErr w:type="spellEnd"/>
      <w:r w:rsidR="00793A00">
        <w:rPr>
          <w:lang w:val="en-US"/>
        </w:rPr>
        <w:t xml:space="preserve"> ordered by hour</w:t>
      </w:r>
    </w:p>
    <w:p w14:paraId="20960C1C" w14:textId="5F51173E" w:rsidR="00E02C7E" w:rsidRDefault="00E02C7E" w:rsidP="00E02C7E">
      <w:pPr>
        <w:spacing w:after="0" w:line="240" w:lineRule="auto"/>
        <w:rPr>
          <w:lang w:val="en-US"/>
        </w:rPr>
      </w:pPr>
    </w:p>
    <w:p w14:paraId="44F58090" w14:textId="47E90DD1" w:rsidR="00E02C7E" w:rsidRPr="00E02C7E" w:rsidRDefault="00E02C7E" w:rsidP="00E02C7E">
      <w:pPr>
        <w:spacing w:after="0" w:line="240" w:lineRule="auto"/>
        <w:ind w:left="720"/>
        <w:rPr>
          <w:lang w:val="en-US"/>
        </w:rPr>
      </w:pPr>
      <w:r>
        <w:rPr>
          <w:lang w:val="en-US"/>
        </w:rPr>
        <w:t>[20 marks]</w:t>
      </w:r>
    </w:p>
    <w:p w14:paraId="736F4767" w14:textId="77777777" w:rsidR="00793A00" w:rsidRDefault="00793A00" w:rsidP="00793A00">
      <w:pPr>
        <w:pStyle w:val="ListParagraph"/>
        <w:spacing w:after="0" w:line="240" w:lineRule="auto"/>
        <w:rPr>
          <w:lang w:val="en-US"/>
        </w:rPr>
      </w:pPr>
    </w:p>
    <w:p w14:paraId="14C1673E" w14:textId="52C3EDAE" w:rsidR="00793A00" w:rsidRDefault="00793A00" w:rsidP="00793A00">
      <w:pPr>
        <w:pStyle w:val="ListParagraph"/>
        <w:numPr>
          <w:ilvl w:val="0"/>
          <w:numId w:val="2"/>
        </w:numPr>
        <w:rPr>
          <w:lang w:val="en-GB"/>
        </w:rPr>
      </w:pPr>
      <w:r>
        <w:rPr>
          <w:lang w:val="en-GB"/>
        </w:rPr>
        <w:t>Create a mobile user interface to allow an end user to book a timeslot using appropriate Android widgets and layouts</w:t>
      </w:r>
    </w:p>
    <w:p w14:paraId="4182157C" w14:textId="11A3E27A" w:rsidR="00E02C7E" w:rsidRPr="00E02C7E" w:rsidRDefault="00E02C7E" w:rsidP="00E02C7E">
      <w:pPr>
        <w:ind w:left="720"/>
        <w:rPr>
          <w:lang w:val="en-GB"/>
        </w:rPr>
      </w:pPr>
      <w:r>
        <w:rPr>
          <w:lang w:val="en-GB"/>
        </w:rPr>
        <w:t>[10 marks]</w:t>
      </w:r>
    </w:p>
    <w:p w14:paraId="79EF97F8" w14:textId="77777777" w:rsidR="00793A00" w:rsidRDefault="00793A00" w:rsidP="00793A00">
      <w:pPr>
        <w:pStyle w:val="ListParagraph"/>
        <w:rPr>
          <w:lang w:val="en-GB"/>
        </w:rPr>
      </w:pPr>
    </w:p>
    <w:p w14:paraId="3304862A" w14:textId="77A60B96" w:rsidR="00793A00" w:rsidRDefault="00793A00" w:rsidP="00793A00">
      <w:pPr>
        <w:pStyle w:val="ListParagraph"/>
        <w:numPr>
          <w:ilvl w:val="0"/>
          <w:numId w:val="2"/>
        </w:numPr>
        <w:rPr>
          <w:lang w:val="en-GB"/>
        </w:rPr>
      </w:pPr>
      <w:r>
        <w:rPr>
          <w:lang w:val="en-GB"/>
        </w:rPr>
        <w:t xml:space="preserve">Create a mobile user interface using a matrix structure to show bookings over a week colour coding booking </w:t>
      </w:r>
      <w:proofErr w:type="gramStart"/>
      <w:r>
        <w:rPr>
          <w:lang w:val="en-GB"/>
        </w:rPr>
        <w:t>hotspots</w:t>
      </w:r>
      <w:proofErr w:type="gramEnd"/>
    </w:p>
    <w:p w14:paraId="77E9704E" w14:textId="5D25FF57" w:rsidR="00793A00" w:rsidRDefault="00793A00" w:rsidP="00793A00">
      <w:pPr>
        <w:pStyle w:val="ListParagraph"/>
        <w:rPr>
          <w:lang w:val="en-GB"/>
        </w:rPr>
      </w:pPr>
    </w:p>
    <w:p w14:paraId="15C189BF" w14:textId="612926D4" w:rsidR="00E02C7E" w:rsidRDefault="00E02C7E" w:rsidP="00793A00">
      <w:pPr>
        <w:pStyle w:val="ListParagraph"/>
        <w:rPr>
          <w:lang w:val="en-GB"/>
        </w:rPr>
      </w:pPr>
      <w:r>
        <w:rPr>
          <w:lang w:val="en-GB"/>
        </w:rPr>
        <w:t>[10 marks]</w:t>
      </w:r>
    </w:p>
    <w:p w14:paraId="48317992" w14:textId="77777777" w:rsidR="00E02C7E" w:rsidRPr="00793A00" w:rsidRDefault="00E02C7E" w:rsidP="00793A00">
      <w:pPr>
        <w:pStyle w:val="ListParagraph"/>
        <w:rPr>
          <w:lang w:val="en-GB"/>
        </w:rPr>
      </w:pPr>
    </w:p>
    <w:p w14:paraId="38177B7E" w14:textId="48BA9EB9" w:rsidR="00793A00" w:rsidRDefault="00793A00" w:rsidP="00793A00">
      <w:pPr>
        <w:pStyle w:val="ListParagraph"/>
        <w:numPr>
          <w:ilvl w:val="0"/>
          <w:numId w:val="2"/>
        </w:numPr>
        <w:rPr>
          <w:lang w:val="en-GB"/>
        </w:rPr>
      </w:pPr>
      <w:r>
        <w:rPr>
          <w:lang w:val="en-GB"/>
        </w:rPr>
        <w:t xml:space="preserve">Create a suite of unit tests </w:t>
      </w:r>
      <w:r w:rsidR="000B3D34">
        <w:rPr>
          <w:lang w:val="en-GB"/>
        </w:rPr>
        <w:t>both positive and negative to exercise the core business functionality outlined in Steps 1-3.</w:t>
      </w:r>
    </w:p>
    <w:p w14:paraId="41207AA9" w14:textId="3CFF1B60" w:rsidR="00916916" w:rsidRDefault="00916916" w:rsidP="00916916">
      <w:pPr>
        <w:pStyle w:val="ListParagraph"/>
        <w:rPr>
          <w:lang w:val="en-GB"/>
        </w:rPr>
      </w:pPr>
    </w:p>
    <w:p w14:paraId="21CA013A" w14:textId="11DD96AA" w:rsidR="00E02C7E" w:rsidRDefault="00E02C7E" w:rsidP="00916916">
      <w:pPr>
        <w:pStyle w:val="ListParagraph"/>
        <w:rPr>
          <w:lang w:val="en-GB"/>
        </w:rPr>
      </w:pPr>
      <w:r>
        <w:rPr>
          <w:lang w:val="en-GB"/>
        </w:rPr>
        <w:t>[5 marks]</w:t>
      </w:r>
    </w:p>
    <w:p w14:paraId="7CE9A1DD" w14:textId="29F39EA3" w:rsidR="00E02C7E" w:rsidRDefault="00E02C7E" w:rsidP="00916916">
      <w:pPr>
        <w:pStyle w:val="ListParagraph"/>
        <w:rPr>
          <w:lang w:val="en-GB"/>
        </w:rPr>
      </w:pPr>
    </w:p>
    <w:p w14:paraId="2AB82A4C" w14:textId="58915256" w:rsidR="00E02C7E" w:rsidRDefault="00E02C7E" w:rsidP="00E02C7E">
      <w:pPr>
        <w:pStyle w:val="ListParagraph"/>
        <w:numPr>
          <w:ilvl w:val="0"/>
          <w:numId w:val="2"/>
        </w:numPr>
        <w:rPr>
          <w:lang w:val="en-GB"/>
        </w:rPr>
      </w:pPr>
      <w:r>
        <w:rPr>
          <w:lang w:val="en-GB"/>
        </w:rPr>
        <w:t>Present working application to class and explain how the application works. Expect to be asked to make changes on the fly to your application and unit tests.</w:t>
      </w:r>
    </w:p>
    <w:p w14:paraId="667B0315" w14:textId="19616017" w:rsidR="00E02C7E" w:rsidRPr="00E02C7E" w:rsidRDefault="00E02C7E" w:rsidP="00E02C7E">
      <w:pPr>
        <w:ind w:left="720"/>
        <w:rPr>
          <w:lang w:val="en-GB"/>
        </w:rPr>
      </w:pPr>
      <w:r>
        <w:rPr>
          <w:lang w:val="en-GB"/>
        </w:rPr>
        <w:t>[5 marks]</w:t>
      </w:r>
    </w:p>
    <w:p w14:paraId="31E5DCAB" w14:textId="77777777" w:rsidR="005F4685" w:rsidRDefault="005F4685" w:rsidP="005F4685">
      <w:pPr>
        <w:pStyle w:val="Heading1"/>
        <w:rPr>
          <w:lang w:val="en-GB"/>
        </w:rPr>
      </w:pPr>
      <w:r>
        <w:rPr>
          <w:lang w:val="en-GB"/>
        </w:rPr>
        <w:lastRenderedPageBreak/>
        <w:t>Hints</w:t>
      </w:r>
      <w:r w:rsidR="00916916">
        <w:rPr>
          <w:lang w:val="en-GB"/>
        </w:rPr>
        <w:t>:</w:t>
      </w:r>
    </w:p>
    <w:p w14:paraId="3A67F4A0" w14:textId="7EF04B40" w:rsidR="00916916" w:rsidRDefault="005F4685" w:rsidP="005F4685">
      <w:pPr>
        <w:pStyle w:val="ListParagraph"/>
        <w:numPr>
          <w:ilvl w:val="1"/>
          <w:numId w:val="4"/>
        </w:numPr>
        <w:rPr>
          <w:lang w:val="en-GB"/>
        </w:rPr>
      </w:pPr>
      <w:r>
        <w:rPr>
          <w:lang w:val="en-GB"/>
        </w:rPr>
        <w:t>U</w:t>
      </w:r>
      <w:r w:rsidR="00916916" w:rsidRPr="005F4685">
        <w:rPr>
          <w:lang w:val="en-GB"/>
        </w:rPr>
        <w:t>se in memory data structures</w:t>
      </w:r>
      <w:r>
        <w:rPr>
          <w:lang w:val="en-GB"/>
        </w:rPr>
        <w:t xml:space="preserve"> such as </w:t>
      </w:r>
      <w:r w:rsidR="005330ED">
        <w:rPr>
          <w:lang w:val="en-GB"/>
        </w:rPr>
        <w:t>A</w:t>
      </w:r>
      <w:r>
        <w:rPr>
          <w:lang w:val="en-GB"/>
        </w:rPr>
        <w:t xml:space="preserve">rrays, </w:t>
      </w:r>
      <w:r w:rsidR="005330ED">
        <w:rPr>
          <w:lang w:val="en-GB"/>
        </w:rPr>
        <w:t>C</w:t>
      </w:r>
      <w:r>
        <w:rPr>
          <w:lang w:val="en-GB"/>
        </w:rPr>
        <w:t xml:space="preserve">ollections, </w:t>
      </w:r>
      <w:r w:rsidR="005330ED">
        <w:rPr>
          <w:lang w:val="en-GB"/>
        </w:rPr>
        <w:t>M</w:t>
      </w:r>
      <w:r>
        <w:rPr>
          <w:lang w:val="en-GB"/>
        </w:rPr>
        <w:t>aps etc.</w:t>
      </w:r>
    </w:p>
    <w:p w14:paraId="2DDC5E28" w14:textId="75BC33DD" w:rsidR="00273F1B" w:rsidRDefault="00273F1B" w:rsidP="00273F1B">
      <w:pPr>
        <w:pStyle w:val="Heading1"/>
        <w:rPr>
          <w:lang w:val="en-GB"/>
        </w:rPr>
      </w:pPr>
      <w:r>
        <w:rPr>
          <w:lang w:val="en-GB"/>
        </w:rPr>
        <w:t>Marking 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2"/>
        <w:gridCol w:w="3145"/>
        <w:gridCol w:w="2989"/>
      </w:tblGrid>
      <w:tr w:rsidR="009B15AF" w14:paraId="66C4B69E" w14:textId="77777777" w:rsidTr="00BF78C1">
        <w:tc>
          <w:tcPr>
            <w:tcW w:w="2882" w:type="dxa"/>
            <w:shd w:val="clear" w:color="auto" w:fill="auto"/>
          </w:tcPr>
          <w:p w14:paraId="5A292528" w14:textId="77777777" w:rsidR="005330ED" w:rsidRPr="00933AC0" w:rsidRDefault="005330ED" w:rsidP="006104C1">
            <w:pPr>
              <w:jc w:val="center"/>
              <w:rPr>
                <w:rFonts w:ascii="Arial" w:hAnsi="Arial" w:cs="Arial"/>
                <w:b/>
              </w:rPr>
            </w:pPr>
            <w:r>
              <w:rPr>
                <w:rFonts w:ascii="Arial" w:hAnsi="Arial" w:cs="Arial"/>
                <w:b/>
              </w:rPr>
              <w:t>Task</w:t>
            </w:r>
          </w:p>
        </w:tc>
        <w:tc>
          <w:tcPr>
            <w:tcW w:w="3145" w:type="dxa"/>
            <w:shd w:val="clear" w:color="auto" w:fill="auto"/>
          </w:tcPr>
          <w:p w14:paraId="778357C1" w14:textId="77777777" w:rsidR="005330ED" w:rsidRPr="00933AC0" w:rsidRDefault="005330ED" w:rsidP="006104C1">
            <w:pPr>
              <w:jc w:val="center"/>
              <w:rPr>
                <w:rFonts w:ascii="Arial" w:hAnsi="Arial" w:cs="Arial"/>
                <w:b/>
              </w:rPr>
            </w:pPr>
            <w:r w:rsidRPr="003A593E">
              <w:rPr>
                <w:rFonts w:ascii="Calibri" w:hAnsi="Calibri" w:cs="Arial"/>
                <w:b/>
              </w:rPr>
              <w:t xml:space="preserve">Marking </w:t>
            </w:r>
            <w:r w:rsidRPr="00933AC0">
              <w:rPr>
                <w:rFonts w:ascii="Arial" w:hAnsi="Arial" w:cs="Arial"/>
                <w:b/>
              </w:rPr>
              <w:t>Criteria</w:t>
            </w:r>
          </w:p>
        </w:tc>
        <w:tc>
          <w:tcPr>
            <w:tcW w:w="2989" w:type="dxa"/>
            <w:shd w:val="clear" w:color="auto" w:fill="auto"/>
          </w:tcPr>
          <w:p w14:paraId="04CA7A5B" w14:textId="77777777" w:rsidR="005330ED" w:rsidRPr="00933AC0" w:rsidRDefault="005330ED" w:rsidP="006104C1">
            <w:pPr>
              <w:jc w:val="center"/>
              <w:rPr>
                <w:rFonts w:ascii="Arial" w:hAnsi="Arial" w:cs="Arial"/>
                <w:b/>
              </w:rPr>
            </w:pPr>
            <w:r w:rsidRPr="00933AC0">
              <w:rPr>
                <w:rFonts w:ascii="Arial" w:hAnsi="Arial" w:cs="Arial"/>
                <w:b/>
              </w:rPr>
              <w:t>Marks</w:t>
            </w:r>
          </w:p>
        </w:tc>
      </w:tr>
      <w:tr w:rsidR="009B15AF" w:rsidRPr="00933AC0" w14:paraId="1C60EAAA" w14:textId="77777777" w:rsidTr="00BF78C1">
        <w:tc>
          <w:tcPr>
            <w:tcW w:w="2882" w:type="dxa"/>
            <w:shd w:val="clear" w:color="auto" w:fill="auto"/>
          </w:tcPr>
          <w:p w14:paraId="239EC921" w14:textId="0F62663D" w:rsidR="005330ED" w:rsidRDefault="004959F7" w:rsidP="006104C1">
            <w:pPr>
              <w:pStyle w:val="Default"/>
              <w:rPr>
                <w:sz w:val="23"/>
                <w:szCs w:val="23"/>
              </w:rPr>
            </w:pPr>
            <w:r>
              <w:rPr>
                <w:rFonts w:eastAsia="Times New Roman"/>
                <w:color w:val="auto"/>
                <w:sz w:val="22"/>
                <w:szCs w:val="22"/>
                <w:lang w:val="en-NZ"/>
              </w:rPr>
              <w:t>Screen Designs</w:t>
            </w:r>
          </w:p>
          <w:p w14:paraId="1D96C8E3" w14:textId="77777777" w:rsidR="005330ED" w:rsidRPr="00933AC0" w:rsidRDefault="005330ED" w:rsidP="006104C1">
            <w:pPr>
              <w:rPr>
                <w:rFonts w:ascii="Arial" w:hAnsi="Arial" w:cs="Arial"/>
              </w:rPr>
            </w:pPr>
          </w:p>
        </w:tc>
        <w:tc>
          <w:tcPr>
            <w:tcW w:w="3145" w:type="dxa"/>
            <w:shd w:val="clear" w:color="auto" w:fill="auto"/>
          </w:tcPr>
          <w:p w14:paraId="70D8AD55" w14:textId="309F1316" w:rsidR="004959F7" w:rsidRDefault="004959F7" w:rsidP="004959F7">
            <w:pPr>
              <w:pStyle w:val="Default"/>
              <w:rPr>
                <w:rFonts w:eastAsia="Times New Roman"/>
                <w:color w:val="auto"/>
                <w:sz w:val="22"/>
                <w:szCs w:val="22"/>
                <w:lang w:val="en-NZ"/>
              </w:rPr>
            </w:pPr>
            <w:r>
              <w:rPr>
                <w:rFonts w:eastAsia="Times New Roman"/>
                <w:color w:val="auto"/>
                <w:sz w:val="22"/>
                <w:szCs w:val="22"/>
                <w:lang w:val="en-NZ"/>
              </w:rPr>
              <w:t>Screen(s) designed with requirements in mind</w:t>
            </w:r>
          </w:p>
          <w:p w14:paraId="61ABF5FA" w14:textId="520B57A0" w:rsidR="004959F7" w:rsidRPr="00B85D66" w:rsidRDefault="004959F7" w:rsidP="004959F7">
            <w:pPr>
              <w:pStyle w:val="Default"/>
              <w:rPr>
                <w:rFonts w:eastAsia="Times New Roman"/>
                <w:color w:val="auto"/>
                <w:sz w:val="22"/>
                <w:szCs w:val="22"/>
                <w:lang w:val="en-NZ"/>
              </w:rPr>
            </w:pPr>
            <w:r>
              <w:rPr>
                <w:rFonts w:eastAsia="Times New Roman"/>
                <w:color w:val="auto"/>
                <w:sz w:val="22"/>
                <w:szCs w:val="22"/>
                <w:lang w:val="en-NZ"/>
              </w:rPr>
              <w:t>Screens are aesthetically pleasing and allow for an intuitive and easy to follow form.</w:t>
            </w:r>
          </w:p>
          <w:p w14:paraId="326F2EEB" w14:textId="20946775" w:rsidR="005330ED" w:rsidRPr="004959F7" w:rsidRDefault="005330ED" w:rsidP="004959F7">
            <w:pPr>
              <w:pStyle w:val="Default"/>
              <w:rPr>
                <w:b/>
                <w:bCs/>
                <w:szCs w:val="22"/>
              </w:rPr>
            </w:pPr>
          </w:p>
        </w:tc>
        <w:tc>
          <w:tcPr>
            <w:tcW w:w="2989" w:type="dxa"/>
            <w:shd w:val="clear" w:color="auto" w:fill="auto"/>
          </w:tcPr>
          <w:p w14:paraId="6E67BA3F" w14:textId="03D36CC9" w:rsidR="005330ED" w:rsidRPr="00933AC0" w:rsidRDefault="004959F7" w:rsidP="006104C1">
            <w:pPr>
              <w:rPr>
                <w:rFonts w:ascii="Arial" w:hAnsi="Arial" w:cs="Arial"/>
              </w:rPr>
            </w:pPr>
            <w:r>
              <w:rPr>
                <w:rFonts w:ascii="Arial" w:hAnsi="Arial" w:cs="Arial"/>
              </w:rPr>
              <w:t>5</w:t>
            </w:r>
          </w:p>
        </w:tc>
      </w:tr>
      <w:tr w:rsidR="009B15AF" w:rsidRPr="00933AC0" w14:paraId="3EBB961F" w14:textId="77777777" w:rsidTr="00BF78C1">
        <w:tc>
          <w:tcPr>
            <w:tcW w:w="2882" w:type="dxa"/>
            <w:shd w:val="clear" w:color="auto" w:fill="auto"/>
          </w:tcPr>
          <w:p w14:paraId="23CFD6D7" w14:textId="281E0300" w:rsidR="004959F7" w:rsidRDefault="004959F7" w:rsidP="004959F7">
            <w:pPr>
              <w:pStyle w:val="Default"/>
              <w:rPr>
                <w:sz w:val="23"/>
                <w:szCs w:val="23"/>
              </w:rPr>
            </w:pPr>
            <w:r>
              <w:rPr>
                <w:rFonts w:eastAsia="Times New Roman"/>
                <w:color w:val="auto"/>
                <w:sz w:val="22"/>
                <w:szCs w:val="22"/>
                <w:lang w:val="en-NZ"/>
              </w:rPr>
              <w:t>Screen Design</w:t>
            </w:r>
            <w:r>
              <w:rPr>
                <w:rFonts w:eastAsia="Times New Roman"/>
                <w:color w:val="auto"/>
                <w:sz w:val="22"/>
                <w:szCs w:val="22"/>
                <w:lang w:val="en-NZ"/>
              </w:rPr>
              <w:t xml:space="preserve"> Presentation</w:t>
            </w:r>
          </w:p>
          <w:p w14:paraId="10C8FC73" w14:textId="77777777" w:rsidR="005330ED" w:rsidRPr="00933AC0" w:rsidRDefault="005330ED" w:rsidP="006104C1">
            <w:pPr>
              <w:rPr>
                <w:rFonts w:ascii="Arial" w:hAnsi="Arial" w:cs="Arial"/>
              </w:rPr>
            </w:pPr>
          </w:p>
        </w:tc>
        <w:tc>
          <w:tcPr>
            <w:tcW w:w="3145" w:type="dxa"/>
            <w:shd w:val="clear" w:color="auto" w:fill="auto"/>
          </w:tcPr>
          <w:p w14:paraId="09898AD8" w14:textId="0192F60A" w:rsidR="005330ED" w:rsidRPr="00B85D66" w:rsidRDefault="004959F7" w:rsidP="006104C1">
            <w:pPr>
              <w:pStyle w:val="Default"/>
              <w:rPr>
                <w:rFonts w:eastAsia="Times New Roman"/>
                <w:color w:val="auto"/>
                <w:sz w:val="22"/>
                <w:szCs w:val="22"/>
                <w:lang w:val="en-NZ"/>
              </w:rPr>
            </w:pPr>
            <w:r>
              <w:rPr>
                <w:rFonts w:eastAsia="Times New Roman"/>
                <w:color w:val="auto"/>
                <w:sz w:val="22"/>
                <w:szCs w:val="22"/>
                <w:lang w:val="en-NZ"/>
              </w:rPr>
              <w:t>Screen designs presented and discussed with class</w:t>
            </w:r>
          </w:p>
          <w:p w14:paraId="7CA02362" w14:textId="77777777" w:rsidR="005330ED" w:rsidRPr="00933AC0" w:rsidRDefault="005330ED" w:rsidP="006104C1">
            <w:pPr>
              <w:rPr>
                <w:rFonts w:ascii="Arial" w:hAnsi="Arial" w:cs="Arial"/>
              </w:rPr>
            </w:pPr>
          </w:p>
        </w:tc>
        <w:tc>
          <w:tcPr>
            <w:tcW w:w="2989" w:type="dxa"/>
            <w:shd w:val="clear" w:color="auto" w:fill="auto"/>
          </w:tcPr>
          <w:p w14:paraId="267A592B" w14:textId="4E4E8D8E" w:rsidR="005330ED" w:rsidRPr="00933AC0" w:rsidRDefault="004959F7" w:rsidP="006104C1">
            <w:pPr>
              <w:rPr>
                <w:rFonts w:ascii="Arial" w:hAnsi="Arial" w:cs="Arial"/>
              </w:rPr>
            </w:pPr>
            <w:r>
              <w:rPr>
                <w:rFonts w:ascii="Arial" w:hAnsi="Arial" w:cs="Arial"/>
              </w:rPr>
              <w:t>5</w:t>
            </w:r>
          </w:p>
        </w:tc>
      </w:tr>
      <w:tr w:rsidR="009B15AF" w:rsidRPr="00933AC0" w14:paraId="4AA3FE74" w14:textId="77777777" w:rsidTr="00BF78C1">
        <w:tc>
          <w:tcPr>
            <w:tcW w:w="2882" w:type="dxa"/>
            <w:shd w:val="clear" w:color="auto" w:fill="auto"/>
          </w:tcPr>
          <w:p w14:paraId="30B1929D" w14:textId="4562F47A" w:rsidR="005330ED" w:rsidRPr="00933AC0" w:rsidRDefault="004959F7" w:rsidP="006104C1">
            <w:pPr>
              <w:rPr>
                <w:rFonts w:ascii="Arial" w:hAnsi="Arial" w:cs="Arial"/>
              </w:rPr>
            </w:pPr>
            <w:r>
              <w:rPr>
                <w:rFonts w:ascii="Arial" w:hAnsi="Arial" w:cs="Arial"/>
              </w:rPr>
              <w:t>Book Slot</w:t>
            </w:r>
          </w:p>
        </w:tc>
        <w:tc>
          <w:tcPr>
            <w:tcW w:w="3145" w:type="dxa"/>
            <w:shd w:val="clear" w:color="auto" w:fill="auto"/>
          </w:tcPr>
          <w:p w14:paraId="1C1DB01D" w14:textId="181316D6" w:rsidR="005330ED" w:rsidRPr="004959F7" w:rsidRDefault="004959F7" w:rsidP="004959F7">
            <w:pPr>
              <w:rPr>
                <w:rFonts w:ascii="Arial" w:hAnsi="Arial" w:cs="Arial"/>
              </w:rPr>
            </w:pPr>
            <w:r>
              <w:rPr>
                <w:lang w:val="en-GB"/>
              </w:rPr>
              <w:t>Timeslots run from 9:00 – 17:00 hours</w:t>
            </w:r>
          </w:p>
        </w:tc>
        <w:tc>
          <w:tcPr>
            <w:tcW w:w="2989" w:type="dxa"/>
            <w:shd w:val="clear" w:color="auto" w:fill="auto"/>
          </w:tcPr>
          <w:p w14:paraId="39FA1929" w14:textId="25F02333" w:rsidR="004959F7" w:rsidRPr="00933AC0" w:rsidRDefault="009B15AF" w:rsidP="004959F7">
            <w:pPr>
              <w:rPr>
                <w:rFonts w:ascii="Arial" w:hAnsi="Arial" w:cs="Arial"/>
              </w:rPr>
            </w:pPr>
            <w:r>
              <w:rPr>
                <w:rFonts w:ascii="Arial" w:hAnsi="Arial" w:cs="Arial"/>
              </w:rPr>
              <w:t>6</w:t>
            </w:r>
          </w:p>
        </w:tc>
      </w:tr>
      <w:tr w:rsidR="004959F7" w:rsidRPr="00933AC0" w14:paraId="276ABCA0" w14:textId="77777777" w:rsidTr="00BF78C1">
        <w:tc>
          <w:tcPr>
            <w:tcW w:w="2882" w:type="dxa"/>
            <w:shd w:val="clear" w:color="auto" w:fill="auto"/>
          </w:tcPr>
          <w:p w14:paraId="0C80EF30" w14:textId="30FD3EB8" w:rsidR="004959F7" w:rsidRDefault="004959F7" w:rsidP="006104C1">
            <w:pPr>
              <w:rPr>
                <w:rFonts w:ascii="Arial" w:hAnsi="Arial" w:cs="Arial"/>
              </w:rPr>
            </w:pPr>
            <w:r>
              <w:rPr>
                <w:rFonts w:ascii="Arial" w:hAnsi="Arial" w:cs="Arial"/>
              </w:rPr>
              <w:t>Book Slot</w:t>
            </w:r>
          </w:p>
        </w:tc>
        <w:tc>
          <w:tcPr>
            <w:tcW w:w="3145" w:type="dxa"/>
            <w:shd w:val="clear" w:color="auto" w:fill="auto"/>
          </w:tcPr>
          <w:p w14:paraId="4964AAE0" w14:textId="7FA083F0" w:rsidR="004959F7" w:rsidRDefault="004959F7" w:rsidP="004959F7">
            <w:pPr>
              <w:rPr>
                <w:lang w:val="en-GB"/>
              </w:rPr>
            </w:pPr>
            <w:r>
              <w:rPr>
                <w:lang w:val="en-GB"/>
              </w:rPr>
              <w:t>Last bookable timeslot is 16:00 hours</w:t>
            </w:r>
          </w:p>
        </w:tc>
        <w:tc>
          <w:tcPr>
            <w:tcW w:w="2989" w:type="dxa"/>
            <w:shd w:val="clear" w:color="auto" w:fill="auto"/>
          </w:tcPr>
          <w:p w14:paraId="35FC342F" w14:textId="311FEF58" w:rsidR="004959F7" w:rsidRDefault="004959F7" w:rsidP="004959F7">
            <w:pPr>
              <w:rPr>
                <w:rFonts w:ascii="Arial" w:hAnsi="Arial" w:cs="Arial"/>
              </w:rPr>
            </w:pPr>
            <w:r>
              <w:rPr>
                <w:rFonts w:ascii="Arial" w:hAnsi="Arial" w:cs="Arial"/>
              </w:rPr>
              <w:t>2</w:t>
            </w:r>
          </w:p>
        </w:tc>
      </w:tr>
      <w:tr w:rsidR="009B15AF" w:rsidRPr="00933AC0" w14:paraId="4B8889BD" w14:textId="77777777" w:rsidTr="00BF78C1">
        <w:tc>
          <w:tcPr>
            <w:tcW w:w="2882" w:type="dxa"/>
            <w:shd w:val="clear" w:color="auto" w:fill="auto"/>
          </w:tcPr>
          <w:p w14:paraId="22605E89" w14:textId="7E5BD7C8" w:rsidR="005330ED" w:rsidRPr="00933AC0" w:rsidRDefault="004959F7" w:rsidP="006104C1">
            <w:pPr>
              <w:rPr>
                <w:rFonts w:ascii="Arial" w:hAnsi="Arial" w:cs="Arial"/>
              </w:rPr>
            </w:pPr>
            <w:r>
              <w:rPr>
                <w:rFonts w:ascii="Arial" w:hAnsi="Arial" w:cs="Arial"/>
              </w:rPr>
              <w:t>Book Slot</w:t>
            </w:r>
          </w:p>
        </w:tc>
        <w:tc>
          <w:tcPr>
            <w:tcW w:w="3145" w:type="dxa"/>
            <w:shd w:val="clear" w:color="auto" w:fill="auto"/>
          </w:tcPr>
          <w:p w14:paraId="2F4A2264" w14:textId="571FF255" w:rsidR="005330ED" w:rsidRPr="00CA061B" w:rsidRDefault="004959F7" w:rsidP="004959F7">
            <w:pPr>
              <w:rPr>
                <w:rFonts w:ascii="Arial" w:hAnsi="Arial" w:cs="Arial"/>
              </w:rPr>
            </w:pPr>
            <w:r w:rsidRPr="004959F7">
              <w:rPr>
                <w:lang w:val="en-GB"/>
              </w:rPr>
              <w:t>Each time slot is 1 hour long</w:t>
            </w:r>
          </w:p>
        </w:tc>
        <w:tc>
          <w:tcPr>
            <w:tcW w:w="2989" w:type="dxa"/>
            <w:shd w:val="clear" w:color="auto" w:fill="auto"/>
          </w:tcPr>
          <w:p w14:paraId="4A16109F" w14:textId="67A872D7" w:rsidR="005330ED" w:rsidRPr="00933AC0" w:rsidRDefault="004959F7" w:rsidP="006104C1">
            <w:pPr>
              <w:rPr>
                <w:rFonts w:ascii="Arial" w:hAnsi="Arial" w:cs="Arial"/>
              </w:rPr>
            </w:pPr>
            <w:r>
              <w:rPr>
                <w:rFonts w:ascii="Arial" w:hAnsi="Arial" w:cs="Arial"/>
              </w:rPr>
              <w:t>2</w:t>
            </w:r>
          </w:p>
        </w:tc>
      </w:tr>
      <w:tr w:rsidR="009B15AF" w:rsidRPr="00933AC0" w14:paraId="51B65FE6" w14:textId="77777777" w:rsidTr="00BF78C1">
        <w:tc>
          <w:tcPr>
            <w:tcW w:w="2882" w:type="dxa"/>
            <w:shd w:val="clear" w:color="auto" w:fill="auto"/>
          </w:tcPr>
          <w:p w14:paraId="232F435A" w14:textId="2FA58608" w:rsidR="009B15AF" w:rsidRDefault="009B15AF" w:rsidP="006104C1">
            <w:pPr>
              <w:rPr>
                <w:rFonts w:ascii="Arial" w:hAnsi="Arial" w:cs="Arial"/>
              </w:rPr>
            </w:pPr>
            <w:r>
              <w:rPr>
                <w:rFonts w:ascii="Arial" w:hAnsi="Arial" w:cs="Arial"/>
              </w:rPr>
              <w:t>Book Slot</w:t>
            </w:r>
          </w:p>
        </w:tc>
        <w:tc>
          <w:tcPr>
            <w:tcW w:w="3145" w:type="dxa"/>
            <w:shd w:val="clear" w:color="auto" w:fill="auto"/>
          </w:tcPr>
          <w:p w14:paraId="15B2BCD2" w14:textId="77777777" w:rsidR="009B15AF" w:rsidRPr="009B15AF" w:rsidRDefault="009B15AF" w:rsidP="009B15AF">
            <w:pPr>
              <w:rPr>
                <w:lang w:val="en-GB"/>
              </w:rPr>
            </w:pPr>
            <w:r w:rsidRPr="009B15AF">
              <w:rPr>
                <w:lang w:val="en-GB"/>
              </w:rPr>
              <w:t>Bookings can be made from Monday to Friday and no bookings can be made on the weekend</w:t>
            </w:r>
          </w:p>
          <w:p w14:paraId="6737969B" w14:textId="77777777" w:rsidR="009B15AF" w:rsidRPr="004959F7" w:rsidRDefault="009B15AF" w:rsidP="004959F7">
            <w:pPr>
              <w:rPr>
                <w:lang w:val="en-GB"/>
              </w:rPr>
            </w:pPr>
          </w:p>
        </w:tc>
        <w:tc>
          <w:tcPr>
            <w:tcW w:w="2989" w:type="dxa"/>
            <w:shd w:val="clear" w:color="auto" w:fill="auto"/>
          </w:tcPr>
          <w:p w14:paraId="4CB6EE57" w14:textId="77777777" w:rsidR="009B15AF" w:rsidRDefault="009B15AF" w:rsidP="006104C1">
            <w:pPr>
              <w:rPr>
                <w:rFonts w:ascii="Arial" w:hAnsi="Arial" w:cs="Arial"/>
              </w:rPr>
            </w:pPr>
            <w:r>
              <w:rPr>
                <w:rFonts w:ascii="Arial" w:hAnsi="Arial" w:cs="Arial"/>
              </w:rPr>
              <w:t>5</w:t>
            </w:r>
          </w:p>
          <w:p w14:paraId="5A999A04" w14:textId="4AD0F0E9" w:rsidR="009B15AF" w:rsidRDefault="009B15AF" w:rsidP="006104C1">
            <w:pPr>
              <w:rPr>
                <w:rFonts w:ascii="Arial" w:hAnsi="Arial" w:cs="Arial"/>
              </w:rPr>
            </w:pPr>
          </w:p>
        </w:tc>
      </w:tr>
      <w:tr w:rsidR="009B15AF" w:rsidRPr="00933AC0" w14:paraId="4E58054E" w14:textId="77777777" w:rsidTr="00BF78C1">
        <w:tc>
          <w:tcPr>
            <w:tcW w:w="2882" w:type="dxa"/>
            <w:shd w:val="clear" w:color="auto" w:fill="auto"/>
          </w:tcPr>
          <w:p w14:paraId="692EDF13" w14:textId="1AEEC13F" w:rsidR="005330ED" w:rsidRPr="009750B3" w:rsidRDefault="009B15AF" w:rsidP="006104C1">
            <w:pPr>
              <w:rPr>
                <w:rFonts w:ascii="Arial" w:hAnsi="Arial" w:cs="Arial"/>
              </w:rPr>
            </w:pPr>
            <w:r>
              <w:rPr>
                <w:rFonts w:ascii="Arial" w:hAnsi="Arial" w:cs="Arial"/>
              </w:rPr>
              <w:t>Book Slot</w:t>
            </w:r>
          </w:p>
        </w:tc>
        <w:tc>
          <w:tcPr>
            <w:tcW w:w="3145" w:type="dxa"/>
            <w:shd w:val="clear" w:color="auto" w:fill="auto"/>
          </w:tcPr>
          <w:p w14:paraId="76E0758D" w14:textId="77777777" w:rsidR="004959F7" w:rsidRPr="009B15AF" w:rsidRDefault="004959F7" w:rsidP="009B15AF">
            <w:pPr>
              <w:rPr>
                <w:lang w:val="en-GB"/>
              </w:rPr>
            </w:pPr>
            <w:r w:rsidRPr="009B15AF">
              <w:rPr>
                <w:lang w:val="en-GB"/>
              </w:rPr>
              <w:t>There are 8 booking slots per day</w:t>
            </w:r>
          </w:p>
          <w:p w14:paraId="1C0A8E46" w14:textId="6371C793" w:rsidR="004959F7" w:rsidRPr="009B15AF" w:rsidRDefault="004959F7" w:rsidP="009B15AF">
            <w:pPr>
              <w:rPr>
                <w:lang w:val="en-GB"/>
              </w:rPr>
            </w:pPr>
            <w:r w:rsidRPr="009B15AF">
              <w:rPr>
                <w:lang w:val="en-GB"/>
              </w:rPr>
              <w:t xml:space="preserve">There </w:t>
            </w:r>
            <w:proofErr w:type="gramStart"/>
            <w:r w:rsidRPr="009B15AF">
              <w:rPr>
                <w:lang w:val="en-GB"/>
              </w:rPr>
              <w:t>are</w:t>
            </w:r>
            <w:proofErr w:type="gramEnd"/>
            <w:r w:rsidRPr="009B15AF">
              <w:rPr>
                <w:lang w:val="en-GB"/>
              </w:rPr>
              <w:t xml:space="preserve"> a total of 10 driving instructors available for time slot</w:t>
            </w:r>
          </w:p>
          <w:p w14:paraId="5C00C435" w14:textId="77777777" w:rsidR="004959F7" w:rsidRPr="009B15AF" w:rsidRDefault="004959F7" w:rsidP="009B15AF">
            <w:pPr>
              <w:rPr>
                <w:lang w:val="en-GB"/>
              </w:rPr>
            </w:pPr>
            <w:r w:rsidRPr="009B15AF">
              <w:rPr>
                <w:lang w:val="en-GB"/>
              </w:rPr>
              <w:t>The prototype only needs to allow bookings for one week</w:t>
            </w:r>
          </w:p>
          <w:p w14:paraId="57541933" w14:textId="77777777" w:rsidR="005330ED" w:rsidRPr="009750B3" w:rsidRDefault="005330ED" w:rsidP="006104C1">
            <w:pPr>
              <w:rPr>
                <w:rFonts w:ascii="Arial" w:hAnsi="Arial" w:cs="Arial"/>
              </w:rPr>
            </w:pPr>
          </w:p>
        </w:tc>
        <w:tc>
          <w:tcPr>
            <w:tcW w:w="2989" w:type="dxa"/>
            <w:shd w:val="clear" w:color="auto" w:fill="auto"/>
          </w:tcPr>
          <w:p w14:paraId="5057AB6B" w14:textId="08833166" w:rsidR="005330ED" w:rsidRDefault="009B15AF" w:rsidP="006104C1">
            <w:pPr>
              <w:rPr>
                <w:rFonts w:ascii="Arial" w:hAnsi="Arial" w:cs="Arial"/>
              </w:rPr>
            </w:pPr>
            <w:r>
              <w:rPr>
                <w:rFonts w:ascii="Arial" w:hAnsi="Arial" w:cs="Arial"/>
              </w:rPr>
              <w:t>5</w:t>
            </w:r>
          </w:p>
        </w:tc>
      </w:tr>
      <w:tr w:rsidR="009C2405" w:rsidRPr="00933AC0" w14:paraId="31A3D6F8" w14:textId="77777777" w:rsidTr="00BF78C1">
        <w:tc>
          <w:tcPr>
            <w:tcW w:w="2882" w:type="dxa"/>
            <w:shd w:val="clear" w:color="auto" w:fill="auto"/>
          </w:tcPr>
          <w:p w14:paraId="71F96B0E" w14:textId="021ADF7F" w:rsidR="009C2405" w:rsidRDefault="009C2405" w:rsidP="006104C1">
            <w:pPr>
              <w:rPr>
                <w:rFonts w:ascii="Arial" w:hAnsi="Arial" w:cs="Arial"/>
              </w:rPr>
            </w:pPr>
            <w:r>
              <w:rPr>
                <w:lang w:val="en-GB"/>
              </w:rPr>
              <w:t>G</w:t>
            </w:r>
            <w:r>
              <w:rPr>
                <w:lang w:val="en-GB"/>
              </w:rPr>
              <w:t>et</w:t>
            </w:r>
            <w:r>
              <w:rPr>
                <w:lang w:val="en-GB"/>
              </w:rPr>
              <w:t xml:space="preserve"> </w:t>
            </w:r>
            <w:r>
              <w:rPr>
                <w:lang w:val="en-GB"/>
              </w:rPr>
              <w:t>Timeslot</w:t>
            </w:r>
            <w:r>
              <w:rPr>
                <w:lang w:val="en-GB"/>
              </w:rPr>
              <w:t xml:space="preserve"> </w:t>
            </w:r>
            <w:r>
              <w:rPr>
                <w:lang w:val="en-GB"/>
              </w:rPr>
              <w:t>Booking</w:t>
            </w:r>
          </w:p>
        </w:tc>
        <w:tc>
          <w:tcPr>
            <w:tcW w:w="3145" w:type="dxa"/>
            <w:shd w:val="clear" w:color="auto" w:fill="auto"/>
          </w:tcPr>
          <w:p w14:paraId="088CF419" w14:textId="3625F071" w:rsidR="009C2405" w:rsidRPr="00BF78C1" w:rsidRDefault="00BF78C1" w:rsidP="00BF78C1">
            <w:pPr>
              <w:rPr>
                <w:lang w:val="en-GB"/>
              </w:rPr>
            </w:pPr>
            <w:r>
              <w:rPr>
                <w:lang w:val="en-GB"/>
              </w:rPr>
              <w:t>Code to retrieve timeslots by licence number</w:t>
            </w:r>
          </w:p>
        </w:tc>
        <w:tc>
          <w:tcPr>
            <w:tcW w:w="2989" w:type="dxa"/>
            <w:shd w:val="clear" w:color="auto" w:fill="auto"/>
          </w:tcPr>
          <w:p w14:paraId="227D07E0" w14:textId="4CE7AD7D" w:rsidR="009C2405" w:rsidRDefault="00BF78C1" w:rsidP="006104C1">
            <w:pPr>
              <w:rPr>
                <w:rFonts w:ascii="Arial" w:hAnsi="Arial" w:cs="Arial"/>
              </w:rPr>
            </w:pPr>
            <w:r>
              <w:rPr>
                <w:rFonts w:ascii="Arial" w:hAnsi="Arial" w:cs="Arial"/>
              </w:rPr>
              <w:t>1</w:t>
            </w:r>
            <w:r w:rsidR="009C2405">
              <w:rPr>
                <w:rFonts w:ascii="Arial" w:hAnsi="Arial" w:cs="Arial"/>
              </w:rPr>
              <w:t>0</w:t>
            </w:r>
          </w:p>
        </w:tc>
      </w:tr>
      <w:tr w:rsidR="00BF78C1" w:rsidRPr="00933AC0" w14:paraId="28AB5341" w14:textId="77777777" w:rsidTr="00BF78C1">
        <w:tc>
          <w:tcPr>
            <w:tcW w:w="2882" w:type="dxa"/>
            <w:shd w:val="clear" w:color="auto" w:fill="auto"/>
          </w:tcPr>
          <w:p w14:paraId="3F99BE94" w14:textId="4894A27B" w:rsidR="00BF78C1" w:rsidRDefault="00BF78C1" w:rsidP="00BF78C1">
            <w:pPr>
              <w:rPr>
                <w:lang w:val="en-GB"/>
              </w:rPr>
            </w:pPr>
            <w:r>
              <w:rPr>
                <w:lang w:val="en-GB"/>
              </w:rPr>
              <w:t>Get Timeslot Booking</w:t>
            </w:r>
          </w:p>
        </w:tc>
        <w:tc>
          <w:tcPr>
            <w:tcW w:w="3145" w:type="dxa"/>
            <w:shd w:val="clear" w:color="auto" w:fill="auto"/>
          </w:tcPr>
          <w:p w14:paraId="08311C38" w14:textId="69A873AB" w:rsidR="00BF78C1" w:rsidRDefault="00BF78C1" w:rsidP="00BF78C1">
            <w:pPr>
              <w:rPr>
                <w:lang w:val="en-GB"/>
              </w:rPr>
            </w:pPr>
            <w:r>
              <w:rPr>
                <w:lang w:val="en-GB"/>
              </w:rPr>
              <w:t>Code to retrieve sequence of timeslots</w:t>
            </w:r>
          </w:p>
        </w:tc>
        <w:tc>
          <w:tcPr>
            <w:tcW w:w="2989" w:type="dxa"/>
            <w:shd w:val="clear" w:color="auto" w:fill="auto"/>
          </w:tcPr>
          <w:p w14:paraId="5F144BC3" w14:textId="2F280F9D" w:rsidR="00BF78C1" w:rsidRDefault="00BF78C1" w:rsidP="00BF78C1">
            <w:pPr>
              <w:rPr>
                <w:rFonts w:ascii="Arial" w:hAnsi="Arial" w:cs="Arial"/>
              </w:rPr>
            </w:pPr>
            <w:r>
              <w:rPr>
                <w:rFonts w:ascii="Arial" w:hAnsi="Arial" w:cs="Arial"/>
              </w:rPr>
              <w:t>10</w:t>
            </w:r>
          </w:p>
        </w:tc>
      </w:tr>
      <w:tr w:rsidR="00325849" w:rsidRPr="00933AC0" w14:paraId="18E2146C" w14:textId="77777777" w:rsidTr="00BF78C1">
        <w:tc>
          <w:tcPr>
            <w:tcW w:w="2882" w:type="dxa"/>
            <w:shd w:val="clear" w:color="auto" w:fill="auto"/>
          </w:tcPr>
          <w:p w14:paraId="2FE60DE3" w14:textId="3BFB0DDF" w:rsidR="00325849" w:rsidRDefault="00325849" w:rsidP="00BF78C1">
            <w:pPr>
              <w:rPr>
                <w:lang w:val="en-GB"/>
              </w:rPr>
            </w:pPr>
            <w:r>
              <w:rPr>
                <w:lang w:val="en-GB"/>
              </w:rPr>
              <w:t>Summary Data</w:t>
            </w:r>
          </w:p>
        </w:tc>
        <w:tc>
          <w:tcPr>
            <w:tcW w:w="3145" w:type="dxa"/>
            <w:shd w:val="clear" w:color="auto" w:fill="auto"/>
          </w:tcPr>
          <w:p w14:paraId="27AF833A" w14:textId="532A9A11" w:rsidR="00325849" w:rsidRPr="00325849" w:rsidRDefault="00325849" w:rsidP="00325849">
            <w:pPr>
              <w:rPr>
                <w:lang w:val="en-GB"/>
              </w:rPr>
            </w:pPr>
            <w:r>
              <w:rPr>
                <w:lang w:val="en-GB"/>
              </w:rPr>
              <w:t>Code to retrieve list of timeslots for a given day</w:t>
            </w:r>
          </w:p>
        </w:tc>
        <w:tc>
          <w:tcPr>
            <w:tcW w:w="2989" w:type="dxa"/>
            <w:shd w:val="clear" w:color="auto" w:fill="auto"/>
          </w:tcPr>
          <w:p w14:paraId="1349FFAC" w14:textId="0AE44C65" w:rsidR="00325849" w:rsidRDefault="00325849" w:rsidP="00BF78C1">
            <w:pPr>
              <w:rPr>
                <w:rFonts w:ascii="Arial" w:hAnsi="Arial" w:cs="Arial"/>
              </w:rPr>
            </w:pPr>
            <w:r>
              <w:rPr>
                <w:rFonts w:ascii="Arial" w:hAnsi="Arial" w:cs="Arial"/>
              </w:rPr>
              <w:t>10</w:t>
            </w:r>
          </w:p>
        </w:tc>
      </w:tr>
      <w:tr w:rsidR="00325849" w:rsidRPr="00933AC0" w14:paraId="6C571911" w14:textId="77777777" w:rsidTr="00BF78C1">
        <w:tc>
          <w:tcPr>
            <w:tcW w:w="2882" w:type="dxa"/>
            <w:shd w:val="clear" w:color="auto" w:fill="auto"/>
          </w:tcPr>
          <w:p w14:paraId="529BB9BE" w14:textId="1DFFD9F8" w:rsidR="00325849" w:rsidRDefault="00325849" w:rsidP="00BF78C1">
            <w:pPr>
              <w:rPr>
                <w:lang w:val="en-GB"/>
              </w:rPr>
            </w:pPr>
            <w:r>
              <w:rPr>
                <w:lang w:val="en-GB"/>
              </w:rPr>
              <w:lastRenderedPageBreak/>
              <w:t>Summary Data</w:t>
            </w:r>
          </w:p>
        </w:tc>
        <w:tc>
          <w:tcPr>
            <w:tcW w:w="3145" w:type="dxa"/>
            <w:shd w:val="clear" w:color="auto" w:fill="auto"/>
          </w:tcPr>
          <w:p w14:paraId="3B318CE2" w14:textId="14F72076" w:rsidR="00325849" w:rsidRDefault="00325849" w:rsidP="00325849">
            <w:pPr>
              <w:rPr>
                <w:lang w:val="en-GB"/>
              </w:rPr>
            </w:pPr>
            <w:r>
              <w:rPr>
                <w:lang w:val="en-GB"/>
              </w:rPr>
              <w:t>Code to generate a histogram / summary count of the booking total per day</w:t>
            </w:r>
          </w:p>
        </w:tc>
        <w:tc>
          <w:tcPr>
            <w:tcW w:w="2989" w:type="dxa"/>
            <w:shd w:val="clear" w:color="auto" w:fill="auto"/>
          </w:tcPr>
          <w:p w14:paraId="76F6924A" w14:textId="67A5032A" w:rsidR="00325849" w:rsidRDefault="00325849" w:rsidP="00BF78C1">
            <w:pPr>
              <w:rPr>
                <w:rFonts w:ascii="Arial" w:hAnsi="Arial" w:cs="Arial"/>
              </w:rPr>
            </w:pPr>
            <w:r>
              <w:rPr>
                <w:rFonts w:ascii="Arial" w:hAnsi="Arial" w:cs="Arial"/>
              </w:rPr>
              <w:t>5</w:t>
            </w:r>
          </w:p>
        </w:tc>
      </w:tr>
      <w:tr w:rsidR="00325849" w:rsidRPr="00933AC0" w14:paraId="229E3843" w14:textId="77777777" w:rsidTr="00BF78C1">
        <w:tc>
          <w:tcPr>
            <w:tcW w:w="2882" w:type="dxa"/>
            <w:shd w:val="clear" w:color="auto" w:fill="auto"/>
          </w:tcPr>
          <w:p w14:paraId="22067030" w14:textId="43CF097D" w:rsidR="00325849" w:rsidRDefault="00325849" w:rsidP="00BF78C1">
            <w:pPr>
              <w:rPr>
                <w:lang w:val="en-GB"/>
              </w:rPr>
            </w:pPr>
            <w:r>
              <w:rPr>
                <w:lang w:val="en-GB"/>
              </w:rPr>
              <w:t>Summary Data</w:t>
            </w:r>
          </w:p>
        </w:tc>
        <w:tc>
          <w:tcPr>
            <w:tcW w:w="3145" w:type="dxa"/>
            <w:shd w:val="clear" w:color="auto" w:fill="auto"/>
          </w:tcPr>
          <w:p w14:paraId="6C0A9942" w14:textId="79332EB9" w:rsidR="00325849" w:rsidRDefault="00325849" w:rsidP="00325849">
            <w:pPr>
              <w:rPr>
                <w:lang w:val="en-GB"/>
              </w:rPr>
            </w:pPr>
            <w:r>
              <w:rPr>
                <w:lang w:val="en-GB"/>
              </w:rPr>
              <w:t>Code to order summary data by hour</w:t>
            </w:r>
          </w:p>
        </w:tc>
        <w:tc>
          <w:tcPr>
            <w:tcW w:w="2989" w:type="dxa"/>
            <w:shd w:val="clear" w:color="auto" w:fill="auto"/>
          </w:tcPr>
          <w:p w14:paraId="6DA65F2D" w14:textId="3B9477CD" w:rsidR="00325849" w:rsidRDefault="00325849" w:rsidP="00BF78C1">
            <w:pPr>
              <w:rPr>
                <w:rFonts w:ascii="Arial" w:hAnsi="Arial" w:cs="Arial"/>
              </w:rPr>
            </w:pPr>
            <w:r>
              <w:rPr>
                <w:rFonts w:ascii="Arial" w:hAnsi="Arial" w:cs="Arial"/>
              </w:rPr>
              <w:t>5</w:t>
            </w:r>
          </w:p>
        </w:tc>
      </w:tr>
      <w:tr w:rsidR="00325849" w:rsidRPr="00933AC0" w14:paraId="30A94623" w14:textId="77777777" w:rsidTr="00BF78C1">
        <w:tc>
          <w:tcPr>
            <w:tcW w:w="2882" w:type="dxa"/>
            <w:shd w:val="clear" w:color="auto" w:fill="auto"/>
          </w:tcPr>
          <w:p w14:paraId="656D27F4" w14:textId="18EFFA30" w:rsidR="00325849" w:rsidRDefault="00325849" w:rsidP="00BF78C1">
            <w:pPr>
              <w:rPr>
                <w:lang w:val="en-GB"/>
              </w:rPr>
            </w:pPr>
            <w:r>
              <w:rPr>
                <w:lang w:val="en-GB"/>
              </w:rPr>
              <w:t>Booking Form</w:t>
            </w:r>
          </w:p>
        </w:tc>
        <w:tc>
          <w:tcPr>
            <w:tcW w:w="3145" w:type="dxa"/>
            <w:shd w:val="clear" w:color="auto" w:fill="auto"/>
          </w:tcPr>
          <w:p w14:paraId="27A2B746" w14:textId="43FA00A6" w:rsidR="00325849" w:rsidRDefault="00325849" w:rsidP="00325849">
            <w:pPr>
              <w:rPr>
                <w:lang w:val="en-GB"/>
              </w:rPr>
            </w:pPr>
            <w:r>
              <w:rPr>
                <w:lang w:val="en-GB"/>
              </w:rPr>
              <w:t>Appropriate layout + code to handle booking a timeslot for a given licence number</w:t>
            </w:r>
          </w:p>
        </w:tc>
        <w:tc>
          <w:tcPr>
            <w:tcW w:w="2989" w:type="dxa"/>
            <w:shd w:val="clear" w:color="auto" w:fill="auto"/>
          </w:tcPr>
          <w:p w14:paraId="285DC708" w14:textId="008507F3" w:rsidR="00325849" w:rsidRDefault="00325849" w:rsidP="00BF78C1">
            <w:pPr>
              <w:rPr>
                <w:rFonts w:ascii="Arial" w:hAnsi="Arial" w:cs="Arial"/>
              </w:rPr>
            </w:pPr>
            <w:r>
              <w:rPr>
                <w:rFonts w:ascii="Arial" w:hAnsi="Arial" w:cs="Arial"/>
              </w:rPr>
              <w:t>10</w:t>
            </w:r>
          </w:p>
        </w:tc>
      </w:tr>
      <w:tr w:rsidR="00325849" w:rsidRPr="00933AC0" w14:paraId="2564A2B5" w14:textId="77777777" w:rsidTr="00BF78C1">
        <w:tc>
          <w:tcPr>
            <w:tcW w:w="2882" w:type="dxa"/>
            <w:shd w:val="clear" w:color="auto" w:fill="auto"/>
          </w:tcPr>
          <w:p w14:paraId="16938360" w14:textId="67180AC2" w:rsidR="00325849" w:rsidRDefault="00325849" w:rsidP="00BF78C1">
            <w:pPr>
              <w:rPr>
                <w:lang w:val="en-GB"/>
              </w:rPr>
            </w:pPr>
            <w:r>
              <w:rPr>
                <w:lang w:val="en-GB"/>
              </w:rPr>
              <w:t>Summary Form</w:t>
            </w:r>
          </w:p>
        </w:tc>
        <w:tc>
          <w:tcPr>
            <w:tcW w:w="3145" w:type="dxa"/>
            <w:shd w:val="clear" w:color="auto" w:fill="auto"/>
          </w:tcPr>
          <w:p w14:paraId="3423A662" w14:textId="49D40C54" w:rsidR="00325849" w:rsidRDefault="00325849" w:rsidP="00325849">
            <w:pPr>
              <w:rPr>
                <w:lang w:val="en-GB"/>
              </w:rPr>
            </w:pPr>
            <w:r>
              <w:rPr>
                <w:lang w:val="en-GB"/>
              </w:rPr>
              <w:t>Matrix showing summary histogram data</w:t>
            </w:r>
          </w:p>
        </w:tc>
        <w:tc>
          <w:tcPr>
            <w:tcW w:w="2989" w:type="dxa"/>
            <w:shd w:val="clear" w:color="auto" w:fill="auto"/>
          </w:tcPr>
          <w:p w14:paraId="56B2D365" w14:textId="20619729" w:rsidR="00325849" w:rsidRDefault="00325849" w:rsidP="00BF78C1">
            <w:pPr>
              <w:rPr>
                <w:rFonts w:ascii="Arial" w:hAnsi="Arial" w:cs="Arial"/>
              </w:rPr>
            </w:pPr>
            <w:r>
              <w:rPr>
                <w:rFonts w:ascii="Arial" w:hAnsi="Arial" w:cs="Arial"/>
              </w:rPr>
              <w:t>5</w:t>
            </w:r>
          </w:p>
        </w:tc>
      </w:tr>
      <w:tr w:rsidR="00325849" w:rsidRPr="00933AC0" w14:paraId="77BFD888" w14:textId="77777777" w:rsidTr="00BF78C1">
        <w:tc>
          <w:tcPr>
            <w:tcW w:w="2882" w:type="dxa"/>
            <w:shd w:val="clear" w:color="auto" w:fill="auto"/>
          </w:tcPr>
          <w:p w14:paraId="522A5A5B" w14:textId="1EA27E30" w:rsidR="00325849" w:rsidRDefault="00325849" w:rsidP="00BF78C1">
            <w:pPr>
              <w:rPr>
                <w:lang w:val="en-GB"/>
              </w:rPr>
            </w:pPr>
            <w:r>
              <w:rPr>
                <w:lang w:val="en-GB"/>
              </w:rPr>
              <w:t>Summary Form</w:t>
            </w:r>
          </w:p>
        </w:tc>
        <w:tc>
          <w:tcPr>
            <w:tcW w:w="3145" w:type="dxa"/>
            <w:shd w:val="clear" w:color="auto" w:fill="auto"/>
          </w:tcPr>
          <w:p w14:paraId="3DD928AE" w14:textId="1376E536" w:rsidR="00325849" w:rsidRDefault="00325849" w:rsidP="00325849">
            <w:pPr>
              <w:rPr>
                <w:lang w:val="en-GB"/>
              </w:rPr>
            </w:pPr>
            <w:r>
              <w:rPr>
                <w:lang w:val="en-GB"/>
              </w:rPr>
              <w:t>Colour coding of matrix elements to show hotspots</w:t>
            </w:r>
          </w:p>
        </w:tc>
        <w:tc>
          <w:tcPr>
            <w:tcW w:w="2989" w:type="dxa"/>
            <w:shd w:val="clear" w:color="auto" w:fill="auto"/>
          </w:tcPr>
          <w:p w14:paraId="4EFA69F6" w14:textId="5343FC2B" w:rsidR="00325849" w:rsidRDefault="00325849" w:rsidP="00BF78C1">
            <w:pPr>
              <w:rPr>
                <w:rFonts w:ascii="Arial" w:hAnsi="Arial" w:cs="Arial"/>
              </w:rPr>
            </w:pPr>
            <w:r>
              <w:rPr>
                <w:rFonts w:ascii="Arial" w:hAnsi="Arial" w:cs="Arial"/>
              </w:rPr>
              <w:t>5</w:t>
            </w:r>
          </w:p>
        </w:tc>
      </w:tr>
      <w:tr w:rsidR="00325849" w:rsidRPr="00933AC0" w14:paraId="422D72F8" w14:textId="77777777" w:rsidTr="00BF78C1">
        <w:tc>
          <w:tcPr>
            <w:tcW w:w="2882" w:type="dxa"/>
            <w:shd w:val="clear" w:color="auto" w:fill="auto"/>
          </w:tcPr>
          <w:p w14:paraId="4AE95D67" w14:textId="17C15834" w:rsidR="00325849" w:rsidRDefault="00325849" w:rsidP="00BF78C1">
            <w:pPr>
              <w:rPr>
                <w:lang w:val="en-GB"/>
              </w:rPr>
            </w:pPr>
            <w:r>
              <w:rPr>
                <w:lang w:val="en-GB"/>
              </w:rPr>
              <w:t>Unit tests</w:t>
            </w:r>
          </w:p>
        </w:tc>
        <w:tc>
          <w:tcPr>
            <w:tcW w:w="3145" w:type="dxa"/>
            <w:shd w:val="clear" w:color="auto" w:fill="auto"/>
          </w:tcPr>
          <w:p w14:paraId="75B10E0F" w14:textId="34C85B8C" w:rsidR="00325849" w:rsidRDefault="00325849" w:rsidP="00325849">
            <w:pPr>
              <w:rPr>
                <w:lang w:val="en-GB"/>
              </w:rPr>
            </w:pPr>
            <w:r>
              <w:rPr>
                <w:lang w:val="en-GB"/>
              </w:rPr>
              <w:t>Working units</w:t>
            </w:r>
          </w:p>
        </w:tc>
        <w:tc>
          <w:tcPr>
            <w:tcW w:w="2989" w:type="dxa"/>
            <w:shd w:val="clear" w:color="auto" w:fill="auto"/>
          </w:tcPr>
          <w:p w14:paraId="247546E5" w14:textId="056CECB2" w:rsidR="00325849" w:rsidRDefault="00325849" w:rsidP="00BF78C1">
            <w:pPr>
              <w:rPr>
                <w:rFonts w:ascii="Arial" w:hAnsi="Arial" w:cs="Arial"/>
              </w:rPr>
            </w:pPr>
            <w:r>
              <w:rPr>
                <w:rFonts w:ascii="Arial" w:hAnsi="Arial" w:cs="Arial"/>
              </w:rPr>
              <w:t>5</w:t>
            </w:r>
          </w:p>
        </w:tc>
      </w:tr>
      <w:tr w:rsidR="00325849" w:rsidRPr="00933AC0" w14:paraId="19FC26DE" w14:textId="77777777" w:rsidTr="00BF78C1">
        <w:tc>
          <w:tcPr>
            <w:tcW w:w="2882" w:type="dxa"/>
            <w:shd w:val="clear" w:color="auto" w:fill="auto"/>
          </w:tcPr>
          <w:p w14:paraId="111C2D1E" w14:textId="6AF3EE2D" w:rsidR="00325849" w:rsidRDefault="00325849" w:rsidP="00BF78C1">
            <w:pPr>
              <w:rPr>
                <w:lang w:val="en-GB"/>
              </w:rPr>
            </w:pPr>
            <w:r>
              <w:rPr>
                <w:lang w:val="en-GB"/>
              </w:rPr>
              <w:t>Class presentation</w:t>
            </w:r>
          </w:p>
        </w:tc>
        <w:tc>
          <w:tcPr>
            <w:tcW w:w="3145" w:type="dxa"/>
            <w:shd w:val="clear" w:color="auto" w:fill="auto"/>
          </w:tcPr>
          <w:p w14:paraId="00FB927F" w14:textId="7B1A8E47" w:rsidR="00325849" w:rsidRDefault="00325849" w:rsidP="00325849">
            <w:pPr>
              <w:rPr>
                <w:lang w:val="en-GB"/>
              </w:rPr>
            </w:pPr>
            <w:r>
              <w:rPr>
                <w:lang w:val="en-GB"/>
              </w:rPr>
              <w:t>Class presentation ability to change code on the fly</w:t>
            </w:r>
          </w:p>
        </w:tc>
        <w:tc>
          <w:tcPr>
            <w:tcW w:w="2989" w:type="dxa"/>
            <w:shd w:val="clear" w:color="auto" w:fill="auto"/>
          </w:tcPr>
          <w:p w14:paraId="4E2FC743" w14:textId="44D13B6B" w:rsidR="00325849" w:rsidRDefault="00325849" w:rsidP="00BF78C1">
            <w:pPr>
              <w:rPr>
                <w:rFonts w:ascii="Arial" w:hAnsi="Arial" w:cs="Arial"/>
              </w:rPr>
            </w:pPr>
            <w:r>
              <w:rPr>
                <w:rFonts w:ascii="Arial" w:hAnsi="Arial" w:cs="Arial"/>
              </w:rPr>
              <w:t>5</w:t>
            </w:r>
          </w:p>
        </w:tc>
      </w:tr>
      <w:tr w:rsidR="00BF78C1" w:rsidRPr="00933AC0" w14:paraId="78F7BE01" w14:textId="77777777" w:rsidTr="00BF78C1">
        <w:tc>
          <w:tcPr>
            <w:tcW w:w="6027" w:type="dxa"/>
            <w:gridSpan w:val="2"/>
            <w:shd w:val="clear" w:color="auto" w:fill="auto"/>
          </w:tcPr>
          <w:p w14:paraId="21D06E95" w14:textId="77777777" w:rsidR="00BF78C1" w:rsidRDefault="00BF78C1" w:rsidP="00BF78C1">
            <w:pPr>
              <w:rPr>
                <w:rFonts w:ascii="Arial" w:hAnsi="Arial" w:cs="Arial"/>
                <w:b/>
              </w:rPr>
            </w:pPr>
          </w:p>
          <w:p w14:paraId="542F1D86" w14:textId="77777777" w:rsidR="00BF78C1" w:rsidRPr="006621AB" w:rsidRDefault="00BF78C1" w:rsidP="00BF78C1">
            <w:pPr>
              <w:rPr>
                <w:rFonts w:ascii="Arial" w:hAnsi="Arial" w:cs="Arial"/>
                <w:b/>
              </w:rPr>
            </w:pPr>
            <w:r w:rsidRPr="006621AB">
              <w:rPr>
                <w:rFonts w:ascii="Arial" w:hAnsi="Arial" w:cs="Arial"/>
                <w:b/>
              </w:rPr>
              <w:t>Total Marks</w:t>
            </w:r>
          </w:p>
        </w:tc>
        <w:tc>
          <w:tcPr>
            <w:tcW w:w="2989" w:type="dxa"/>
            <w:shd w:val="clear" w:color="auto" w:fill="auto"/>
          </w:tcPr>
          <w:p w14:paraId="2E8C7DE4" w14:textId="77777777" w:rsidR="00BF78C1" w:rsidRDefault="00BF78C1" w:rsidP="00BF78C1">
            <w:pPr>
              <w:rPr>
                <w:rFonts w:ascii="Arial" w:hAnsi="Arial" w:cs="Arial"/>
                <w:b/>
              </w:rPr>
            </w:pPr>
          </w:p>
          <w:p w14:paraId="5EC64FFE" w14:textId="50D0900A" w:rsidR="00BF78C1" w:rsidRPr="006621AB" w:rsidRDefault="00325849" w:rsidP="00BF78C1">
            <w:pPr>
              <w:rPr>
                <w:rFonts w:ascii="Arial" w:hAnsi="Arial" w:cs="Arial"/>
                <w:b/>
              </w:rPr>
            </w:pPr>
            <w:r>
              <w:rPr>
                <w:rFonts w:ascii="Arial" w:hAnsi="Arial" w:cs="Arial"/>
                <w:b/>
              </w:rPr>
              <w:t>100</w:t>
            </w:r>
          </w:p>
        </w:tc>
      </w:tr>
    </w:tbl>
    <w:p w14:paraId="63FB05BF" w14:textId="77777777" w:rsidR="00273F1B" w:rsidRPr="00082268" w:rsidRDefault="00273F1B" w:rsidP="00273F1B">
      <w:pPr>
        <w:pStyle w:val="Heading1"/>
        <w:rPr>
          <w:lang w:eastAsia="zh-CN"/>
        </w:rPr>
      </w:pPr>
      <w:r>
        <w:rPr>
          <w:lang w:eastAsia="zh-CN"/>
        </w:rPr>
        <w:t>Late Submission of Assignments</w:t>
      </w:r>
    </w:p>
    <w:p w14:paraId="30184B5A" w14:textId="77777777" w:rsidR="00273F1B" w:rsidRPr="004B0F13" w:rsidRDefault="00273F1B" w:rsidP="00273F1B">
      <w:pPr>
        <w:pStyle w:val="Default"/>
        <w:rPr>
          <w:sz w:val="22"/>
          <w:szCs w:val="22"/>
        </w:rPr>
      </w:pPr>
    </w:p>
    <w:p w14:paraId="2F0F82CE" w14:textId="41CCB041" w:rsidR="00273F1B" w:rsidRPr="00F10A5C" w:rsidRDefault="00273F1B" w:rsidP="00273F1B">
      <w:pPr>
        <w:rPr>
          <w:lang w:eastAsia="zh-CN"/>
        </w:rPr>
      </w:pPr>
      <w:r w:rsidRPr="00F10A5C">
        <w:rPr>
          <w:lang w:eastAsia="zh-CN"/>
        </w:rPr>
        <w:t xml:space="preserve">Assignments submitted after the due date and time without having received an extension through </w:t>
      </w:r>
      <w:r w:rsidR="005B646E">
        <w:rPr>
          <w:lang w:eastAsia="zh-CN"/>
        </w:rPr>
        <w:t>Affected Performance Consideration</w:t>
      </w:r>
      <w:r w:rsidRPr="00F10A5C">
        <w:rPr>
          <w:lang w:eastAsia="zh-CN"/>
        </w:rPr>
        <w:t xml:space="preserve"> (</w:t>
      </w:r>
      <w:r w:rsidR="005B646E">
        <w:rPr>
          <w:lang w:eastAsia="zh-CN"/>
        </w:rPr>
        <w:t>APC</w:t>
      </w:r>
      <w:r w:rsidRPr="00F10A5C">
        <w:rPr>
          <w:lang w:eastAsia="zh-CN"/>
        </w:rPr>
        <w:t xml:space="preserve">) will be penalised according to the following: </w:t>
      </w:r>
    </w:p>
    <w:p w14:paraId="57EAB1C6" w14:textId="77777777" w:rsidR="00273F1B" w:rsidRPr="00F10A5C" w:rsidRDefault="00273F1B" w:rsidP="00273F1B">
      <w:pPr>
        <w:pStyle w:val="ListParagraph"/>
        <w:numPr>
          <w:ilvl w:val="1"/>
          <w:numId w:val="4"/>
        </w:numPr>
        <w:rPr>
          <w:lang w:eastAsia="zh-CN"/>
        </w:rPr>
      </w:pPr>
      <w:r w:rsidRPr="00F10A5C">
        <w:rPr>
          <w:lang w:eastAsia="zh-CN"/>
        </w:rPr>
        <w:t xml:space="preserve">10% of marks deducted if submitted within 24hrs of the deadline, </w:t>
      </w:r>
    </w:p>
    <w:p w14:paraId="61B2DC95" w14:textId="77777777" w:rsidR="00273F1B" w:rsidRPr="00F10A5C" w:rsidRDefault="00273F1B" w:rsidP="00273F1B">
      <w:pPr>
        <w:pStyle w:val="ListParagraph"/>
        <w:numPr>
          <w:ilvl w:val="1"/>
          <w:numId w:val="4"/>
        </w:numPr>
        <w:rPr>
          <w:lang w:eastAsia="zh-CN"/>
        </w:rPr>
      </w:pPr>
      <w:r w:rsidRPr="00F10A5C">
        <w:rPr>
          <w:lang w:eastAsia="zh-CN"/>
        </w:rPr>
        <w:t xml:space="preserve">20% of marks deducted if submitted after 24hrs and up to 48hrs of the deadline, </w:t>
      </w:r>
    </w:p>
    <w:p w14:paraId="25C53BC3" w14:textId="77777777" w:rsidR="00273F1B" w:rsidRPr="00F10A5C" w:rsidRDefault="00273F1B" w:rsidP="00273F1B">
      <w:pPr>
        <w:pStyle w:val="ListParagraph"/>
        <w:numPr>
          <w:ilvl w:val="1"/>
          <w:numId w:val="4"/>
        </w:numPr>
        <w:rPr>
          <w:lang w:eastAsia="zh-CN"/>
        </w:rPr>
      </w:pPr>
      <w:r w:rsidRPr="00F10A5C">
        <w:rPr>
          <w:lang w:eastAsia="zh-CN"/>
        </w:rPr>
        <w:t xml:space="preserve">30% of marks deducted if submitted after 48hrs and up to 72hrs of the deadline, </w:t>
      </w:r>
    </w:p>
    <w:p w14:paraId="1A927671" w14:textId="77777777" w:rsidR="00273F1B" w:rsidRPr="00F10A5C" w:rsidRDefault="00273F1B" w:rsidP="00273F1B">
      <w:pPr>
        <w:pStyle w:val="ListParagraph"/>
        <w:numPr>
          <w:ilvl w:val="1"/>
          <w:numId w:val="4"/>
        </w:numPr>
        <w:rPr>
          <w:lang w:eastAsia="zh-CN"/>
        </w:rPr>
      </w:pPr>
      <w:r w:rsidRPr="00F10A5C">
        <w:rPr>
          <w:lang w:eastAsia="zh-CN"/>
        </w:rPr>
        <w:t xml:space="preserve">No grade will be given for an assignment that is submitted later than 72hrs after the deadline. </w:t>
      </w:r>
    </w:p>
    <w:p w14:paraId="6629C8E4" w14:textId="77777777" w:rsidR="00273F1B" w:rsidRPr="00F10A5C" w:rsidRDefault="00273F1B" w:rsidP="00273F1B">
      <w:pPr>
        <w:pStyle w:val="Heading1"/>
        <w:rPr>
          <w:lang w:eastAsia="zh-CN"/>
        </w:rPr>
      </w:pPr>
      <w:r w:rsidRPr="00082268">
        <w:rPr>
          <w:lang w:eastAsia="zh-CN"/>
        </w:rPr>
        <w:t>S</w:t>
      </w:r>
      <w:r>
        <w:rPr>
          <w:lang w:eastAsia="zh-CN"/>
        </w:rPr>
        <w:t>pecial Assessment Circumstances</w:t>
      </w:r>
    </w:p>
    <w:p w14:paraId="3EA1DE46" w14:textId="1B27ACB1" w:rsidR="00273F1B" w:rsidRPr="00F10A5C" w:rsidRDefault="00273F1B" w:rsidP="00273F1B">
      <w:pPr>
        <w:rPr>
          <w:lang w:eastAsia="zh-CN"/>
        </w:rPr>
      </w:pPr>
      <w:r w:rsidRPr="00F10A5C">
        <w:rPr>
          <w:lang w:eastAsia="zh-CN"/>
        </w:rPr>
        <w:t xml:space="preserve">A student, who due to circumstances beyond his or her control, misses a test, final exam or an assignment deadline or considers his or her performance in a test, final exam or an assignment to have been adversely affected, should complete the </w:t>
      </w:r>
      <w:r w:rsidR="005B646E">
        <w:rPr>
          <w:lang w:eastAsia="zh-CN"/>
        </w:rPr>
        <w:t>Affected Performance Consideration</w:t>
      </w:r>
      <w:r w:rsidR="005B646E" w:rsidRPr="00F10A5C">
        <w:rPr>
          <w:lang w:eastAsia="zh-CN"/>
        </w:rPr>
        <w:t xml:space="preserve"> (</w:t>
      </w:r>
      <w:r w:rsidR="005B646E">
        <w:rPr>
          <w:lang w:eastAsia="zh-CN"/>
        </w:rPr>
        <w:t>APC</w:t>
      </w:r>
      <w:r w:rsidR="005B646E" w:rsidRPr="00F10A5C">
        <w:rPr>
          <w:lang w:eastAsia="zh-CN"/>
        </w:rPr>
        <w:t xml:space="preserve">) </w:t>
      </w:r>
      <w:r w:rsidRPr="00F10A5C">
        <w:rPr>
          <w:lang w:eastAsia="zh-CN"/>
        </w:rPr>
        <w:t xml:space="preserve">form available from the Student Central. </w:t>
      </w:r>
    </w:p>
    <w:p w14:paraId="3A0E8B04" w14:textId="4A2B22CE" w:rsidR="00273F1B" w:rsidRPr="00F10A5C" w:rsidRDefault="00273F1B" w:rsidP="00273F1B">
      <w:pPr>
        <w:rPr>
          <w:lang w:eastAsia="zh-CN"/>
        </w:rPr>
      </w:pPr>
      <w:r w:rsidRPr="00F10A5C">
        <w:rPr>
          <w:lang w:eastAsia="zh-CN"/>
        </w:rPr>
        <w:t xml:space="preserve">When requesting an </w:t>
      </w:r>
      <w:r w:rsidR="005B646E">
        <w:rPr>
          <w:lang w:eastAsia="zh-CN"/>
        </w:rPr>
        <w:t>APC</w:t>
      </w:r>
      <w:r w:rsidRPr="00F10A5C">
        <w:rPr>
          <w:lang w:eastAsia="zh-CN"/>
        </w:rPr>
        <w:t xml:space="preserve"> for an assignment, the </w:t>
      </w:r>
      <w:r w:rsidR="005B646E">
        <w:rPr>
          <w:lang w:eastAsia="zh-CN"/>
        </w:rPr>
        <w:t>APC</w:t>
      </w:r>
      <w:r w:rsidRPr="00F10A5C">
        <w:rPr>
          <w:lang w:eastAsia="zh-CN"/>
        </w:rPr>
        <w:t xml:space="preserve"> must be submitted (along with work completed to date) within the time frame of the extension requested; i.e. if the Doctor’s certificate is for one (1) day, then the </w:t>
      </w:r>
      <w:r w:rsidR="005B646E">
        <w:rPr>
          <w:lang w:eastAsia="zh-CN"/>
        </w:rPr>
        <w:t>APC</w:t>
      </w:r>
      <w:r w:rsidRPr="00F10A5C">
        <w:rPr>
          <w:lang w:eastAsia="zh-CN"/>
        </w:rPr>
        <w:t xml:space="preserve"> and work completed must be submitted within one (1) day. </w:t>
      </w:r>
    </w:p>
    <w:p w14:paraId="71A7607D" w14:textId="2344BF4C" w:rsidR="00273F1B" w:rsidRPr="00F10A5C" w:rsidRDefault="00273F1B" w:rsidP="00273F1B">
      <w:pPr>
        <w:pStyle w:val="Heading1"/>
      </w:pPr>
      <w:r>
        <w:rPr>
          <w:rFonts w:eastAsiaTheme="minorEastAsia"/>
          <w:lang w:val="en-US" w:eastAsia="zh-CN"/>
        </w:rPr>
        <w:t>Assistance to other Students</w:t>
      </w:r>
    </w:p>
    <w:p w14:paraId="18E8B119" w14:textId="77777777" w:rsidR="00273F1B" w:rsidRPr="00F10A5C" w:rsidRDefault="00273F1B" w:rsidP="00273F1B">
      <w:pPr>
        <w:rPr>
          <w:lang w:eastAsia="zh-CN"/>
        </w:rPr>
      </w:pPr>
      <w:r w:rsidRPr="00F10A5C">
        <w:rPr>
          <w:lang w:eastAsia="zh-CN"/>
        </w:rPr>
        <w:t>Students themselves can be an excellent resource to assist the learning of fellow students, but there are issues that arise in assessments that relate</w:t>
      </w:r>
      <w:bookmarkStart w:id="0" w:name="_GoBack"/>
      <w:bookmarkEnd w:id="0"/>
      <w:r w:rsidRPr="00F10A5C">
        <w:rPr>
          <w:lang w:eastAsia="zh-CN"/>
        </w:rPr>
        <w:t xml:space="preserve"> to the type and amount of assistance given by </w:t>
      </w:r>
      <w:r w:rsidRPr="00F10A5C">
        <w:rPr>
          <w:lang w:eastAsia="zh-CN"/>
        </w:rPr>
        <w:lastRenderedPageBreak/>
        <w:t>students to other stude</w:t>
      </w:r>
      <w:r>
        <w:rPr>
          <w:lang w:eastAsia="zh-CN"/>
        </w:rPr>
        <w:t>nts. It is important to recogniz</w:t>
      </w:r>
      <w:r w:rsidRPr="00F10A5C">
        <w:rPr>
          <w:lang w:eastAsia="zh-CN"/>
        </w:rPr>
        <w:t xml:space="preserve">e what types of assistance are beneficial to another’s learning </w:t>
      </w:r>
      <w:proofErr w:type="gramStart"/>
      <w:r w:rsidRPr="00F10A5C">
        <w:rPr>
          <w:lang w:eastAsia="zh-CN"/>
        </w:rPr>
        <w:t>and also</w:t>
      </w:r>
      <w:proofErr w:type="gramEnd"/>
      <w:r w:rsidRPr="00F10A5C">
        <w:rPr>
          <w:lang w:eastAsia="zh-CN"/>
        </w:rPr>
        <w:t xml:space="preserve"> what types of assistance are unacceptable in an assessment. </w:t>
      </w:r>
    </w:p>
    <w:p w14:paraId="48DAC8F5" w14:textId="28AC49C5" w:rsidR="00273F1B" w:rsidRPr="00273F1B" w:rsidRDefault="00273F1B" w:rsidP="00273F1B">
      <w:pPr>
        <w:pStyle w:val="Heading1"/>
        <w:rPr>
          <w:rFonts w:eastAsiaTheme="minorEastAsia"/>
          <w:lang w:val="en-US" w:eastAsia="zh-CN"/>
        </w:rPr>
      </w:pPr>
      <w:r w:rsidRPr="00273F1B">
        <w:rPr>
          <w:rFonts w:eastAsiaTheme="minorEastAsia"/>
          <w:lang w:val="en-US" w:eastAsia="zh-CN"/>
        </w:rPr>
        <w:t>Beneficial Assistance</w:t>
      </w:r>
    </w:p>
    <w:p w14:paraId="4A705775" w14:textId="77777777" w:rsidR="00273F1B" w:rsidRPr="004B0F13" w:rsidRDefault="00273F1B" w:rsidP="00273F1B">
      <w:pPr>
        <w:pStyle w:val="ListParagraph"/>
        <w:numPr>
          <w:ilvl w:val="0"/>
          <w:numId w:val="12"/>
        </w:numPr>
      </w:pPr>
      <w:r>
        <w:t>Study Groups</w:t>
      </w:r>
      <w:r w:rsidRPr="004B0F13">
        <w:t xml:space="preserve"> </w:t>
      </w:r>
    </w:p>
    <w:p w14:paraId="52D8025D" w14:textId="77777777" w:rsidR="00273F1B" w:rsidRPr="004B0F13" w:rsidRDefault="00273F1B" w:rsidP="00273F1B">
      <w:pPr>
        <w:pStyle w:val="ListParagraph"/>
        <w:numPr>
          <w:ilvl w:val="0"/>
          <w:numId w:val="12"/>
        </w:numPr>
      </w:pPr>
      <w:r>
        <w:t>Discussion</w:t>
      </w:r>
      <w:r w:rsidRPr="004B0F13">
        <w:t xml:space="preserve"> </w:t>
      </w:r>
    </w:p>
    <w:p w14:paraId="43DF81FA" w14:textId="77777777" w:rsidR="00273F1B" w:rsidRPr="004B0F13" w:rsidRDefault="00273F1B" w:rsidP="00273F1B">
      <w:pPr>
        <w:pStyle w:val="ListParagraph"/>
        <w:numPr>
          <w:ilvl w:val="0"/>
          <w:numId w:val="12"/>
        </w:numPr>
      </w:pPr>
      <w:r>
        <w:t>Sharing Reading Material</w:t>
      </w:r>
      <w:r w:rsidRPr="004B0F13">
        <w:t xml:space="preserve"> </w:t>
      </w:r>
    </w:p>
    <w:p w14:paraId="708A25A4" w14:textId="77777777" w:rsidR="00273F1B" w:rsidRPr="004B0F13" w:rsidRDefault="00273F1B" w:rsidP="00273F1B">
      <w:pPr>
        <w:pStyle w:val="ListParagraph"/>
        <w:numPr>
          <w:ilvl w:val="0"/>
          <w:numId w:val="12"/>
        </w:numPr>
      </w:pPr>
      <w:r w:rsidRPr="004B0F13">
        <w:t>Reading the availab</w:t>
      </w:r>
      <w:r>
        <w:t>le online and library resources</w:t>
      </w:r>
      <w:r w:rsidRPr="004B0F13">
        <w:t xml:space="preserve"> </w:t>
      </w:r>
    </w:p>
    <w:p w14:paraId="7CB0E956" w14:textId="77777777" w:rsidR="00273F1B" w:rsidRPr="00F10A5C" w:rsidRDefault="00273F1B" w:rsidP="00273F1B">
      <w:pPr>
        <w:pStyle w:val="Heading1"/>
      </w:pPr>
      <w:r>
        <w:rPr>
          <w:rFonts w:eastAsiaTheme="minorEastAsia"/>
          <w:lang w:val="en-US" w:eastAsia="zh-CN"/>
        </w:rPr>
        <w:t>Unacceptable Assistance</w:t>
      </w:r>
    </w:p>
    <w:p w14:paraId="2431DA07" w14:textId="77777777" w:rsidR="00273F1B" w:rsidRPr="004B0F13" w:rsidRDefault="00273F1B" w:rsidP="00273F1B">
      <w:pPr>
        <w:pStyle w:val="ListParagraph"/>
        <w:numPr>
          <w:ilvl w:val="0"/>
          <w:numId w:val="13"/>
        </w:numPr>
      </w:pPr>
      <w:r w:rsidRPr="004B0F13">
        <w:t>Working together on one copy of the assessment and subm</w:t>
      </w:r>
      <w:r>
        <w:t>itting it as own work</w:t>
      </w:r>
      <w:r w:rsidRPr="004B0F13">
        <w:t xml:space="preserve"> </w:t>
      </w:r>
    </w:p>
    <w:p w14:paraId="2785F970" w14:textId="77777777" w:rsidR="00273F1B" w:rsidRPr="004B0F13" w:rsidRDefault="00273F1B" w:rsidP="00273F1B">
      <w:pPr>
        <w:pStyle w:val="ListParagraph"/>
        <w:numPr>
          <w:ilvl w:val="0"/>
          <w:numId w:val="13"/>
        </w:numPr>
      </w:pPr>
      <w:r w:rsidRPr="004B0F13">
        <w:t>G</w:t>
      </w:r>
      <w:r>
        <w:t>iving another student your work</w:t>
      </w:r>
      <w:r w:rsidRPr="004B0F13">
        <w:t xml:space="preserve"> </w:t>
      </w:r>
    </w:p>
    <w:p w14:paraId="59BF0EAF" w14:textId="77777777" w:rsidR="00273F1B" w:rsidRPr="004B0F13" w:rsidRDefault="00273F1B" w:rsidP="00273F1B">
      <w:pPr>
        <w:pStyle w:val="ListParagraph"/>
        <w:numPr>
          <w:ilvl w:val="0"/>
          <w:numId w:val="13"/>
        </w:numPr>
      </w:pPr>
      <w:r w:rsidRPr="004B0F13">
        <w:t>Copying someone else’s work, this includes work do</w:t>
      </w:r>
      <w:r>
        <w:t>ne by someone not on the course</w:t>
      </w:r>
      <w:r w:rsidRPr="004B0F13">
        <w:t xml:space="preserve"> </w:t>
      </w:r>
    </w:p>
    <w:p w14:paraId="11A336FA" w14:textId="77777777" w:rsidR="00273F1B" w:rsidRPr="004B0F13" w:rsidRDefault="00273F1B" w:rsidP="00273F1B">
      <w:pPr>
        <w:pStyle w:val="ListParagraph"/>
        <w:numPr>
          <w:ilvl w:val="0"/>
          <w:numId w:val="13"/>
        </w:numPr>
      </w:pPr>
      <w:r w:rsidRPr="004B0F13">
        <w:t>Changing or co</w:t>
      </w:r>
      <w:r>
        <w:t>rrecting another student’s work</w:t>
      </w:r>
      <w:r w:rsidRPr="004B0F13">
        <w:t xml:space="preserve"> </w:t>
      </w:r>
    </w:p>
    <w:p w14:paraId="3D80E1C6" w14:textId="77777777" w:rsidR="00273F1B" w:rsidRDefault="00273F1B" w:rsidP="00273F1B">
      <w:pPr>
        <w:pStyle w:val="ListParagraph"/>
        <w:numPr>
          <w:ilvl w:val="0"/>
          <w:numId w:val="13"/>
        </w:numPr>
      </w:pPr>
      <w:r w:rsidRPr="004B0F13">
        <w:t>Copying from books,</w:t>
      </w:r>
      <w:r>
        <w:t xml:space="preserve"> the </w:t>
      </w:r>
      <w:r w:rsidRPr="004B0F13">
        <w:t>Internet etc. and submitting it as own work</w:t>
      </w:r>
      <w:r>
        <w:t>;</w:t>
      </w:r>
      <w:r w:rsidRPr="004B0F13">
        <w:t xml:space="preserve"> </w:t>
      </w:r>
      <w:r>
        <w:t>a</w:t>
      </w:r>
      <w:r w:rsidRPr="004B0F13">
        <w:t>nything taken directly from another source must be acknowledged correctly; show the</w:t>
      </w:r>
      <w:r>
        <w:t xml:space="preserve"> source alongside the quotation</w:t>
      </w:r>
      <w:r w:rsidRPr="004B0F13">
        <w:t xml:space="preserve"> </w:t>
      </w:r>
    </w:p>
    <w:p w14:paraId="3F1000C9" w14:textId="77777777" w:rsidR="00273F1B" w:rsidRPr="00273F1B" w:rsidRDefault="00273F1B" w:rsidP="00273F1B">
      <w:pPr>
        <w:rPr>
          <w:lang w:val="en-GB"/>
        </w:rPr>
      </w:pPr>
    </w:p>
    <w:p w14:paraId="541FA127" w14:textId="77777777" w:rsidR="00793A00" w:rsidRPr="00793A00" w:rsidRDefault="00793A00" w:rsidP="00793A00">
      <w:pPr>
        <w:pStyle w:val="ListParagraph"/>
        <w:rPr>
          <w:lang w:val="en-GB"/>
        </w:rPr>
      </w:pPr>
    </w:p>
    <w:p w14:paraId="1EDB9788" w14:textId="77777777" w:rsidR="00793A00" w:rsidRPr="00793A00" w:rsidRDefault="00793A00" w:rsidP="00793A00">
      <w:pPr>
        <w:rPr>
          <w:lang w:val="en-GB"/>
        </w:rPr>
      </w:pPr>
    </w:p>
    <w:p w14:paraId="2066A771" w14:textId="77777777" w:rsidR="00F045A5" w:rsidRPr="00F045A5" w:rsidRDefault="00F045A5" w:rsidP="00F045A5">
      <w:pPr>
        <w:rPr>
          <w:lang w:val="en-GB"/>
        </w:rPr>
      </w:pPr>
    </w:p>
    <w:p w14:paraId="1B395F58" w14:textId="77777777" w:rsidR="00F045A5" w:rsidRPr="00F045A5" w:rsidRDefault="00F045A5" w:rsidP="00F045A5">
      <w:pPr>
        <w:rPr>
          <w:lang w:val="en-GB"/>
        </w:rPr>
      </w:pPr>
    </w:p>
    <w:p w14:paraId="19EA0E68" w14:textId="77777777" w:rsidR="00BA231A" w:rsidRPr="00636886" w:rsidRDefault="00BA231A">
      <w:pPr>
        <w:rPr>
          <w:lang w:val="en-GB"/>
        </w:rPr>
      </w:pPr>
    </w:p>
    <w:p w14:paraId="5D50D98C" w14:textId="77777777" w:rsidR="00636886" w:rsidRDefault="00636886">
      <w:pPr>
        <w:rPr>
          <w:lang w:val="en-GB"/>
        </w:rPr>
      </w:pPr>
    </w:p>
    <w:p w14:paraId="37146205" w14:textId="77777777" w:rsidR="00C62453" w:rsidRDefault="00C62453">
      <w:pPr>
        <w:rPr>
          <w:lang w:val="en-GB"/>
        </w:rPr>
      </w:pPr>
    </w:p>
    <w:p w14:paraId="09A0D8A2" w14:textId="0C7FE41F" w:rsidR="002B1DC3" w:rsidRDefault="002B1DC3">
      <w:pPr>
        <w:rPr>
          <w:lang w:val="en-GB"/>
        </w:rPr>
      </w:pPr>
    </w:p>
    <w:p w14:paraId="215F1E34" w14:textId="14FC7FFD" w:rsidR="002B1DC3" w:rsidRPr="002B1DC3" w:rsidRDefault="002B1DC3">
      <w:pPr>
        <w:rPr>
          <w:lang w:val="en-GB"/>
        </w:rPr>
      </w:pPr>
    </w:p>
    <w:sectPr w:rsidR="002B1DC3" w:rsidRPr="002B1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196C"/>
    <w:multiLevelType w:val="hybridMultilevel"/>
    <w:tmpl w:val="28C42C14"/>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437C5F"/>
    <w:multiLevelType w:val="hybridMultilevel"/>
    <w:tmpl w:val="32C8B49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5211E06"/>
    <w:multiLevelType w:val="hybridMultilevel"/>
    <w:tmpl w:val="E670D96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A4974B0"/>
    <w:multiLevelType w:val="hybridMultilevel"/>
    <w:tmpl w:val="A42A71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91288C"/>
    <w:multiLevelType w:val="hybridMultilevel"/>
    <w:tmpl w:val="68BC6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16418D5"/>
    <w:multiLevelType w:val="hybridMultilevel"/>
    <w:tmpl w:val="C71E752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8694DBB"/>
    <w:multiLevelType w:val="hybridMultilevel"/>
    <w:tmpl w:val="86422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A351C7F"/>
    <w:multiLevelType w:val="hybridMultilevel"/>
    <w:tmpl w:val="DCB23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30A6901"/>
    <w:multiLevelType w:val="hybridMultilevel"/>
    <w:tmpl w:val="196A5F2C"/>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57B6373A"/>
    <w:multiLevelType w:val="hybridMultilevel"/>
    <w:tmpl w:val="F55A37C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5C353132"/>
    <w:multiLevelType w:val="hybridMultilevel"/>
    <w:tmpl w:val="F22C34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44C08C2"/>
    <w:multiLevelType w:val="hybridMultilevel"/>
    <w:tmpl w:val="B87AD7E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94845D3"/>
    <w:multiLevelType w:val="hybridMultilevel"/>
    <w:tmpl w:val="B87AD7E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A6D151E"/>
    <w:multiLevelType w:val="hybridMultilevel"/>
    <w:tmpl w:val="B87AD7E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F9916D9"/>
    <w:multiLevelType w:val="hybridMultilevel"/>
    <w:tmpl w:val="7E2A8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4"/>
  </w:num>
  <w:num w:numId="7">
    <w:abstractNumId w:val="1"/>
  </w:num>
  <w:num w:numId="8">
    <w:abstractNumId w:val="2"/>
  </w:num>
  <w:num w:numId="9">
    <w:abstractNumId w:val="5"/>
  </w:num>
  <w:num w:numId="10">
    <w:abstractNumId w:val="10"/>
  </w:num>
  <w:num w:numId="11">
    <w:abstractNumId w:val="9"/>
  </w:num>
  <w:num w:numId="12">
    <w:abstractNumId w:val="4"/>
  </w:num>
  <w:num w:numId="13">
    <w:abstractNumId w:val="7"/>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C3"/>
    <w:rsid w:val="00000647"/>
    <w:rsid w:val="000B3D34"/>
    <w:rsid w:val="00273F1B"/>
    <w:rsid w:val="002B1DC3"/>
    <w:rsid w:val="00325849"/>
    <w:rsid w:val="0035453A"/>
    <w:rsid w:val="0048153F"/>
    <w:rsid w:val="004959F7"/>
    <w:rsid w:val="00523D7A"/>
    <w:rsid w:val="005330ED"/>
    <w:rsid w:val="005B646E"/>
    <w:rsid w:val="005F4685"/>
    <w:rsid w:val="00636886"/>
    <w:rsid w:val="00652704"/>
    <w:rsid w:val="00766119"/>
    <w:rsid w:val="00793A00"/>
    <w:rsid w:val="00814EDE"/>
    <w:rsid w:val="00916916"/>
    <w:rsid w:val="00995CAD"/>
    <w:rsid w:val="009B15AF"/>
    <w:rsid w:val="009C2405"/>
    <w:rsid w:val="00A00217"/>
    <w:rsid w:val="00B65E24"/>
    <w:rsid w:val="00B77683"/>
    <w:rsid w:val="00BA231A"/>
    <w:rsid w:val="00BF78C1"/>
    <w:rsid w:val="00C62453"/>
    <w:rsid w:val="00E02C7E"/>
    <w:rsid w:val="00E250AC"/>
    <w:rsid w:val="00EA6E67"/>
    <w:rsid w:val="00EB7362"/>
    <w:rsid w:val="00F045A5"/>
    <w:rsid w:val="00FF65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219A"/>
  <w15:chartTrackingRefBased/>
  <w15:docId w15:val="{85F9303F-039C-4951-A97D-0BD618EE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7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5A5"/>
    <w:pPr>
      <w:ind w:left="720"/>
      <w:contextualSpacing/>
    </w:pPr>
  </w:style>
  <w:style w:type="paragraph" w:styleId="Title">
    <w:name w:val="Title"/>
    <w:basedOn w:val="Normal"/>
    <w:next w:val="Normal"/>
    <w:link w:val="TitleChar"/>
    <w:uiPriority w:val="10"/>
    <w:qFormat/>
    <w:rsid w:val="00652704"/>
    <w:pPr>
      <w:spacing w:before="240" w:after="60" w:line="240" w:lineRule="auto"/>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rsid w:val="00652704"/>
    <w:rPr>
      <w:rFonts w:ascii="Calibri Light" w:eastAsia="Times New Roman" w:hAnsi="Calibri Light" w:cs="Times New Roman"/>
      <w:b/>
      <w:bCs/>
      <w:kern w:val="28"/>
      <w:sz w:val="32"/>
      <w:szCs w:val="32"/>
      <w:lang w:val="en-US"/>
    </w:rPr>
  </w:style>
  <w:style w:type="paragraph" w:customStyle="1" w:styleId="Default">
    <w:name w:val="Default"/>
    <w:rsid w:val="00652704"/>
    <w:pPr>
      <w:widowControl w:val="0"/>
      <w:autoSpaceDE w:val="0"/>
      <w:autoSpaceDN w:val="0"/>
      <w:adjustRightInd w:val="0"/>
      <w:spacing w:after="0" w:line="240" w:lineRule="auto"/>
    </w:pPr>
    <w:rPr>
      <w:rFonts w:ascii="Arial" w:eastAsiaTheme="minorEastAsia" w:hAnsi="Arial" w:cs="Arial"/>
      <w:color w:val="000000"/>
      <w:sz w:val="24"/>
      <w:szCs w:val="24"/>
      <w:lang w:val="en-US"/>
    </w:rPr>
  </w:style>
  <w:style w:type="character" w:customStyle="1" w:styleId="Heading1Char">
    <w:name w:val="Heading 1 Char"/>
    <w:basedOn w:val="DefaultParagraphFont"/>
    <w:link w:val="Heading1"/>
    <w:uiPriority w:val="9"/>
    <w:rsid w:val="006527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074871">
      <w:bodyDiv w:val="1"/>
      <w:marLeft w:val="0"/>
      <w:marRight w:val="0"/>
      <w:marTop w:val="0"/>
      <w:marBottom w:val="0"/>
      <w:divBdr>
        <w:top w:val="none" w:sz="0" w:space="0" w:color="auto"/>
        <w:left w:val="none" w:sz="0" w:space="0" w:color="auto"/>
        <w:bottom w:val="none" w:sz="0" w:space="0" w:color="auto"/>
        <w:right w:val="none" w:sz="0" w:space="0" w:color="auto"/>
      </w:divBdr>
    </w:div>
    <w:div w:id="205037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5</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Casey</dc:creator>
  <cp:keywords/>
  <dc:description/>
  <cp:lastModifiedBy>John Casey</cp:lastModifiedBy>
  <cp:revision>4</cp:revision>
  <dcterms:created xsi:type="dcterms:W3CDTF">2020-02-26T08:00:00Z</dcterms:created>
  <dcterms:modified xsi:type="dcterms:W3CDTF">2020-03-04T07:08:00Z</dcterms:modified>
</cp:coreProperties>
</file>