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F9D3A" w14:textId="77777777" w:rsidR="00A2549D" w:rsidRDefault="00A2549D" w:rsidP="00A2549D">
      <w:pPr>
        <w:jc w:val="center"/>
        <w:rPr>
          <w:rFonts w:ascii="VALORANT" w:hAnsi="VALORANT"/>
          <w:lang w:val="en-US"/>
        </w:rPr>
      </w:pPr>
    </w:p>
    <w:p w14:paraId="71B587D7" w14:textId="77777777" w:rsidR="00A2549D" w:rsidRDefault="00A2549D" w:rsidP="00A2549D">
      <w:pPr>
        <w:jc w:val="center"/>
        <w:rPr>
          <w:rFonts w:ascii="VALORANT" w:hAnsi="VALORANT"/>
          <w:lang w:val="en-US"/>
        </w:rPr>
      </w:pPr>
    </w:p>
    <w:p w14:paraId="34953034" w14:textId="77777777" w:rsidR="00A2549D" w:rsidRDefault="00A2549D" w:rsidP="00A2549D">
      <w:pPr>
        <w:jc w:val="center"/>
        <w:rPr>
          <w:rFonts w:ascii="VALORANT" w:hAnsi="VALORANT"/>
          <w:lang w:val="en-US"/>
        </w:rPr>
      </w:pPr>
    </w:p>
    <w:p w14:paraId="40C6ADC5" w14:textId="77777777" w:rsidR="00A2549D" w:rsidRPr="00A2549D" w:rsidRDefault="00A2549D" w:rsidP="00A2549D">
      <w:pPr>
        <w:jc w:val="center"/>
        <w:rPr>
          <w:rFonts w:ascii="VALORANT" w:hAnsi="VALORANT"/>
          <w:lang w:val="en-US"/>
        </w:rPr>
      </w:pPr>
    </w:p>
    <w:p w14:paraId="43E1FEF1" w14:textId="77777777" w:rsidR="00A2549D" w:rsidRPr="00A2549D" w:rsidRDefault="00A2549D" w:rsidP="00A2549D">
      <w:pPr>
        <w:spacing w:after="0"/>
        <w:jc w:val="center"/>
        <w:rPr>
          <w:rFonts w:ascii="VALORANT" w:hAnsi="VALORANT"/>
          <w:lang w:val="en-US"/>
        </w:rPr>
      </w:pPr>
    </w:p>
    <w:p w14:paraId="3CA10668" w14:textId="77777777" w:rsidR="00A2549D" w:rsidRDefault="00A2549D" w:rsidP="00A2549D">
      <w:pPr>
        <w:spacing w:after="0"/>
        <w:jc w:val="center"/>
        <w:rPr>
          <w:rFonts w:ascii="VALORANT" w:hAnsi="VALORANT"/>
          <w:lang w:val="en-US"/>
        </w:rPr>
      </w:pPr>
    </w:p>
    <w:p w14:paraId="225E937B" w14:textId="77777777" w:rsidR="00A2549D" w:rsidRDefault="00A2549D" w:rsidP="00A2549D">
      <w:pPr>
        <w:spacing w:after="0"/>
        <w:jc w:val="center"/>
        <w:rPr>
          <w:rFonts w:ascii="VALORANT" w:hAnsi="VALORANT"/>
          <w:lang w:val="en-US"/>
        </w:rPr>
      </w:pPr>
    </w:p>
    <w:p w14:paraId="6CBF73DA" w14:textId="77777777" w:rsidR="00A2549D" w:rsidRPr="00A2549D" w:rsidRDefault="00A2549D" w:rsidP="00A2549D">
      <w:pPr>
        <w:spacing w:after="0"/>
        <w:jc w:val="center"/>
        <w:rPr>
          <w:rFonts w:ascii="VALORANT" w:hAnsi="VALORANT"/>
          <w:lang w:val="en-US"/>
        </w:rPr>
      </w:pPr>
    </w:p>
    <w:p w14:paraId="693DC336" w14:textId="5930B51D" w:rsidR="00A2549D" w:rsidRPr="00A2549D" w:rsidRDefault="00A2549D" w:rsidP="00A2549D">
      <w:pPr>
        <w:spacing w:after="0"/>
        <w:jc w:val="center"/>
        <w:rPr>
          <w:rFonts w:ascii="VALORANT" w:hAnsi="VALORANT"/>
          <w:sz w:val="300"/>
          <w:szCs w:val="300"/>
          <w:lang w:val="en-US"/>
        </w:rPr>
      </w:pPr>
      <w:r w:rsidRPr="00A2549D">
        <w:rPr>
          <w:rFonts w:ascii="VALORANT" w:hAnsi="VALORANT"/>
          <w:sz w:val="300"/>
          <w:szCs w:val="300"/>
          <w:lang w:val="en-US"/>
        </w:rPr>
        <w:t>A</w:t>
      </w:r>
      <w:r>
        <w:rPr>
          <w:rFonts w:ascii="VALORANT" w:hAnsi="VALORANT"/>
          <w:sz w:val="300"/>
          <w:szCs w:val="300"/>
          <w:lang w:val="en-US"/>
        </w:rPr>
        <w:t>o</w:t>
      </w:r>
    </w:p>
    <w:p w14:paraId="339AEADB" w14:textId="77777777" w:rsidR="00A2549D" w:rsidRDefault="00A2549D" w:rsidP="00A2549D">
      <w:pPr>
        <w:spacing w:after="0"/>
        <w:jc w:val="center"/>
        <w:rPr>
          <w:rFonts w:ascii="Georgia" w:hAnsi="Georgia"/>
          <w:b/>
          <w:bCs/>
          <w:sz w:val="44"/>
          <w:szCs w:val="44"/>
          <w:lang w:val="en-US"/>
        </w:rPr>
      </w:pPr>
    </w:p>
    <w:p w14:paraId="4528D499" w14:textId="77777777" w:rsidR="00A2549D" w:rsidRDefault="00A2549D" w:rsidP="00A2549D">
      <w:pPr>
        <w:spacing w:after="0"/>
        <w:jc w:val="center"/>
        <w:rPr>
          <w:rFonts w:ascii="Georgia" w:hAnsi="Georgia"/>
          <w:b/>
          <w:bCs/>
          <w:sz w:val="44"/>
          <w:szCs w:val="44"/>
          <w:lang w:val="en-US"/>
        </w:rPr>
      </w:pPr>
    </w:p>
    <w:p w14:paraId="1519A5FD" w14:textId="03E642BC" w:rsidR="00A2549D" w:rsidRPr="00A2549D" w:rsidRDefault="00A2549D" w:rsidP="00A2549D">
      <w:pPr>
        <w:spacing w:after="0"/>
        <w:jc w:val="center"/>
        <w:rPr>
          <w:rFonts w:ascii="Georgia" w:hAnsi="Georgia"/>
          <w:b/>
          <w:bCs/>
          <w:sz w:val="44"/>
          <w:szCs w:val="44"/>
          <w:lang w:val="en-US"/>
        </w:rPr>
      </w:pPr>
      <w:r w:rsidRPr="00A2549D">
        <w:rPr>
          <w:rFonts w:ascii="Georgia" w:hAnsi="Georgia"/>
          <w:b/>
          <w:bCs/>
          <w:sz w:val="44"/>
          <w:szCs w:val="44"/>
          <w:lang w:val="en-US"/>
        </w:rPr>
        <w:t>Avant Zero</w:t>
      </w:r>
    </w:p>
    <w:p w14:paraId="729B5F00" w14:textId="77777777" w:rsidR="00A2549D" w:rsidRPr="00A2549D" w:rsidRDefault="00A2549D" w:rsidP="00A2549D">
      <w:pPr>
        <w:spacing w:after="0"/>
        <w:jc w:val="center"/>
        <w:rPr>
          <w:rFonts w:ascii="Georgia" w:hAnsi="Georgia"/>
          <w:b/>
          <w:bCs/>
          <w:sz w:val="32"/>
          <w:szCs w:val="32"/>
          <w:lang w:val="en-US"/>
        </w:rPr>
      </w:pPr>
    </w:p>
    <w:p w14:paraId="6BC6780D" w14:textId="77777777" w:rsidR="00A2549D" w:rsidRDefault="00A2549D" w:rsidP="00A2549D">
      <w:pPr>
        <w:spacing w:after="0"/>
        <w:jc w:val="center"/>
        <w:rPr>
          <w:rFonts w:ascii="Georgia" w:hAnsi="Georgia"/>
          <w:lang w:val="en-US"/>
        </w:rPr>
      </w:pPr>
      <w:r w:rsidRPr="00A2549D">
        <w:rPr>
          <w:rFonts w:ascii="Georgia" w:hAnsi="Georgia"/>
          <w:lang w:val="en-US"/>
        </w:rPr>
        <w:t xml:space="preserve">Random data-generating algorithm for (experimental) </w:t>
      </w:r>
    </w:p>
    <w:p w14:paraId="204E3557" w14:textId="37F8792B" w:rsidR="00A2549D" w:rsidRDefault="00A2549D" w:rsidP="00A2549D">
      <w:pPr>
        <w:spacing w:after="0"/>
        <w:jc w:val="center"/>
        <w:rPr>
          <w:rFonts w:ascii="Georgia" w:hAnsi="Georgia"/>
          <w:lang w:val="en-US"/>
        </w:rPr>
      </w:pPr>
      <w:r w:rsidRPr="00A2549D">
        <w:rPr>
          <w:rFonts w:ascii="Georgia" w:hAnsi="Georgia"/>
          <w:lang w:val="en-US"/>
        </w:rPr>
        <w:t>Quake III Machinima (post)-production</w:t>
      </w:r>
    </w:p>
    <w:p w14:paraId="7733519B" w14:textId="77777777" w:rsidR="00A2549D" w:rsidRDefault="00A2549D" w:rsidP="00A2549D">
      <w:pPr>
        <w:spacing w:after="0"/>
        <w:jc w:val="center"/>
        <w:rPr>
          <w:rFonts w:ascii="Georgia" w:hAnsi="Georgia"/>
          <w:lang w:val="en-US"/>
        </w:rPr>
      </w:pPr>
    </w:p>
    <w:p w14:paraId="41F45337" w14:textId="77777777" w:rsidR="00A2549D" w:rsidRDefault="00A2549D" w:rsidP="00A2549D">
      <w:pPr>
        <w:spacing w:after="0"/>
        <w:jc w:val="center"/>
        <w:rPr>
          <w:rFonts w:ascii="Georgia" w:hAnsi="Georgia"/>
          <w:lang w:val="en-US"/>
        </w:rPr>
      </w:pPr>
    </w:p>
    <w:p w14:paraId="29F7347D" w14:textId="77777777" w:rsidR="00A2549D" w:rsidRDefault="00A2549D" w:rsidP="00A2549D">
      <w:pPr>
        <w:spacing w:after="0"/>
        <w:jc w:val="center"/>
        <w:rPr>
          <w:rFonts w:ascii="Georgia" w:hAnsi="Georgia"/>
          <w:lang w:val="en-US"/>
        </w:rPr>
      </w:pPr>
    </w:p>
    <w:p w14:paraId="64B68E9A" w14:textId="4D960AAB" w:rsidR="00A2549D" w:rsidRDefault="00A2549D" w:rsidP="00A2549D">
      <w:pPr>
        <w:spacing w:after="0"/>
        <w:jc w:val="center"/>
        <w:rPr>
          <w:rFonts w:ascii="Georgia" w:hAnsi="Georgia"/>
          <w:b/>
          <w:bCs/>
          <w:u w:val="single"/>
          <w:lang w:val="en-US"/>
        </w:rPr>
      </w:pPr>
      <w:r w:rsidRPr="00A2549D">
        <w:rPr>
          <w:rFonts w:ascii="Georgia" w:hAnsi="Georgia"/>
          <w:b/>
          <w:bCs/>
          <w:u w:val="single"/>
          <w:lang w:val="en-US"/>
        </w:rPr>
        <w:t>FUNCTIONAL DESIGN REPORT</w:t>
      </w:r>
    </w:p>
    <w:p w14:paraId="1B878086" w14:textId="77777777" w:rsidR="00A2549D" w:rsidRDefault="00A2549D" w:rsidP="00A2549D">
      <w:pPr>
        <w:spacing w:after="0"/>
        <w:jc w:val="center"/>
        <w:rPr>
          <w:rFonts w:ascii="Georgia" w:hAnsi="Georgia"/>
          <w:b/>
          <w:bCs/>
          <w:u w:val="single"/>
          <w:lang w:val="en-US"/>
        </w:rPr>
      </w:pPr>
    </w:p>
    <w:p w14:paraId="7E604C3B" w14:textId="77777777" w:rsidR="00A2549D" w:rsidRDefault="00A2549D" w:rsidP="00A2549D">
      <w:pPr>
        <w:spacing w:after="0"/>
        <w:jc w:val="center"/>
        <w:rPr>
          <w:rFonts w:ascii="Georgia" w:hAnsi="Georgia"/>
          <w:b/>
          <w:bCs/>
          <w:u w:val="single"/>
          <w:lang w:val="en-US"/>
        </w:rPr>
      </w:pPr>
    </w:p>
    <w:p w14:paraId="32A26966" w14:textId="1BB238B0" w:rsidR="00A2549D" w:rsidRDefault="00A2549D">
      <w:pPr>
        <w:rPr>
          <w:rFonts w:ascii="Georgia" w:hAnsi="Georgia"/>
          <w:b/>
          <w:bCs/>
          <w:u w:val="single"/>
          <w:lang w:val="en-US"/>
        </w:rPr>
      </w:pPr>
      <w:r>
        <w:rPr>
          <w:rFonts w:ascii="Georgia" w:hAnsi="Georgia"/>
          <w:b/>
          <w:bCs/>
          <w:u w:val="single"/>
          <w:lang w:val="en-US"/>
        </w:rPr>
        <w:br w:type="page"/>
      </w:r>
    </w:p>
    <w:p w14:paraId="1F35681E" w14:textId="77777777" w:rsidR="00A2549D" w:rsidRPr="00A2549D" w:rsidRDefault="00A2549D" w:rsidP="00A2549D">
      <w:pPr>
        <w:spacing w:after="0"/>
        <w:jc w:val="center"/>
        <w:rPr>
          <w:rFonts w:ascii="Georgia" w:hAnsi="Georgia"/>
          <w:b/>
          <w:bCs/>
          <w:u w:val="single"/>
          <w:lang w:val="en-US"/>
        </w:rPr>
      </w:pPr>
    </w:p>
    <w:p w14:paraId="3A8CB6DC" w14:textId="1F7715D1" w:rsidR="00A2549D" w:rsidRDefault="00A2549D">
      <w:pPr>
        <w:rPr>
          <w:rFonts w:ascii="Georgia" w:hAnsi="Georgia"/>
          <w:b/>
          <w:bCs/>
          <w:sz w:val="28"/>
          <w:szCs w:val="28"/>
          <w:lang w:val="en-US"/>
        </w:rPr>
      </w:pPr>
      <w:r w:rsidRPr="00A2549D">
        <w:rPr>
          <w:rFonts w:ascii="Georgia" w:hAnsi="Georgia"/>
          <w:b/>
          <w:bCs/>
          <w:sz w:val="28"/>
          <w:szCs w:val="28"/>
          <w:lang w:val="en-US"/>
        </w:rPr>
        <w:t>Table of Contents</w:t>
      </w:r>
    </w:p>
    <w:p w14:paraId="51F19460" w14:textId="77777777" w:rsidR="00A2549D" w:rsidRDefault="00A2549D" w:rsidP="00213EF6">
      <w:pPr>
        <w:spacing w:line="360" w:lineRule="auto"/>
        <w:rPr>
          <w:rFonts w:ascii="Georgia" w:hAnsi="Georgia"/>
          <w:b/>
          <w:bCs/>
          <w:sz w:val="28"/>
          <w:szCs w:val="28"/>
          <w:lang w:val="en-US"/>
        </w:rPr>
      </w:pPr>
    </w:p>
    <w:p w14:paraId="1D282FAC" w14:textId="6E9BBF91" w:rsidR="00A2549D" w:rsidRPr="007B582E" w:rsidRDefault="0029579B" w:rsidP="0029579B">
      <w:pPr>
        <w:spacing w:line="360" w:lineRule="auto"/>
        <w:rPr>
          <w:rFonts w:ascii="Georgia" w:hAnsi="Georgia"/>
          <w:lang w:val="en-US"/>
        </w:rPr>
      </w:pPr>
      <w:r w:rsidRPr="007B582E">
        <w:rPr>
          <w:rFonts w:ascii="Georgia" w:hAnsi="Georgia"/>
          <w:lang w:val="en-US"/>
        </w:rPr>
        <w:t xml:space="preserve">Chapter 1: </w:t>
      </w:r>
      <w:r w:rsidR="004E6E35" w:rsidRPr="007B582E">
        <w:rPr>
          <w:rFonts w:ascii="Georgia" w:hAnsi="Georgia"/>
          <w:lang w:val="en-US"/>
        </w:rPr>
        <w:t>Background</w:t>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t>p.</w:t>
      </w:r>
      <w:r w:rsidR="00213EF6" w:rsidRPr="007B582E">
        <w:rPr>
          <w:rFonts w:ascii="Georgia" w:hAnsi="Georgia"/>
          <w:lang w:val="en-US"/>
        </w:rPr>
        <w:t xml:space="preserve"> 00</w:t>
      </w:r>
    </w:p>
    <w:p w14:paraId="4633D306" w14:textId="3149CAC7" w:rsidR="004E6E35" w:rsidRPr="007B582E" w:rsidRDefault="0029579B" w:rsidP="0029579B">
      <w:pPr>
        <w:spacing w:line="360" w:lineRule="auto"/>
        <w:rPr>
          <w:rFonts w:ascii="Georgia" w:hAnsi="Georgia"/>
          <w:lang w:val="en-US"/>
        </w:rPr>
      </w:pPr>
      <w:r w:rsidRPr="007B582E">
        <w:rPr>
          <w:rFonts w:ascii="Georgia" w:hAnsi="Georgia"/>
          <w:lang w:val="en-US"/>
        </w:rPr>
        <w:t xml:space="preserve">Chapter 2: </w:t>
      </w:r>
      <w:r w:rsidR="00213EF6" w:rsidRPr="007B582E">
        <w:rPr>
          <w:rFonts w:ascii="Georgia" w:hAnsi="Georgia"/>
          <w:lang w:val="en-US"/>
        </w:rPr>
        <w:t>Goals and Objectives</w:t>
      </w:r>
      <w:r w:rsidR="00213EF6" w:rsidRPr="007B582E">
        <w:rPr>
          <w:rFonts w:ascii="Georgia" w:hAnsi="Georgia"/>
          <w:lang w:val="en-US"/>
        </w:rPr>
        <w:tab/>
      </w:r>
      <w:r w:rsidR="00213EF6" w:rsidRPr="007B582E">
        <w:rPr>
          <w:rFonts w:ascii="Georgia" w:hAnsi="Georgia"/>
          <w:lang w:val="en-US"/>
        </w:rPr>
        <w:tab/>
      </w:r>
      <w:r w:rsidR="00213EF6" w:rsidRPr="007B582E">
        <w:rPr>
          <w:rFonts w:ascii="Georgia" w:hAnsi="Georgia"/>
          <w:lang w:val="en-US"/>
        </w:rPr>
        <w:tab/>
      </w:r>
      <w:r w:rsidR="00213EF6" w:rsidRPr="007B582E">
        <w:rPr>
          <w:rFonts w:ascii="Georgia" w:hAnsi="Georgia"/>
          <w:lang w:val="en-US"/>
        </w:rPr>
        <w:tab/>
      </w:r>
      <w:r w:rsidR="00213EF6" w:rsidRPr="007B582E">
        <w:rPr>
          <w:rFonts w:ascii="Georgia" w:hAnsi="Georgia"/>
          <w:lang w:val="en-US"/>
        </w:rPr>
        <w:tab/>
      </w:r>
      <w:r w:rsidR="00213EF6" w:rsidRPr="007B582E">
        <w:rPr>
          <w:rFonts w:ascii="Georgia" w:hAnsi="Georgia"/>
          <w:lang w:val="en-US"/>
        </w:rPr>
        <w:tab/>
      </w:r>
      <w:r w:rsidR="007B582E">
        <w:rPr>
          <w:rFonts w:ascii="Georgia" w:hAnsi="Georgia"/>
          <w:lang w:val="en-US"/>
        </w:rPr>
        <w:tab/>
      </w:r>
      <w:r w:rsidR="00213EF6" w:rsidRPr="007B582E">
        <w:rPr>
          <w:rFonts w:ascii="Georgia" w:hAnsi="Georgia"/>
          <w:lang w:val="en-US"/>
        </w:rPr>
        <w:t>p. 00</w:t>
      </w:r>
    </w:p>
    <w:p w14:paraId="2773C970" w14:textId="55F9449D" w:rsidR="00213EF6" w:rsidRPr="007B582E" w:rsidRDefault="0029579B" w:rsidP="0029579B">
      <w:pPr>
        <w:spacing w:line="360" w:lineRule="auto"/>
        <w:rPr>
          <w:rFonts w:ascii="Georgia" w:hAnsi="Georgia"/>
          <w:lang w:val="en-US"/>
        </w:rPr>
      </w:pPr>
      <w:r w:rsidRPr="007B582E">
        <w:rPr>
          <w:rFonts w:ascii="Georgia" w:hAnsi="Georgia"/>
          <w:lang w:val="en-US"/>
        </w:rPr>
        <w:t xml:space="preserve">Chapter 3: </w:t>
      </w:r>
      <w:r w:rsidR="0022456A" w:rsidRPr="007B582E">
        <w:rPr>
          <w:rFonts w:ascii="Georgia" w:hAnsi="Georgia"/>
          <w:lang w:val="en-US"/>
        </w:rPr>
        <w:t>User Roles</w:t>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t>p. 00</w:t>
      </w:r>
    </w:p>
    <w:p w14:paraId="2A41A388" w14:textId="76F4F39B" w:rsidR="0022456A" w:rsidRPr="007B582E" w:rsidRDefault="0029579B" w:rsidP="0029579B">
      <w:pPr>
        <w:spacing w:line="360" w:lineRule="auto"/>
        <w:rPr>
          <w:rFonts w:ascii="Georgia" w:hAnsi="Georgia"/>
          <w:lang w:val="en-US"/>
        </w:rPr>
      </w:pPr>
      <w:r w:rsidRPr="007B582E">
        <w:rPr>
          <w:rFonts w:ascii="Georgia" w:hAnsi="Georgia"/>
          <w:lang w:val="en-US"/>
        </w:rPr>
        <w:t xml:space="preserve">Chapter 4: </w:t>
      </w:r>
      <w:r w:rsidR="0022456A" w:rsidRPr="007B582E">
        <w:rPr>
          <w:rFonts w:ascii="Georgia" w:hAnsi="Georgia"/>
          <w:lang w:val="en-US"/>
        </w:rPr>
        <w:t>Functional Requirements</w:t>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7B582E">
        <w:rPr>
          <w:rFonts w:ascii="Georgia" w:hAnsi="Georgia"/>
          <w:lang w:val="en-US"/>
        </w:rPr>
        <w:tab/>
      </w:r>
      <w:r w:rsidR="0022456A" w:rsidRPr="007B582E">
        <w:rPr>
          <w:rFonts w:ascii="Georgia" w:hAnsi="Georgia"/>
          <w:lang w:val="en-US"/>
        </w:rPr>
        <w:t>p. 00</w:t>
      </w:r>
    </w:p>
    <w:p w14:paraId="179B02E0" w14:textId="2E326DCE" w:rsidR="0022456A" w:rsidRPr="007B582E" w:rsidRDefault="0029579B" w:rsidP="0029579B">
      <w:pPr>
        <w:spacing w:line="360" w:lineRule="auto"/>
        <w:rPr>
          <w:rFonts w:ascii="Georgia" w:hAnsi="Georgia"/>
          <w:lang w:val="en-US"/>
        </w:rPr>
      </w:pPr>
      <w:r w:rsidRPr="007B582E">
        <w:rPr>
          <w:rFonts w:ascii="Georgia" w:hAnsi="Georgia"/>
          <w:lang w:val="en-US"/>
        </w:rPr>
        <w:t xml:space="preserve">Chapter 5: </w:t>
      </w:r>
      <w:r w:rsidR="0022456A" w:rsidRPr="007B582E">
        <w:rPr>
          <w:rFonts w:ascii="Georgia" w:hAnsi="Georgia"/>
          <w:lang w:val="en-US"/>
        </w:rPr>
        <w:t>Data Handling</w:t>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7B582E">
        <w:rPr>
          <w:rFonts w:ascii="Georgia" w:hAnsi="Georgia"/>
          <w:lang w:val="en-US"/>
        </w:rPr>
        <w:tab/>
      </w:r>
      <w:r w:rsidR="0022456A" w:rsidRPr="007B582E">
        <w:rPr>
          <w:rFonts w:ascii="Georgia" w:hAnsi="Georgia"/>
          <w:lang w:val="en-US"/>
        </w:rPr>
        <w:t>p. 00</w:t>
      </w:r>
    </w:p>
    <w:p w14:paraId="42DBE2CD" w14:textId="25E8289C" w:rsidR="0022456A" w:rsidRPr="007B582E" w:rsidRDefault="0029579B" w:rsidP="0029579B">
      <w:pPr>
        <w:spacing w:line="360" w:lineRule="auto"/>
        <w:rPr>
          <w:rFonts w:ascii="Georgia" w:hAnsi="Georgia"/>
          <w:lang w:val="en-US"/>
        </w:rPr>
      </w:pPr>
      <w:r w:rsidRPr="007B582E">
        <w:rPr>
          <w:rFonts w:ascii="Georgia" w:hAnsi="Georgia"/>
          <w:lang w:val="en-US"/>
        </w:rPr>
        <w:t xml:space="preserve">Chapter 6: </w:t>
      </w:r>
      <w:r w:rsidR="00217435" w:rsidRPr="007B582E">
        <w:rPr>
          <w:rFonts w:ascii="Georgia" w:hAnsi="Georgia"/>
          <w:lang w:val="en-US"/>
        </w:rPr>
        <w:t>Limitations</w:t>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t>p. 00</w:t>
      </w:r>
    </w:p>
    <w:p w14:paraId="5BAB7FBA" w14:textId="77777777" w:rsidR="0029579B" w:rsidRPr="007B582E" w:rsidRDefault="0029579B" w:rsidP="0029579B">
      <w:pPr>
        <w:spacing w:line="360" w:lineRule="auto"/>
        <w:rPr>
          <w:rFonts w:ascii="Georgia" w:hAnsi="Georgia"/>
          <w:lang w:val="en-US"/>
        </w:rPr>
      </w:pPr>
    </w:p>
    <w:p w14:paraId="7B9EDBD3" w14:textId="6C4B3A38" w:rsidR="0029579B" w:rsidRPr="007B582E" w:rsidRDefault="0029579B" w:rsidP="0029579B">
      <w:pPr>
        <w:spacing w:line="360" w:lineRule="auto"/>
        <w:rPr>
          <w:rFonts w:ascii="Georgia" w:hAnsi="Georgia"/>
          <w:lang w:val="en-US"/>
        </w:rPr>
      </w:pPr>
      <w:r w:rsidRPr="007B582E">
        <w:rPr>
          <w:rFonts w:ascii="Georgia" w:hAnsi="Georgia"/>
          <w:lang w:val="en-US"/>
        </w:rPr>
        <w:t xml:space="preserve">Appendix A: </w:t>
      </w:r>
      <w:r w:rsidR="004F656F">
        <w:rPr>
          <w:rFonts w:ascii="Georgia" w:hAnsi="Georgia"/>
          <w:lang w:val="en-US"/>
        </w:rPr>
        <w:t>Outline of r</w:t>
      </w:r>
      <w:r w:rsidRPr="007B582E">
        <w:rPr>
          <w:rFonts w:ascii="Georgia" w:hAnsi="Georgia"/>
          <w:lang w:val="en-US"/>
        </w:rPr>
        <w:t>oadmap</w:t>
      </w:r>
      <w:r w:rsidR="004F656F">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t>p. 00</w:t>
      </w:r>
    </w:p>
    <w:p w14:paraId="366DA6D4" w14:textId="235E009B" w:rsidR="007B582E" w:rsidRDefault="007B582E">
      <w:pPr>
        <w:rPr>
          <w:rFonts w:ascii="Georgia" w:hAnsi="Georgia"/>
          <w:sz w:val="28"/>
          <w:szCs w:val="28"/>
          <w:lang w:val="en-US"/>
        </w:rPr>
      </w:pPr>
      <w:r>
        <w:rPr>
          <w:rFonts w:ascii="Georgia" w:hAnsi="Georgia"/>
          <w:sz w:val="28"/>
          <w:szCs w:val="28"/>
          <w:lang w:val="en-US"/>
        </w:rPr>
        <w:br w:type="page"/>
      </w:r>
    </w:p>
    <w:p w14:paraId="6849F2BA" w14:textId="7EA3D70D" w:rsidR="00217435" w:rsidRDefault="007B582E" w:rsidP="00055EF0">
      <w:pPr>
        <w:spacing w:line="360" w:lineRule="auto"/>
        <w:ind w:left="360"/>
        <w:rPr>
          <w:rFonts w:ascii="Georgia" w:hAnsi="Georgia"/>
          <w:b/>
          <w:bCs/>
          <w:sz w:val="28"/>
          <w:szCs w:val="28"/>
          <w:lang w:val="en-US"/>
        </w:rPr>
      </w:pPr>
      <w:r w:rsidRPr="007B582E">
        <w:rPr>
          <w:rFonts w:ascii="Georgia" w:hAnsi="Georgia"/>
          <w:b/>
          <w:bCs/>
          <w:sz w:val="28"/>
          <w:szCs w:val="28"/>
          <w:lang w:val="en-US"/>
        </w:rPr>
        <w:lastRenderedPageBreak/>
        <w:t>List of Terms and Abbreviations</w:t>
      </w:r>
    </w:p>
    <w:p w14:paraId="4A802A7C" w14:textId="77777777" w:rsidR="007B582E" w:rsidRDefault="007B582E" w:rsidP="00055EF0">
      <w:pPr>
        <w:spacing w:line="360" w:lineRule="auto"/>
        <w:ind w:left="360"/>
        <w:rPr>
          <w:rFonts w:ascii="Georgia" w:hAnsi="Georgia"/>
          <w:b/>
          <w:bCs/>
          <w:sz w:val="28"/>
          <w:szCs w:val="28"/>
          <w:lang w:val="en-US"/>
        </w:rPr>
      </w:pPr>
    </w:p>
    <w:p w14:paraId="144E7D9B" w14:textId="3B92B57A" w:rsidR="007B582E" w:rsidRPr="00F97AEE" w:rsidRDefault="007B582E" w:rsidP="00055EF0">
      <w:pPr>
        <w:spacing w:line="360" w:lineRule="auto"/>
        <w:ind w:left="360"/>
        <w:rPr>
          <w:rFonts w:ascii="Georgia" w:hAnsi="Georgia"/>
          <w:b/>
          <w:bCs/>
          <w:u w:val="single"/>
          <w:lang w:val="en-US"/>
        </w:rPr>
      </w:pPr>
      <w:r w:rsidRPr="00F97AEE">
        <w:rPr>
          <w:rFonts w:ascii="Georgia" w:hAnsi="Georgia"/>
          <w:b/>
          <w:bCs/>
          <w:u w:val="single"/>
          <w:lang w:val="en-US"/>
        </w:rPr>
        <w:t>Python</w:t>
      </w:r>
    </w:p>
    <w:p w14:paraId="34E65194" w14:textId="6F43ADD9" w:rsidR="007B582E" w:rsidRDefault="0095639C" w:rsidP="00055EF0">
      <w:pPr>
        <w:spacing w:line="360" w:lineRule="auto"/>
        <w:ind w:left="360"/>
        <w:rPr>
          <w:rFonts w:ascii="Georgia" w:hAnsi="Georgia"/>
          <w:lang w:val="en-US"/>
        </w:rPr>
      </w:pPr>
      <w:r>
        <w:rPr>
          <w:rFonts w:ascii="Georgia" w:hAnsi="Georgia"/>
          <w:lang w:val="en-US"/>
        </w:rPr>
        <w:t>A versatile, high-level, general-purpose programming language</w:t>
      </w:r>
      <w:r w:rsidR="00F97AEE">
        <w:rPr>
          <w:rFonts w:ascii="Georgia" w:hAnsi="Georgia"/>
          <w:lang w:val="en-US"/>
        </w:rPr>
        <w:t>;</w:t>
      </w:r>
      <w:r w:rsidR="002B37AD">
        <w:rPr>
          <w:rFonts w:ascii="Georgia" w:hAnsi="Georgia"/>
          <w:lang w:val="en-US"/>
        </w:rPr>
        <w:t xml:space="preserve"> well known for its readability</w:t>
      </w:r>
      <w:r w:rsidR="00F97AEE">
        <w:rPr>
          <w:rFonts w:ascii="Georgia" w:hAnsi="Georgia"/>
          <w:lang w:val="en-US"/>
        </w:rPr>
        <w:t xml:space="preserve"> and expansive toolset for machine learning, scripting, algorithms, artificial intelligence</w:t>
      </w:r>
      <w:r w:rsidR="001C445D">
        <w:rPr>
          <w:rFonts w:ascii="Georgia" w:hAnsi="Georgia"/>
          <w:lang w:val="en-US"/>
        </w:rPr>
        <w:t>, web development, stand-alone web applications</w:t>
      </w:r>
      <w:r w:rsidR="00047013">
        <w:rPr>
          <w:rFonts w:ascii="Georgia" w:hAnsi="Georgia"/>
          <w:lang w:val="en-US"/>
        </w:rPr>
        <w:t xml:space="preserve"> and data analysis.</w:t>
      </w:r>
    </w:p>
    <w:p w14:paraId="1F8838BE" w14:textId="77777777" w:rsidR="00047013" w:rsidRDefault="00047013" w:rsidP="00055EF0">
      <w:pPr>
        <w:spacing w:line="360" w:lineRule="auto"/>
        <w:ind w:left="360"/>
        <w:rPr>
          <w:rFonts w:ascii="Georgia" w:hAnsi="Georgia"/>
          <w:lang w:val="en-US"/>
        </w:rPr>
      </w:pPr>
    </w:p>
    <w:p w14:paraId="33391988" w14:textId="4D824936" w:rsidR="00047013" w:rsidRPr="00047013" w:rsidRDefault="00047013" w:rsidP="00055EF0">
      <w:pPr>
        <w:spacing w:line="360" w:lineRule="auto"/>
        <w:ind w:left="360"/>
        <w:rPr>
          <w:rFonts w:ascii="Georgia" w:hAnsi="Georgia"/>
          <w:b/>
          <w:bCs/>
          <w:u w:val="single"/>
          <w:lang w:val="en-US"/>
        </w:rPr>
      </w:pPr>
      <w:r w:rsidRPr="00047013">
        <w:rPr>
          <w:rFonts w:ascii="Georgia" w:hAnsi="Georgia"/>
          <w:b/>
          <w:bCs/>
          <w:u w:val="single"/>
          <w:lang w:val="en-US"/>
        </w:rPr>
        <w:t>CLI</w:t>
      </w:r>
    </w:p>
    <w:p w14:paraId="0FA79891" w14:textId="69252F83" w:rsidR="00047013" w:rsidRDefault="00047013" w:rsidP="00055EF0">
      <w:pPr>
        <w:spacing w:line="360" w:lineRule="auto"/>
        <w:ind w:left="360"/>
        <w:rPr>
          <w:rFonts w:ascii="Georgia" w:hAnsi="Georgia"/>
          <w:lang w:val="en-US"/>
        </w:rPr>
      </w:pPr>
      <w:r>
        <w:rPr>
          <w:rFonts w:ascii="Georgia" w:hAnsi="Georgia"/>
          <w:lang w:val="en-US"/>
        </w:rPr>
        <w:t xml:space="preserve">Abbrevation standing for </w:t>
      </w:r>
      <w:r w:rsidRPr="00047013">
        <w:rPr>
          <w:rFonts w:ascii="Georgia" w:hAnsi="Georgia"/>
          <w:i/>
          <w:iCs/>
          <w:lang w:val="en-US"/>
        </w:rPr>
        <w:t>‘Command Line Interface’</w:t>
      </w:r>
      <w:r>
        <w:rPr>
          <w:rFonts w:ascii="Georgia" w:hAnsi="Georgia"/>
          <w:lang w:val="en-US"/>
        </w:rPr>
        <w:t>; a piece of software</w:t>
      </w:r>
      <w:r w:rsidR="0095550C">
        <w:rPr>
          <w:rFonts w:ascii="Georgia" w:hAnsi="Georgia"/>
          <w:lang w:val="en-US"/>
        </w:rPr>
        <w:t xml:space="preserve"> that requires text commands for command/software initialization and execution instead of a graphical interface (containing menu’s, buttons and other graphical representations)</w:t>
      </w:r>
    </w:p>
    <w:p w14:paraId="5E6F3CD5" w14:textId="77777777" w:rsidR="0095550C" w:rsidRDefault="0095550C" w:rsidP="00055EF0">
      <w:pPr>
        <w:spacing w:line="360" w:lineRule="auto"/>
        <w:ind w:left="360"/>
        <w:rPr>
          <w:rFonts w:ascii="Georgia" w:hAnsi="Georgia"/>
          <w:lang w:val="en-US"/>
        </w:rPr>
      </w:pPr>
    </w:p>
    <w:p w14:paraId="2C99F094" w14:textId="06787B26" w:rsidR="0095550C" w:rsidRPr="00D6355E" w:rsidRDefault="0095550C" w:rsidP="00055EF0">
      <w:pPr>
        <w:spacing w:line="360" w:lineRule="auto"/>
        <w:ind w:left="360"/>
        <w:rPr>
          <w:rFonts w:ascii="Georgia" w:hAnsi="Georgia"/>
          <w:b/>
          <w:bCs/>
          <w:u w:val="single"/>
          <w:lang w:val="en-US"/>
        </w:rPr>
      </w:pPr>
      <w:r w:rsidRPr="00D6355E">
        <w:rPr>
          <w:rFonts w:ascii="Georgia" w:hAnsi="Georgia"/>
          <w:b/>
          <w:bCs/>
          <w:u w:val="single"/>
          <w:lang w:val="en-US"/>
        </w:rPr>
        <w:t>Algorithm</w:t>
      </w:r>
    </w:p>
    <w:p w14:paraId="7A8784AB" w14:textId="3EF38467" w:rsidR="0095550C" w:rsidRDefault="0095550C" w:rsidP="00055EF0">
      <w:pPr>
        <w:spacing w:line="360" w:lineRule="auto"/>
        <w:ind w:left="360"/>
        <w:rPr>
          <w:rFonts w:ascii="Georgia" w:hAnsi="Georgia"/>
          <w:lang w:val="en-US"/>
        </w:rPr>
      </w:pPr>
      <w:r>
        <w:rPr>
          <w:rFonts w:ascii="Georgia" w:hAnsi="Georgia"/>
          <w:lang w:val="en-US"/>
        </w:rPr>
        <w:t xml:space="preserve">Software </w:t>
      </w:r>
      <w:r w:rsidR="00D6355E">
        <w:rPr>
          <w:rFonts w:ascii="Georgia" w:hAnsi="Georgia"/>
          <w:lang w:val="en-US"/>
        </w:rPr>
        <w:t xml:space="preserve">containing a specific and custom-made </w:t>
      </w:r>
      <w:r w:rsidR="00787ABA">
        <w:rPr>
          <w:rFonts w:ascii="Georgia" w:hAnsi="Georgia"/>
          <w:lang w:val="en-US"/>
        </w:rPr>
        <w:t>set of rules</w:t>
      </w:r>
      <w:r w:rsidR="00D6355E">
        <w:rPr>
          <w:rFonts w:ascii="Georgia" w:hAnsi="Georgia"/>
          <w:lang w:val="en-US"/>
        </w:rPr>
        <w:t xml:space="preserve"> to get </w:t>
      </w:r>
      <w:r w:rsidR="00787ABA">
        <w:rPr>
          <w:rFonts w:ascii="Georgia" w:hAnsi="Georgia"/>
          <w:lang w:val="en-US"/>
        </w:rPr>
        <w:t>data</w:t>
      </w:r>
      <w:r w:rsidR="00D6355E">
        <w:rPr>
          <w:rFonts w:ascii="Georgia" w:hAnsi="Georgia"/>
          <w:lang w:val="en-US"/>
        </w:rPr>
        <w:t xml:space="preserve"> such as media and/or </w:t>
      </w:r>
      <w:r w:rsidR="00787ABA">
        <w:rPr>
          <w:rFonts w:ascii="Georgia" w:hAnsi="Georgia"/>
          <w:lang w:val="en-US"/>
        </w:rPr>
        <w:t>input</w:t>
      </w:r>
      <w:r w:rsidR="00D6355E">
        <w:rPr>
          <w:rFonts w:ascii="Georgia" w:hAnsi="Georgia"/>
          <w:lang w:val="en-US"/>
        </w:rPr>
        <w:t xml:space="preserve"> from point A </w:t>
      </w:r>
      <w:r w:rsidR="00787ABA">
        <w:rPr>
          <w:rFonts w:ascii="Georgia" w:hAnsi="Georgia"/>
          <w:lang w:val="en-US"/>
        </w:rPr>
        <w:t xml:space="preserve">(input) towards </w:t>
      </w:r>
      <w:r w:rsidR="00D6355E">
        <w:rPr>
          <w:rFonts w:ascii="Georgia" w:hAnsi="Georgia"/>
          <w:lang w:val="en-US"/>
        </w:rPr>
        <w:t>point B</w:t>
      </w:r>
      <w:r w:rsidR="00787ABA">
        <w:rPr>
          <w:rFonts w:ascii="Georgia" w:hAnsi="Georgia"/>
          <w:lang w:val="en-US"/>
        </w:rPr>
        <w:t xml:space="preserve"> (output)</w:t>
      </w:r>
      <w:r w:rsidR="00D6355E">
        <w:rPr>
          <w:rFonts w:ascii="Georgia" w:hAnsi="Georgia"/>
          <w:lang w:val="en-US"/>
        </w:rPr>
        <w:t>.</w:t>
      </w:r>
    </w:p>
    <w:p w14:paraId="02B6DD09" w14:textId="77777777" w:rsidR="00F05788" w:rsidRDefault="00F05788" w:rsidP="00055EF0">
      <w:pPr>
        <w:spacing w:line="360" w:lineRule="auto"/>
        <w:ind w:left="360"/>
        <w:rPr>
          <w:rFonts w:ascii="Georgia" w:hAnsi="Georgia"/>
          <w:lang w:val="en-US"/>
        </w:rPr>
      </w:pPr>
    </w:p>
    <w:p w14:paraId="086CAD39" w14:textId="283553D2" w:rsidR="00F05788" w:rsidRDefault="00F05788" w:rsidP="00055EF0">
      <w:pPr>
        <w:spacing w:line="360" w:lineRule="auto"/>
        <w:ind w:left="360"/>
        <w:rPr>
          <w:rFonts w:ascii="Georgia" w:hAnsi="Georgia"/>
          <w:b/>
          <w:bCs/>
          <w:u w:val="single"/>
          <w:lang w:val="en-US"/>
        </w:rPr>
      </w:pPr>
      <w:r w:rsidRPr="00F05788">
        <w:rPr>
          <w:rFonts w:ascii="Georgia" w:hAnsi="Georgia"/>
          <w:b/>
          <w:bCs/>
          <w:u w:val="single"/>
          <w:lang w:val="en-US"/>
        </w:rPr>
        <w:t>Machinima</w:t>
      </w:r>
    </w:p>
    <w:p w14:paraId="2CAEFA48" w14:textId="77777777" w:rsidR="00196052" w:rsidRDefault="00F05788" w:rsidP="00055EF0">
      <w:pPr>
        <w:spacing w:line="360" w:lineRule="auto"/>
        <w:ind w:left="360"/>
        <w:rPr>
          <w:rFonts w:ascii="Georgia" w:hAnsi="Georgia"/>
          <w:lang w:val="en-US"/>
        </w:rPr>
      </w:pPr>
      <w:r>
        <w:rPr>
          <w:rFonts w:ascii="Georgia" w:hAnsi="Georgia"/>
          <w:lang w:val="en-US"/>
        </w:rPr>
        <w:t>Combination of the words ‘machine’ and ‘cinema’</w:t>
      </w:r>
      <w:r w:rsidR="005E15B2">
        <w:rPr>
          <w:rFonts w:ascii="Georgia" w:hAnsi="Georgia"/>
          <w:lang w:val="en-US"/>
        </w:rPr>
        <w:t>; a</w:t>
      </w:r>
      <w:r w:rsidR="007B74C6">
        <w:rPr>
          <w:rFonts w:ascii="Georgia" w:hAnsi="Georgia"/>
          <w:lang w:val="en-US"/>
        </w:rPr>
        <w:t xml:space="preserve"> popular artform for </w:t>
      </w:r>
      <w:r w:rsidR="00E1433A">
        <w:rPr>
          <w:rFonts w:ascii="Georgia" w:hAnsi="Georgia"/>
          <w:lang w:val="en-US"/>
        </w:rPr>
        <w:t xml:space="preserve">participatory media creation </w:t>
      </w:r>
      <w:r w:rsidR="005E15B2">
        <w:rPr>
          <w:rFonts w:ascii="Georgia" w:hAnsi="Georgia"/>
          <w:lang w:val="en-US"/>
        </w:rPr>
        <w:t xml:space="preserve">since the late 1990’s/early 2000’s. </w:t>
      </w:r>
      <w:r w:rsidR="00E1433A">
        <w:rPr>
          <w:rFonts w:ascii="Georgia" w:hAnsi="Georgia"/>
          <w:lang w:val="en-US"/>
        </w:rPr>
        <w:t>Literal meaning: t</w:t>
      </w:r>
      <w:r w:rsidR="00291FEB">
        <w:rPr>
          <w:rFonts w:ascii="Georgia" w:hAnsi="Georgia"/>
          <w:lang w:val="en-US"/>
        </w:rPr>
        <w:t xml:space="preserve">he creation of digital films inside videogame engines </w:t>
      </w:r>
      <w:r w:rsidR="00DD5E19">
        <w:rPr>
          <w:rFonts w:ascii="Georgia" w:hAnsi="Georgia"/>
          <w:lang w:val="en-US"/>
        </w:rPr>
        <w:t>(often by utilizing</w:t>
      </w:r>
      <w:r w:rsidR="00291FEB">
        <w:rPr>
          <w:rFonts w:ascii="Georgia" w:hAnsi="Georgia"/>
          <w:lang w:val="en-US"/>
        </w:rPr>
        <w:t xml:space="preserve"> videogame assets</w:t>
      </w:r>
      <w:r w:rsidR="00DD5E19">
        <w:rPr>
          <w:rFonts w:ascii="Georgia" w:hAnsi="Georgia"/>
          <w:lang w:val="en-US"/>
        </w:rPr>
        <w:t>, code adjustments, code execution and game modification programs)</w:t>
      </w:r>
    </w:p>
    <w:p w14:paraId="3F8DA232" w14:textId="77777777" w:rsidR="00196052" w:rsidRDefault="00196052" w:rsidP="00055EF0">
      <w:pPr>
        <w:spacing w:line="360" w:lineRule="auto"/>
        <w:ind w:left="360"/>
        <w:rPr>
          <w:rFonts w:ascii="Georgia" w:hAnsi="Georgia"/>
          <w:lang w:val="en-US"/>
        </w:rPr>
      </w:pPr>
    </w:p>
    <w:p w14:paraId="60F3412A" w14:textId="77777777" w:rsidR="004240AA" w:rsidRDefault="004240AA">
      <w:pPr>
        <w:rPr>
          <w:rFonts w:ascii="Georgia" w:hAnsi="Georgia"/>
          <w:lang w:val="en-US"/>
        </w:rPr>
      </w:pPr>
      <w:r>
        <w:rPr>
          <w:rFonts w:ascii="Georgia" w:hAnsi="Georgia"/>
          <w:lang w:val="en-US"/>
        </w:rPr>
        <w:br w:type="page"/>
      </w:r>
    </w:p>
    <w:p w14:paraId="2972360C" w14:textId="0531C22F" w:rsidR="00196052" w:rsidRPr="00FD518F" w:rsidRDefault="00196052" w:rsidP="00055EF0">
      <w:pPr>
        <w:spacing w:line="360" w:lineRule="auto"/>
        <w:ind w:left="360"/>
        <w:rPr>
          <w:rFonts w:ascii="Georgia" w:hAnsi="Georgia"/>
          <w:b/>
          <w:bCs/>
          <w:u w:val="single"/>
          <w:lang w:val="en-US"/>
        </w:rPr>
      </w:pPr>
      <w:r w:rsidRPr="00FD518F">
        <w:rPr>
          <w:rFonts w:ascii="Georgia" w:hAnsi="Georgia"/>
          <w:b/>
          <w:bCs/>
          <w:u w:val="single"/>
          <w:lang w:val="en-US"/>
        </w:rPr>
        <w:lastRenderedPageBreak/>
        <w:t>Avant Garde</w:t>
      </w:r>
    </w:p>
    <w:p w14:paraId="0A363945" w14:textId="2C8B559A" w:rsidR="008347A3" w:rsidRDefault="00D14D01" w:rsidP="00055EF0">
      <w:pPr>
        <w:spacing w:line="360" w:lineRule="auto"/>
        <w:ind w:left="360"/>
        <w:rPr>
          <w:rFonts w:ascii="Georgia" w:hAnsi="Georgia"/>
          <w:lang w:val="en-US"/>
        </w:rPr>
      </w:pPr>
      <w:r>
        <w:rPr>
          <w:rFonts w:ascii="Georgia" w:hAnsi="Georgia"/>
          <w:lang w:val="en-US"/>
        </w:rPr>
        <w:t>Popular artform</w:t>
      </w:r>
      <w:r w:rsidR="008347A3">
        <w:rPr>
          <w:rFonts w:ascii="Georgia" w:hAnsi="Georgia"/>
          <w:lang w:val="en-US"/>
        </w:rPr>
        <w:t xml:space="preserve"> that develops new or experimental concepts or techniques; </w:t>
      </w:r>
      <w:r w:rsidR="00CE23F4">
        <w:rPr>
          <w:rFonts w:ascii="Georgia" w:hAnsi="Georgia"/>
          <w:lang w:val="en-US"/>
        </w:rPr>
        <w:t>often associated with</w:t>
      </w:r>
      <w:r w:rsidR="008347A3">
        <w:rPr>
          <w:rFonts w:ascii="Georgia" w:hAnsi="Georgia"/>
          <w:lang w:val="en-US"/>
        </w:rPr>
        <w:t xml:space="preserve"> the arts</w:t>
      </w:r>
      <w:r w:rsidR="008347A3">
        <w:rPr>
          <w:rStyle w:val="FootnoteReference"/>
          <w:rFonts w:ascii="Georgia" w:hAnsi="Georgia"/>
          <w:lang w:val="en-US"/>
        </w:rPr>
        <w:footnoteReference w:id="1"/>
      </w:r>
    </w:p>
    <w:p w14:paraId="6B0F7D92" w14:textId="6F17DC05" w:rsidR="00F05788" w:rsidRDefault="00F05788" w:rsidP="00055EF0">
      <w:pPr>
        <w:spacing w:line="360" w:lineRule="auto"/>
        <w:ind w:left="360"/>
        <w:rPr>
          <w:rFonts w:ascii="Georgia" w:hAnsi="Georgia"/>
          <w:lang w:val="en-US"/>
        </w:rPr>
      </w:pPr>
    </w:p>
    <w:p w14:paraId="08366D90" w14:textId="30BB7559" w:rsidR="00DE4762" w:rsidRDefault="00DE4762" w:rsidP="00055EF0">
      <w:pPr>
        <w:spacing w:line="360" w:lineRule="auto"/>
        <w:ind w:left="360"/>
        <w:rPr>
          <w:rFonts w:ascii="Georgia" w:hAnsi="Georgia"/>
          <w:b/>
          <w:bCs/>
          <w:u w:val="single"/>
          <w:lang w:val="en-US"/>
        </w:rPr>
      </w:pPr>
      <w:r w:rsidRPr="00DE4762">
        <w:rPr>
          <w:rFonts w:ascii="Georgia" w:hAnsi="Georgia"/>
          <w:b/>
          <w:bCs/>
          <w:u w:val="single"/>
          <w:lang w:val="en-US"/>
        </w:rPr>
        <w:t>Dominion Algorithm</w:t>
      </w:r>
    </w:p>
    <w:p w14:paraId="6C6FFAA2" w14:textId="625128E0" w:rsidR="00EA09E5" w:rsidRDefault="005A175D" w:rsidP="00055EF0">
      <w:pPr>
        <w:spacing w:line="360" w:lineRule="auto"/>
        <w:ind w:left="360"/>
        <w:rPr>
          <w:rFonts w:ascii="Georgia" w:hAnsi="Georgia"/>
          <w:lang w:val="en-US"/>
        </w:rPr>
      </w:pPr>
      <w:r>
        <w:rPr>
          <w:rFonts w:ascii="Georgia" w:hAnsi="Georgia"/>
          <w:lang w:val="en-US"/>
        </w:rPr>
        <w:t xml:space="preserve">A random data generator for experimental Quake III machinima with limited functionality. </w:t>
      </w:r>
      <w:r w:rsidR="00EA09E5">
        <w:rPr>
          <w:rFonts w:ascii="Georgia" w:hAnsi="Georgia"/>
          <w:lang w:val="en-US"/>
        </w:rPr>
        <w:t xml:space="preserve">Predecessor of the Avant algorithm. Initially created in late 2022 – early 2023 </w:t>
      </w:r>
      <w:r>
        <w:rPr>
          <w:rFonts w:ascii="Georgia" w:hAnsi="Georgia"/>
          <w:lang w:val="en-US"/>
        </w:rPr>
        <w:t>with the JavaScript language</w:t>
      </w:r>
      <w:r w:rsidR="007F6714">
        <w:rPr>
          <w:rFonts w:ascii="Georgia" w:hAnsi="Georgia"/>
          <w:lang w:val="en-US"/>
        </w:rPr>
        <w:t>. Now considered legacy and defunct.</w:t>
      </w:r>
    </w:p>
    <w:p w14:paraId="536D72A4" w14:textId="77777777" w:rsidR="007F6714" w:rsidRDefault="007F6714" w:rsidP="00055EF0">
      <w:pPr>
        <w:spacing w:line="360" w:lineRule="auto"/>
        <w:ind w:left="360"/>
        <w:rPr>
          <w:rFonts w:ascii="Georgia" w:hAnsi="Georgia"/>
          <w:lang w:val="en-US"/>
        </w:rPr>
      </w:pPr>
    </w:p>
    <w:p w14:paraId="65C4A9F5" w14:textId="0435F5AF" w:rsidR="007F6714" w:rsidRPr="006B1CD3" w:rsidRDefault="007F6714" w:rsidP="00055EF0">
      <w:pPr>
        <w:spacing w:line="360" w:lineRule="auto"/>
        <w:ind w:left="360"/>
        <w:rPr>
          <w:rFonts w:ascii="Georgia" w:hAnsi="Georgia"/>
          <w:b/>
          <w:bCs/>
          <w:u w:val="single"/>
          <w:lang w:val="en-US"/>
        </w:rPr>
      </w:pPr>
      <w:r w:rsidRPr="006B1CD3">
        <w:rPr>
          <w:rFonts w:ascii="Georgia" w:hAnsi="Georgia"/>
          <w:b/>
          <w:bCs/>
          <w:u w:val="single"/>
          <w:lang w:val="en-US"/>
        </w:rPr>
        <w:t>Proof of Concept</w:t>
      </w:r>
    </w:p>
    <w:p w14:paraId="2C99D1AD" w14:textId="2A4ADC1C" w:rsidR="003A0674" w:rsidRDefault="008E5C4C" w:rsidP="00055EF0">
      <w:pPr>
        <w:spacing w:line="360" w:lineRule="auto"/>
        <w:ind w:left="360"/>
        <w:rPr>
          <w:rFonts w:ascii="Georgia" w:hAnsi="Georgia"/>
          <w:lang w:val="en-US"/>
        </w:rPr>
      </w:pPr>
      <w:r>
        <w:rPr>
          <w:rFonts w:ascii="Georgia" w:hAnsi="Georgia"/>
          <w:lang w:val="en-US"/>
        </w:rPr>
        <w:t>A v</w:t>
      </w:r>
      <w:r w:rsidR="007F6714">
        <w:rPr>
          <w:rFonts w:ascii="Georgia" w:hAnsi="Georgia"/>
          <w:lang w:val="en-US"/>
        </w:rPr>
        <w:t xml:space="preserve">ersion of </w:t>
      </w:r>
      <w:r>
        <w:rPr>
          <w:rFonts w:ascii="Georgia" w:hAnsi="Georgia"/>
          <w:lang w:val="en-US"/>
        </w:rPr>
        <w:t>specific</w:t>
      </w:r>
      <w:r w:rsidR="007F6714">
        <w:rPr>
          <w:rFonts w:ascii="Georgia" w:hAnsi="Georgia"/>
          <w:lang w:val="en-US"/>
        </w:rPr>
        <w:t xml:space="preserve"> software with limited functionality </w:t>
      </w:r>
      <w:r>
        <w:rPr>
          <w:rFonts w:ascii="Georgia" w:hAnsi="Georgia"/>
          <w:lang w:val="en-US"/>
        </w:rPr>
        <w:t xml:space="preserve">and </w:t>
      </w:r>
      <w:r w:rsidR="007F6714">
        <w:rPr>
          <w:rFonts w:ascii="Georgia" w:hAnsi="Georgia"/>
          <w:lang w:val="en-US"/>
        </w:rPr>
        <w:t xml:space="preserve">scope to prove </w:t>
      </w:r>
      <w:r>
        <w:rPr>
          <w:rFonts w:ascii="Georgia" w:hAnsi="Georgia"/>
          <w:lang w:val="en-US"/>
        </w:rPr>
        <w:t>the feasibility of a concept or idea. AvantZero is considered a ‘proof of concept’ and only provides</w:t>
      </w:r>
      <w:r w:rsidR="006B1CD3">
        <w:rPr>
          <w:rFonts w:ascii="Georgia" w:hAnsi="Georgia"/>
          <w:lang w:val="en-US"/>
        </w:rPr>
        <w:t xml:space="preserve"> limited functionality compared to Avant – which is the full version of AvantZero</w:t>
      </w:r>
      <w:r w:rsidR="00A60BE6">
        <w:rPr>
          <w:rFonts w:ascii="Georgia" w:hAnsi="Georgia"/>
          <w:lang w:val="en-US"/>
        </w:rPr>
        <w:t xml:space="preserve"> - </w:t>
      </w:r>
      <w:r w:rsidR="006B1CD3">
        <w:rPr>
          <w:rFonts w:ascii="Georgia" w:hAnsi="Georgia"/>
          <w:lang w:val="en-US"/>
        </w:rPr>
        <w:t xml:space="preserve"> and currently, as of July 2025, still in active development.</w:t>
      </w:r>
    </w:p>
    <w:p w14:paraId="5348536E" w14:textId="77777777" w:rsidR="00501399" w:rsidRDefault="00501399" w:rsidP="00055EF0">
      <w:pPr>
        <w:spacing w:line="360" w:lineRule="auto"/>
        <w:ind w:left="360"/>
        <w:rPr>
          <w:rFonts w:ascii="Georgia" w:hAnsi="Georgia"/>
          <w:lang w:val="en-US"/>
        </w:rPr>
      </w:pPr>
    </w:p>
    <w:p w14:paraId="0808590D" w14:textId="447F4701" w:rsidR="00501399" w:rsidRPr="002E3F46" w:rsidRDefault="00501399" w:rsidP="00055EF0">
      <w:pPr>
        <w:spacing w:line="360" w:lineRule="auto"/>
        <w:ind w:left="360"/>
        <w:rPr>
          <w:rFonts w:ascii="Georgia" w:hAnsi="Georgia"/>
          <w:b/>
          <w:bCs/>
          <w:u w:val="single"/>
          <w:lang w:val="en-US"/>
        </w:rPr>
      </w:pPr>
      <w:r w:rsidRPr="002E3F46">
        <w:rPr>
          <w:rFonts w:ascii="Georgia" w:hAnsi="Georgia"/>
          <w:b/>
          <w:bCs/>
          <w:u w:val="single"/>
          <w:lang w:val="en-US"/>
        </w:rPr>
        <w:t>Quake III Arena</w:t>
      </w:r>
    </w:p>
    <w:p w14:paraId="179FBF1D" w14:textId="29ADE55E" w:rsidR="00501399" w:rsidRDefault="00015E4C" w:rsidP="00055EF0">
      <w:pPr>
        <w:spacing w:line="360" w:lineRule="auto"/>
        <w:ind w:left="360"/>
        <w:rPr>
          <w:rFonts w:ascii="Georgia" w:hAnsi="Georgia"/>
          <w:lang w:val="en-US"/>
        </w:rPr>
      </w:pPr>
      <w:r>
        <w:rPr>
          <w:rFonts w:ascii="Georgia" w:hAnsi="Georgia"/>
          <w:lang w:val="en-US"/>
        </w:rPr>
        <w:t xml:space="preserve">Videogame released in </w:t>
      </w:r>
      <w:r w:rsidR="00FB296E">
        <w:rPr>
          <w:rFonts w:ascii="Georgia" w:hAnsi="Georgia"/>
          <w:lang w:val="en-US"/>
        </w:rPr>
        <w:t xml:space="preserve">December </w:t>
      </w:r>
      <w:r>
        <w:rPr>
          <w:rFonts w:ascii="Georgia" w:hAnsi="Georgia"/>
          <w:lang w:val="en-US"/>
        </w:rPr>
        <w:t xml:space="preserve">1999 </w:t>
      </w:r>
      <w:r w:rsidR="005034C0">
        <w:rPr>
          <w:rFonts w:ascii="Georgia" w:hAnsi="Georgia"/>
          <w:lang w:val="en-US"/>
        </w:rPr>
        <w:t xml:space="preserve">by </w:t>
      </w:r>
      <w:r>
        <w:rPr>
          <w:rFonts w:ascii="Georgia" w:hAnsi="Georgia"/>
          <w:lang w:val="en-US"/>
        </w:rPr>
        <w:t xml:space="preserve">game-developer </w:t>
      </w:r>
      <w:r w:rsidRPr="00E073DA">
        <w:rPr>
          <w:rFonts w:ascii="Georgia" w:hAnsi="Georgia"/>
          <w:i/>
          <w:iCs/>
          <w:lang w:val="en-US"/>
        </w:rPr>
        <w:t>ID Software</w:t>
      </w:r>
      <w:r w:rsidR="00C6609F">
        <w:rPr>
          <w:rStyle w:val="FootnoteReference"/>
          <w:rFonts w:ascii="Georgia" w:hAnsi="Georgia"/>
          <w:i/>
          <w:iCs/>
          <w:lang w:val="en-US"/>
        </w:rPr>
        <w:footnoteReference w:id="2"/>
      </w:r>
      <w:r w:rsidR="00E073DA">
        <w:rPr>
          <w:rFonts w:ascii="Georgia" w:hAnsi="Georgia"/>
          <w:i/>
          <w:iCs/>
          <w:lang w:val="en-US"/>
        </w:rPr>
        <w:t xml:space="preserve">. </w:t>
      </w:r>
      <w:r w:rsidR="00E073DA">
        <w:rPr>
          <w:rFonts w:ascii="Georgia" w:hAnsi="Georgia"/>
          <w:lang w:val="en-US"/>
        </w:rPr>
        <w:t>Quake III Arena is a multiplayer-based first-person</w:t>
      </w:r>
      <w:r w:rsidR="00B37CB5">
        <w:rPr>
          <w:rFonts w:ascii="Georgia" w:hAnsi="Georgia"/>
          <w:lang w:val="en-US"/>
        </w:rPr>
        <w:t xml:space="preserve"> </w:t>
      </w:r>
      <w:r w:rsidR="00E073DA">
        <w:rPr>
          <w:rFonts w:ascii="Georgia" w:hAnsi="Georgia"/>
          <w:lang w:val="en-US"/>
        </w:rPr>
        <w:t>shooter</w:t>
      </w:r>
      <w:r w:rsidR="00487636">
        <w:rPr>
          <w:rFonts w:ascii="Georgia" w:hAnsi="Georgia"/>
          <w:lang w:val="en-US"/>
        </w:rPr>
        <w:t>, in which the player is able to compete</w:t>
      </w:r>
      <w:r w:rsidR="00D67C71">
        <w:rPr>
          <w:rFonts w:ascii="Georgia" w:hAnsi="Georgia"/>
          <w:lang w:val="en-US"/>
        </w:rPr>
        <w:t xml:space="preserve"> </w:t>
      </w:r>
      <w:r w:rsidR="005F188B">
        <w:rPr>
          <w:rFonts w:ascii="Georgia" w:hAnsi="Georgia"/>
          <w:lang w:val="en-US"/>
        </w:rPr>
        <w:t>(often during</w:t>
      </w:r>
      <w:r w:rsidR="00D67C71">
        <w:rPr>
          <w:rFonts w:ascii="Georgia" w:hAnsi="Georgia"/>
          <w:lang w:val="en-US"/>
        </w:rPr>
        <w:t xml:space="preserve"> fast-paced gameplay</w:t>
      </w:r>
      <w:r w:rsidR="005F188B">
        <w:rPr>
          <w:rFonts w:ascii="Georgia" w:hAnsi="Georgia"/>
          <w:lang w:val="en-US"/>
        </w:rPr>
        <w:t>)</w:t>
      </w:r>
      <w:r w:rsidR="00487636">
        <w:rPr>
          <w:rFonts w:ascii="Georgia" w:hAnsi="Georgia"/>
          <w:lang w:val="en-US"/>
        </w:rPr>
        <w:t xml:space="preserve"> against computer-controlled enemies (bots) or other online players in </w:t>
      </w:r>
      <w:r w:rsidR="007427FE">
        <w:rPr>
          <w:rFonts w:ascii="Georgia" w:hAnsi="Georgia"/>
          <w:lang w:val="en-US"/>
        </w:rPr>
        <w:t>arena-based</w:t>
      </w:r>
      <w:r w:rsidR="003F5C71">
        <w:rPr>
          <w:rFonts w:ascii="Georgia" w:hAnsi="Georgia"/>
          <w:lang w:val="en-US"/>
        </w:rPr>
        <w:t xml:space="preserve"> levels (better known as ‘maps’) throughout a multitude of different game modes</w:t>
      </w:r>
      <w:r w:rsidR="00D67C71">
        <w:rPr>
          <w:rFonts w:ascii="Georgia" w:hAnsi="Georgia"/>
          <w:lang w:val="en-US"/>
        </w:rPr>
        <w:t>, such as, but not limited to: team deathmatch, 1 on 1 duels and Capture the Flag</w:t>
      </w:r>
      <w:r w:rsidR="003F5C71">
        <w:rPr>
          <w:rFonts w:ascii="Georgia" w:hAnsi="Georgia"/>
          <w:lang w:val="en-US"/>
        </w:rPr>
        <w:t xml:space="preserve">. </w:t>
      </w:r>
    </w:p>
    <w:p w14:paraId="0967A1B4" w14:textId="77777777" w:rsidR="00E15206" w:rsidRDefault="00E15206" w:rsidP="00055EF0">
      <w:pPr>
        <w:spacing w:line="360" w:lineRule="auto"/>
        <w:ind w:left="360"/>
        <w:rPr>
          <w:rFonts w:ascii="Georgia" w:hAnsi="Georgia"/>
          <w:lang w:val="en-US"/>
        </w:rPr>
      </w:pPr>
    </w:p>
    <w:p w14:paraId="6084EDDE" w14:textId="0B894D52" w:rsidR="00E15206" w:rsidRPr="00E35651" w:rsidRDefault="00E15206" w:rsidP="00055EF0">
      <w:pPr>
        <w:spacing w:line="360" w:lineRule="auto"/>
        <w:ind w:left="360"/>
        <w:rPr>
          <w:rFonts w:ascii="Georgia" w:hAnsi="Georgia"/>
          <w:b/>
          <w:bCs/>
          <w:u w:val="single"/>
          <w:lang w:val="en-US"/>
        </w:rPr>
      </w:pPr>
      <w:r w:rsidRPr="00E35651">
        <w:rPr>
          <w:rFonts w:ascii="Georgia" w:hAnsi="Georgia"/>
          <w:b/>
          <w:bCs/>
          <w:u w:val="single"/>
          <w:lang w:val="en-US"/>
        </w:rPr>
        <w:t>NLE</w:t>
      </w:r>
    </w:p>
    <w:p w14:paraId="071A8EFE" w14:textId="5B339598" w:rsidR="00E15206" w:rsidRPr="00E073DA" w:rsidRDefault="00E35651" w:rsidP="00055EF0">
      <w:pPr>
        <w:spacing w:line="360" w:lineRule="auto"/>
        <w:ind w:left="360"/>
        <w:rPr>
          <w:rFonts w:ascii="Georgia" w:hAnsi="Georgia"/>
          <w:lang w:val="en-US"/>
        </w:rPr>
      </w:pPr>
      <w:r>
        <w:rPr>
          <w:rFonts w:ascii="Georgia" w:hAnsi="Georgia"/>
          <w:lang w:val="en-US"/>
        </w:rPr>
        <w:t xml:space="preserve">Abbrevation of: </w:t>
      </w:r>
      <w:r w:rsidR="00E15206">
        <w:rPr>
          <w:rFonts w:ascii="Georgia" w:hAnsi="Georgia"/>
          <w:lang w:val="en-US"/>
        </w:rPr>
        <w:t>Non-Linear Editor</w:t>
      </w:r>
      <w:r>
        <w:rPr>
          <w:rFonts w:ascii="Georgia" w:hAnsi="Georgia"/>
          <w:lang w:val="en-US"/>
        </w:rPr>
        <w:t>;</w:t>
      </w:r>
      <w:r w:rsidR="00E15206">
        <w:rPr>
          <w:rFonts w:ascii="Georgia" w:hAnsi="Georgia"/>
          <w:lang w:val="en-US"/>
        </w:rPr>
        <w:t xml:space="preserve"> </w:t>
      </w:r>
      <w:r>
        <w:rPr>
          <w:rFonts w:ascii="Georgia" w:hAnsi="Georgia"/>
          <w:lang w:val="en-US"/>
        </w:rPr>
        <w:t>S</w:t>
      </w:r>
      <w:r w:rsidR="00E15206">
        <w:rPr>
          <w:rFonts w:ascii="Georgia" w:hAnsi="Georgia"/>
          <w:lang w:val="en-US"/>
        </w:rPr>
        <w:t xml:space="preserve">oftware suite </w:t>
      </w:r>
      <w:r>
        <w:rPr>
          <w:rFonts w:ascii="Georgia" w:hAnsi="Georgia"/>
          <w:lang w:val="en-US"/>
        </w:rPr>
        <w:t>used for video-editing.</w:t>
      </w:r>
    </w:p>
    <w:p w14:paraId="2AE6DCF4" w14:textId="03A19824" w:rsidR="007F6714" w:rsidRPr="00866360" w:rsidRDefault="003A0674" w:rsidP="00866360">
      <w:pPr>
        <w:rPr>
          <w:rFonts w:ascii="Georgia" w:hAnsi="Georgia"/>
          <w:lang w:val="en-US"/>
        </w:rPr>
      </w:pPr>
      <w:r>
        <w:rPr>
          <w:rFonts w:ascii="Georgia" w:hAnsi="Georgia"/>
          <w:lang w:val="en-US"/>
        </w:rPr>
        <w:br w:type="page"/>
      </w:r>
      <w:r w:rsidRPr="003A0674">
        <w:rPr>
          <w:rFonts w:ascii="Georgia" w:hAnsi="Georgia"/>
          <w:b/>
          <w:bCs/>
          <w:sz w:val="28"/>
          <w:szCs w:val="28"/>
          <w:lang w:val="en-US"/>
        </w:rPr>
        <w:lastRenderedPageBreak/>
        <w:t xml:space="preserve">Chapter 1 </w:t>
      </w:r>
      <w:r>
        <w:rPr>
          <w:rFonts w:ascii="Georgia" w:hAnsi="Georgia"/>
          <w:b/>
          <w:bCs/>
          <w:sz w:val="28"/>
          <w:szCs w:val="28"/>
          <w:lang w:val="en-US"/>
        </w:rPr>
        <w:t>–</w:t>
      </w:r>
      <w:r w:rsidRPr="003A0674">
        <w:rPr>
          <w:rFonts w:ascii="Georgia" w:hAnsi="Georgia"/>
          <w:b/>
          <w:bCs/>
          <w:sz w:val="28"/>
          <w:szCs w:val="28"/>
          <w:lang w:val="en-US"/>
        </w:rPr>
        <w:t xml:space="preserve"> Background</w:t>
      </w:r>
    </w:p>
    <w:p w14:paraId="6A642D5B" w14:textId="6C93A4A7" w:rsidR="003A0674" w:rsidRPr="00866360" w:rsidRDefault="00F37741" w:rsidP="00866360">
      <w:pPr>
        <w:rPr>
          <w:rFonts w:ascii="Georgia" w:hAnsi="Georgia"/>
          <w:sz w:val="28"/>
          <w:szCs w:val="28"/>
          <w:lang w:val="en-US"/>
        </w:rPr>
      </w:pPr>
      <w:r>
        <w:rPr>
          <w:rFonts w:ascii="Georgia" w:hAnsi="Georgia"/>
          <w:sz w:val="28"/>
          <w:szCs w:val="28"/>
          <w:lang w:val="en-US"/>
        </w:rPr>
        <w:br w:type="page"/>
      </w:r>
      <w:r w:rsidRPr="00F37741">
        <w:rPr>
          <w:rFonts w:ascii="Georgia" w:hAnsi="Georgia"/>
          <w:b/>
          <w:bCs/>
          <w:sz w:val="28"/>
          <w:szCs w:val="28"/>
          <w:lang w:val="en-US"/>
        </w:rPr>
        <w:lastRenderedPageBreak/>
        <w:t>Chapter 2 – Goals and Objectives</w:t>
      </w:r>
    </w:p>
    <w:p w14:paraId="3A3B9274" w14:textId="77777777" w:rsidR="00F37741" w:rsidRDefault="00F37741" w:rsidP="00866360">
      <w:pPr>
        <w:spacing w:line="360" w:lineRule="auto"/>
        <w:rPr>
          <w:rFonts w:ascii="Georgia" w:hAnsi="Georgia"/>
          <w:sz w:val="28"/>
          <w:szCs w:val="28"/>
          <w:lang w:val="en-US"/>
        </w:rPr>
      </w:pPr>
    </w:p>
    <w:p w14:paraId="41E49E37" w14:textId="669B247C" w:rsidR="006F7C5E" w:rsidRDefault="00EB2E97" w:rsidP="00866360">
      <w:pPr>
        <w:spacing w:line="360" w:lineRule="auto"/>
        <w:rPr>
          <w:rFonts w:ascii="Georgia" w:hAnsi="Georgia"/>
          <w:lang w:val="en-US"/>
        </w:rPr>
      </w:pPr>
      <w:r>
        <w:rPr>
          <w:rFonts w:ascii="Georgia" w:hAnsi="Georgia"/>
          <w:lang w:val="en-US"/>
        </w:rPr>
        <w:t>With the algorithm’s artistic and technical</w:t>
      </w:r>
      <w:r w:rsidR="00501399">
        <w:rPr>
          <w:rFonts w:ascii="Georgia" w:hAnsi="Georgia"/>
          <w:lang w:val="en-US"/>
        </w:rPr>
        <w:t xml:space="preserve"> origins</w:t>
      </w:r>
      <w:r>
        <w:rPr>
          <w:rFonts w:ascii="Georgia" w:hAnsi="Georgia"/>
          <w:lang w:val="en-US"/>
        </w:rPr>
        <w:t xml:space="preserve"> in mind, </w:t>
      </w:r>
      <w:r w:rsidR="006F7C5E">
        <w:rPr>
          <w:rFonts w:ascii="Georgia" w:hAnsi="Georgia"/>
          <w:lang w:val="en-US"/>
        </w:rPr>
        <w:t>AvantZero aims to fully automate various tasks in Quake III machinima (post)production; tasks that would otherwise need to be done manually</w:t>
      </w:r>
      <w:r w:rsidR="00CC444F">
        <w:rPr>
          <w:rFonts w:ascii="Georgia" w:hAnsi="Georgia"/>
          <w:lang w:val="en-US"/>
        </w:rPr>
        <w:t xml:space="preserve"> – while in tandem achieving specific creative and technical objectives:</w:t>
      </w:r>
    </w:p>
    <w:p w14:paraId="0ED2902E" w14:textId="77777777" w:rsidR="00902C2C" w:rsidRDefault="00902C2C" w:rsidP="00866360">
      <w:pPr>
        <w:spacing w:line="360" w:lineRule="auto"/>
        <w:rPr>
          <w:rFonts w:ascii="Georgia" w:hAnsi="Georgia"/>
          <w:lang w:val="en-US"/>
        </w:rPr>
      </w:pPr>
    </w:p>
    <w:p w14:paraId="34BD7E8E" w14:textId="5FEBE727" w:rsidR="00866360" w:rsidRDefault="00902C2C" w:rsidP="00866360">
      <w:pPr>
        <w:spacing w:line="360" w:lineRule="auto"/>
        <w:rPr>
          <w:rFonts w:ascii="Georgia" w:hAnsi="Georgia"/>
          <w:u w:val="single"/>
          <w:lang w:val="en-US"/>
        </w:rPr>
      </w:pPr>
      <w:r>
        <w:rPr>
          <w:rFonts w:ascii="Georgia" w:hAnsi="Georgia"/>
          <w:u w:val="single"/>
          <w:lang w:val="en-US"/>
        </w:rPr>
        <w:t>Generation of unique, pseudo-randomized and experimental compositions</w:t>
      </w:r>
    </w:p>
    <w:p w14:paraId="6BD41130" w14:textId="450395B4" w:rsidR="00460632" w:rsidRDefault="00AB061E" w:rsidP="00866360">
      <w:pPr>
        <w:spacing w:line="360" w:lineRule="auto"/>
        <w:rPr>
          <w:rFonts w:ascii="Georgia" w:hAnsi="Georgia"/>
          <w:lang w:val="en-US"/>
        </w:rPr>
      </w:pPr>
      <w:r>
        <w:rPr>
          <w:rFonts w:ascii="Georgia" w:hAnsi="Georgia"/>
          <w:lang w:val="en-US"/>
        </w:rPr>
        <w:t>AvantZero enables users to create pseudo-randomized experimental compositions by reorganizing pre-existing footage in an algorithmic way that defies repetition. Each composition generated by the algorithm is uniq</w:t>
      </w:r>
      <w:r w:rsidR="004F76E9">
        <w:rPr>
          <w:rFonts w:ascii="Georgia" w:hAnsi="Georgia"/>
          <w:lang w:val="en-US"/>
        </w:rPr>
        <w:t xml:space="preserve">ue (to most extent), even when using the exact same source material. This process of automatically generating new content reflects the algorithm's underlying commitment to avant-garde principles, such as: spontaneity, variation and non-linearity over traditional </w:t>
      </w:r>
      <w:r w:rsidR="001F11DB">
        <w:rPr>
          <w:rFonts w:ascii="Georgia" w:hAnsi="Georgia"/>
          <w:lang w:val="en-US"/>
        </w:rPr>
        <w:t>and narrative-based ways of filmmaking.</w:t>
      </w:r>
    </w:p>
    <w:p w14:paraId="618DCEA8" w14:textId="4118782B" w:rsidR="001F11DB" w:rsidRDefault="001F11DB" w:rsidP="00866360">
      <w:pPr>
        <w:spacing w:line="360" w:lineRule="auto"/>
        <w:rPr>
          <w:rFonts w:ascii="Georgia" w:hAnsi="Georgia"/>
          <w:lang w:val="en-US"/>
        </w:rPr>
      </w:pPr>
      <w:r>
        <w:rPr>
          <w:rFonts w:ascii="Georgia" w:hAnsi="Georgia"/>
          <w:lang w:val="en-US"/>
        </w:rPr>
        <w:t>Rather than following predetermined editing patterns, AvantZero outputs randomized edit decision data (in formats such as XML and EDL) that can be imported directly into a non-linear editing (NLE) software suite.</w:t>
      </w:r>
      <w:r w:rsidR="008A0450">
        <w:rPr>
          <w:rFonts w:ascii="Georgia" w:hAnsi="Georgia"/>
          <w:lang w:val="en-US"/>
        </w:rPr>
        <w:t xml:space="preserve"> It acts as a generative and creative partner, proposing unexpected visuals and </w:t>
      </w:r>
      <w:r w:rsidR="00624D75">
        <w:rPr>
          <w:rFonts w:ascii="Georgia" w:hAnsi="Georgia"/>
          <w:lang w:val="en-US"/>
        </w:rPr>
        <w:t>rhythms</w:t>
      </w:r>
      <w:r w:rsidR="008A0450">
        <w:rPr>
          <w:rFonts w:ascii="Georgia" w:hAnsi="Georgia"/>
          <w:lang w:val="en-US"/>
        </w:rPr>
        <w:t xml:space="preserve"> that challenge conventional filmmaking logic.</w:t>
      </w:r>
    </w:p>
    <w:p w14:paraId="6BDEFBFB" w14:textId="79E64676" w:rsidR="008A0450" w:rsidRDefault="008A0450" w:rsidP="00866360">
      <w:pPr>
        <w:spacing w:line="360" w:lineRule="auto"/>
        <w:rPr>
          <w:rFonts w:ascii="Georgia" w:hAnsi="Georgia"/>
          <w:lang w:val="en-US"/>
        </w:rPr>
      </w:pPr>
      <w:r>
        <w:rPr>
          <w:rFonts w:ascii="Georgia" w:hAnsi="Georgia"/>
          <w:lang w:val="en-US"/>
        </w:rPr>
        <w:t xml:space="preserve">It aligns with experimental filmmaking traditions that focus on abstraction and viewer interpretation. By automating the visual structure and leaving the auditory domain to the user (such as sound design, audioscapes, music and/or dialogue), the algorithm </w:t>
      </w:r>
      <w:r w:rsidR="00902C2C">
        <w:rPr>
          <w:rFonts w:ascii="Georgia" w:hAnsi="Georgia"/>
          <w:lang w:val="en-US"/>
        </w:rPr>
        <w:t>introduces an highly interesting form of collaboration between human and code. Avant-based machinima is a continuously evolving body of work where no two outputs are identical.</w:t>
      </w:r>
    </w:p>
    <w:p w14:paraId="03B7B00B" w14:textId="77777777" w:rsidR="00624D75" w:rsidRDefault="00624D75" w:rsidP="00866360">
      <w:pPr>
        <w:spacing w:line="360" w:lineRule="auto"/>
        <w:rPr>
          <w:rFonts w:ascii="Georgia" w:hAnsi="Georgia"/>
          <w:lang w:val="en-US"/>
        </w:rPr>
      </w:pPr>
    </w:p>
    <w:p w14:paraId="2DA7DF28" w14:textId="77777777" w:rsidR="00092C64" w:rsidRDefault="00092C64">
      <w:pPr>
        <w:rPr>
          <w:rFonts w:ascii="Georgia" w:hAnsi="Georgia"/>
          <w:u w:val="single"/>
          <w:lang w:val="en-US"/>
        </w:rPr>
      </w:pPr>
      <w:r>
        <w:rPr>
          <w:rFonts w:ascii="Georgia" w:hAnsi="Georgia"/>
          <w:u w:val="single"/>
          <w:lang w:val="en-US"/>
        </w:rPr>
        <w:br w:type="page"/>
      </w:r>
    </w:p>
    <w:p w14:paraId="675008AA" w14:textId="5918F625" w:rsidR="00624D75" w:rsidRDefault="00624D75" w:rsidP="00866360">
      <w:pPr>
        <w:spacing w:line="360" w:lineRule="auto"/>
        <w:rPr>
          <w:rFonts w:ascii="Georgia" w:hAnsi="Georgia"/>
          <w:u w:val="single"/>
          <w:lang w:val="en-US"/>
        </w:rPr>
      </w:pPr>
      <w:r w:rsidRPr="00624D75">
        <w:rPr>
          <w:rFonts w:ascii="Georgia" w:hAnsi="Georgia"/>
          <w:u w:val="single"/>
          <w:lang w:val="en-US"/>
        </w:rPr>
        <w:lastRenderedPageBreak/>
        <w:t>Automating the assembly process of structurally diverse montages</w:t>
      </w:r>
    </w:p>
    <w:p w14:paraId="1B092F4E" w14:textId="6A0AA0C1" w:rsidR="009D1675" w:rsidRDefault="00BE3BB7" w:rsidP="00866360">
      <w:pPr>
        <w:spacing w:line="360" w:lineRule="auto"/>
        <w:rPr>
          <w:rFonts w:ascii="Georgia" w:hAnsi="Georgia"/>
          <w:lang w:val="en-US"/>
        </w:rPr>
      </w:pPr>
      <w:r>
        <w:rPr>
          <w:rFonts w:ascii="Georgia" w:hAnsi="Georgia"/>
          <w:lang w:val="en-US"/>
        </w:rPr>
        <w:t xml:space="preserve">In virtually every filmmaking workflow, the act of assembling and trimming raw footage remains a foundational (yet </w:t>
      </w:r>
      <w:r w:rsidR="008D1240">
        <w:rPr>
          <w:rFonts w:ascii="Georgia" w:hAnsi="Georgia"/>
          <w:lang w:val="en-US"/>
        </w:rPr>
        <w:t>undoubtedly</w:t>
      </w:r>
      <w:r>
        <w:rPr>
          <w:rFonts w:ascii="Georgia" w:hAnsi="Georgia"/>
          <w:lang w:val="en-US"/>
        </w:rPr>
        <w:t xml:space="preserve"> repetitive) process. This is no different in machinima. Creators are often tasked with selecting, sequencing and refining a </w:t>
      </w:r>
      <w:r w:rsidR="008D1240">
        <w:rPr>
          <w:rFonts w:ascii="Georgia" w:hAnsi="Georgia"/>
          <w:lang w:val="en-US"/>
        </w:rPr>
        <w:t>vast</w:t>
      </w:r>
      <w:r>
        <w:rPr>
          <w:rFonts w:ascii="Georgia" w:hAnsi="Georgia"/>
          <w:lang w:val="en-US"/>
        </w:rPr>
        <w:t xml:space="preserve"> array </w:t>
      </w:r>
      <w:r w:rsidR="00C73E6D">
        <w:rPr>
          <w:rFonts w:ascii="Georgia" w:hAnsi="Georgia"/>
          <w:lang w:val="en-US"/>
        </w:rPr>
        <w:t xml:space="preserve">of gameplay clips and sit through large </w:t>
      </w:r>
      <w:r w:rsidR="008D1240">
        <w:rPr>
          <w:rFonts w:ascii="Georgia" w:hAnsi="Georgia"/>
          <w:lang w:val="en-US"/>
        </w:rPr>
        <w:t>quantities</w:t>
      </w:r>
      <w:r w:rsidR="00C73E6D">
        <w:rPr>
          <w:rFonts w:ascii="Georgia" w:hAnsi="Georgia"/>
          <w:lang w:val="en-US"/>
        </w:rPr>
        <w:t xml:space="preserve"> of videoframes.</w:t>
      </w:r>
      <w:r w:rsidR="00DE7E35">
        <w:rPr>
          <w:rFonts w:ascii="Georgia" w:hAnsi="Georgia"/>
          <w:lang w:val="en-US"/>
        </w:rPr>
        <w:t xml:space="preserve"> </w:t>
      </w:r>
      <w:r w:rsidR="008D1240">
        <w:rPr>
          <w:rFonts w:ascii="Georgia" w:hAnsi="Georgia"/>
          <w:lang w:val="en-US"/>
        </w:rPr>
        <w:t>It must be noted that Av</w:t>
      </w:r>
      <w:r w:rsidR="00DE7E35">
        <w:rPr>
          <w:rFonts w:ascii="Georgia" w:hAnsi="Georgia"/>
          <w:lang w:val="en-US"/>
        </w:rPr>
        <w:t>antZero does not seek to replace the manual editing process; neither will it propose automation as a substitute for artistic expression. On the contrary, the manual curation of footage</w:t>
      </w:r>
      <w:r w:rsidR="00D12813">
        <w:rPr>
          <w:rFonts w:ascii="Georgia" w:hAnsi="Georgia"/>
          <w:lang w:val="en-US"/>
        </w:rPr>
        <w:t xml:space="preserve"> should be valued and preserved as rhythms, contrast and visual leitmotivs appear organically throughout the process. It is within this very hands-on manipulation that a film’s unique style takes shape.</w:t>
      </w:r>
    </w:p>
    <w:p w14:paraId="0FCAA0E1" w14:textId="71DB2CCD" w:rsidR="00D12813" w:rsidRDefault="00D12813" w:rsidP="00866360">
      <w:pPr>
        <w:spacing w:line="360" w:lineRule="auto"/>
        <w:rPr>
          <w:rFonts w:ascii="Georgia" w:hAnsi="Georgia"/>
          <w:lang w:val="en-US"/>
        </w:rPr>
      </w:pPr>
      <w:r>
        <w:rPr>
          <w:rFonts w:ascii="Georgia" w:hAnsi="Georgia"/>
          <w:lang w:val="en-US"/>
        </w:rPr>
        <w:t>Rather than surpressing, AvantZero serves as a complementary pillar. It is a system of visual experimentation designed to challenge traditional editing conventions by primarily emphasizing focus on experimentation</w:t>
      </w:r>
      <w:r w:rsidR="004A1EF9">
        <w:rPr>
          <w:rFonts w:ascii="Georgia" w:hAnsi="Georgia"/>
          <w:lang w:val="en-US"/>
        </w:rPr>
        <w:t xml:space="preserve"> and randomized footage selection alongside the idea of embracing uncertainty and unpredictability.</w:t>
      </w:r>
      <w:r w:rsidR="001C4597">
        <w:rPr>
          <w:rFonts w:ascii="Georgia" w:hAnsi="Georgia"/>
          <w:lang w:val="en-US"/>
        </w:rPr>
        <w:t xml:space="preserve"> It avoids the familiar pacing found in traditional cinematic convention. It introduces a new audiovisual syntax that privileges experimentation over story, and variation over repetition.</w:t>
      </w:r>
    </w:p>
    <w:p w14:paraId="7EBC503F" w14:textId="0F98FB3B" w:rsidR="001C4597" w:rsidRDefault="001C4597" w:rsidP="00866360">
      <w:pPr>
        <w:spacing w:line="360" w:lineRule="auto"/>
        <w:rPr>
          <w:rFonts w:ascii="Georgia" w:hAnsi="Georgia"/>
          <w:lang w:val="en-US"/>
        </w:rPr>
      </w:pPr>
      <w:r>
        <w:rPr>
          <w:rFonts w:ascii="Georgia" w:hAnsi="Georgia"/>
          <w:lang w:val="en-US"/>
        </w:rPr>
        <w:t>AvantZero supports an exploratory mindset, where the algorithm is a collaborative tool in the editing suite. The user is able to adjust the proposed edits to their li</w:t>
      </w:r>
      <w:r w:rsidR="00092C64">
        <w:rPr>
          <w:rFonts w:ascii="Georgia" w:hAnsi="Georgia"/>
          <w:lang w:val="en-US"/>
        </w:rPr>
        <w:t>king at any given time</w:t>
      </w:r>
      <w:r w:rsidR="008D1240">
        <w:rPr>
          <w:rFonts w:ascii="Georgia" w:hAnsi="Georgia"/>
          <w:lang w:val="en-US"/>
        </w:rPr>
        <w:t>, or, if desired, immediately accept the given composition</w:t>
      </w:r>
      <w:r w:rsidR="00092C64">
        <w:rPr>
          <w:rFonts w:ascii="Georgia" w:hAnsi="Georgia"/>
          <w:lang w:val="en-US"/>
        </w:rPr>
        <w:t>. The algorithm primarily serves as a provocative starting point for further refinement, disruption, reinterpretation and cinematic expression. In a sense, AvantZero both embraces and restructures the creative loop between intuition, tradition and experimentation.</w:t>
      </w:r>
    </w:p>
    <w:p w14:paraId="1345F5CD" w14:textId="12621DAB" w:rsidR="00BB6058" w:rsidRPr="00BB6058" w:rsidRDefault="00BB6058" w:rsidP="00866360">
      <w:pPr>
        <w:spacing w:line="360" w:lineRule="auto"/>
        <w:rPr>
          <w:rFonts w:ascii="Georgia" w:hAnsi="Georgia"/>
          <w:lang w:val="en-US"/>
        </w:rPr>
      </w:pPr>
    </w:p>
    <w:sectPr w:rsidR="00BB6058" w:rsidRPr="00BB6058" w:rsidSect="00A2549D">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A6BC8" w14:textId="77777777" w:rsidR="007C38F3" w:rsidRDefault="007C38F3" w:rsidP="00A2549D">
      <w:pPr>
        <w:spacing w:after="0" w:line="240" w:lineRule="auto"/>
      </w:pPr>
      <w:r>
        <w:separator/>
      </w:r>
    </w:p>
  </w:endnote>
  <w:endnote w:type="continuationSeparator" w:id="0">
    <w:p w14:paraId="082AB8F9" w14:textId="77777777" w:rsidR="007C38F3" w:rsidRDefault="007C38F3" w:rsidP="00A25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LORANT">
    <w:panose1 w:val="00000000000000000000"/>
    <w:charset w:val="00"/>
    <w:family w:val="auto"/>
    <w:pitch w:val="variable"/>
    <w:sig w:usb0="8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5813B" w14:textId="783C7CB3" w:rsidR="00A2549D" w:rsidRPr="00A2549D" w:rsidRDefault="00A2549D" w:rsidP="00A2549D">
    <w:pPr>
      <w:pStyle w:val="Footer"/>
      <w:rPr>
        <w:lang w:val="en-US"/>
      </w:rPr>
    </w:pPr>
    <w:r w:rsidRPr="00A2549D">
      <w:rPr>
        <w:lang w:val="en-US"/>
      </w:rPr>
      <w:t>Veenstra, J.</w:t>
    </w:r>
    <w:r>
      <w:rPr>
        <w:lang w:val="en-US"/>
      </w:rPr>
      <w:t xml:space="preserve"> (2025)</w:t>
    </w:r>
    <w:r w:rsidRPr="00A2549D">
      <w:rPr>
        <w:lang w:val="en-US"/>
      </w:rPr>
      <w:t xml:space="preserve"> Avant Zero: Functional Design</w:t>
    </w:r>
    <w:r w:rsidR="006C0C08">
      <w:rPr>
        <w:lang w:val="en-US"/>
      </w:rPr>
      <w:t xml:space="preserve"> Report. July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82963" w14:textId="77777777" w:rsidR="007C38F3" w:rsidRDefault="007C38F3" w:rsidP="00A2549D">
      <w:pPr>
        <w:spacing w:after="0" w:line="240" w:lineRule="auto"/>
      </w:pPr>
      <w:r>
        <w:separator/>
      </w:r>
    </w:p>
  </w:footnote>
  <w:footnote w:type="continuationSeparator" w:id="0">
    <w:p w14:paraId="5F5702A9" w14:textId="77777777" w:rsidR="007C38F3" w:rsidRDefault="007C38F3" w:rsidP="00A2549D">
      <w:pPr>
        <w:spacing w:after="0" w:line="240" w:lineRule="auto"/>
      </w:pPr>
      <w:r>
        <w:continuationSeparator/>
      </w:r>
    </w:p>
  </w:footnote>
  <w:footnote w:id="1">
    <w:p w14:paraId="0CDEB62B" w14:textId="7F47A432" w:rsidR="008347A3" w:rsidRPr="00586A48" w:rsidRDefault="008347A3">
      <w:pPr>
        <w:pStyle w:val="FootnoteText"/>
        <w:rPr>
          <w:lang w:val="en-US"/>
        </w:rPr>
      </w:pPr>
      <w:r>
        <w:rPr>
          <w:rStyle w:val="FootnoteReference"/>
        </w:rPr>
        <w:footnoteRef/>
      </w:r>
      <w:r w:rsidRPr="004240AA">
        <w:rPr>
          <w:lang w:val="en-US"/>
        </w:rPr>
        <w:t xml:space="preserve"> </w:t>
      </w:r>
      <w:r w:rsidR="00F33123" w:rsidRPr="00F33123">
        <w:rPr>
          <w:lang w:val="en-US"/>
        </w:rPr>
        <w:t xml:space="preserve">Merriam-Webster. (n.d.). </w:t>
      </w:r>
      <w:r w:rsidR="00F33123" w:rsidRPr="00F33123">
        <w:rPr>
          <w:i/>
          <w:iCs/>
          <w:lang w:val="en-US"/>
        </w:rPr>
        <w:t>Avant-garde</w:t>
      </w:r>
      <w:r w:rsidR="00F33123" w:rsidRPr="00F33123">
        <w:rPr>
          <w:lang w:val="en-US"/>
        </w:rPr>
        <w:t xml:space="preserve">. In </w:t>
      </w:r>
      <w:r w:rsidR="00F33123" w:rsidRPr="00F33123">
        <w:rPr>
          <w:i/>
          <w:iCs/>
          <w:lang w:val="en-US"/>
        </w:rPr>
        <w:t>Merriam-Webster.com dictionary</w:t>
      </w:r>
      <w:r w:rsidR="00F33123" w:rsidRPr="00F33123">
        <w:rPr>
          <w:lang w:val="en-US"/>
        </w:rPr>
        <w:t xml:space="preserve">. Retrieved July 9, 2025, from </w:t>
      </w:r>
      <w:hyperlink r:id="rId1" w:tgtFrame="_new" w:history="1">
        <w:r w:rsidR="00F33123" w:rsidRPr="00F33123">
          <w:rPr>
            <w:rStyle w:val="Hyperlink"/>
            <w:lang w:val="en-US"/>
          </w:rPr>
          <w:t>https://www.merriam-webster.com/dictionary/avant-garde</w:t>
        </w:r>
      </w:hyperlink>
    </w:p>
  </w:footnote>
  <w:footnote w:id="2">
    <w:p w14:paraId="0BDF0BA3" w14:textId="346E3EB4" w:rsidR="00C6609F" w:rsidRPr="00C6609F" w:rsidRDefault="00C6609F">
      <w:pPr>
        <w:pStyle w:val="FootnoteText"/>
        <w:rPr>
          <w:lang w:val="en-US"/>
        </w:rPr>
      </w:pPr>
      <w:r>
        <w:rPr>
          <w:rStyle w:val="FootnoteReference"/>
        </w:rPr>
        <w:footnoteRef/>
      </w:r>
      <w:r w:rsidRPr="00C6609F">
        <w:rPr>
          <w:lang w:val="en-US"/>
        </w:rPr>
        <w:t xml:space="preserve"> </w:t>
      </w:r>
      <w:r>
        <w:rPr>
          <w:lang w:val="en-US"/>
        </w:rPr>
        <w:t xml:space="preserve">Altar of Gaming (n.d.). </w:t>
      </w:r>
      <w:r w:rsidRPr="00196D76">
        <w:rPr>
          <w:i/>
          <w:iCs/>
          <w:lang w:val="en-US"/>
        </w:rPr>
        <w:t>Quake III Arena</w:t>
      </w:r>
      <w:r>
        <w:rPr>
          <w:lang w:val="en-US"/>
        </w:rPr>
        <w:t xml:space="preserve">. </w:t>
      </w:r>
      <w:r w:rsidR="00400555">
        <w:rPr>
          <w:lang w:val="en-US"/>
        </w:rPr>
        <w:t>Altar of Gaming</w:t>
      </w:r>
      <w:r w:rsidR="00D22CE5" w:rsidRPr="00196D76">
        <w:rPr>
          <w:i/>
          <w:iCs/>
          <w:lang w:val="en-US"/>
        </w:rPr>
        <w:t>.</w:t>
      </w:r>
      <w:r w:rsidR="00D22CE5">
        <w:rPr>
          <w:lang w:val="en-US"/>
        </w:rPr>
        <w:t xml:space="preserve">  Retrieved July 10, 2025, from </w:t>
      </w:r>
      <w:hyperlink r:id="rId2" w:history="1">
        <w:r w:rsidR="00196D76" w:rsidRPr="00880ADE">
          <w:rPr>
            <w:rStyle w:val="Hyperlink"/>
            <w:lang w:val="en-US"/>
          </w:rPr>
          <w:t>https://altarofgaming.com/game/quake-iii-arena/</w:t>
        </w:r>
      </w:hyperlink>
      <w:r w:rsidR="00196D76">
        <w:rPr>
          <w:lang w:val="en-US"/>
        </w:rPr>
        <w:tab/>
      </w:r>
      <w:r w:rsidR="00D22CE5">
        <w:rPr>
          <w:lang w:val="en-US"/>
        </w:rPr>
        <w:tab/>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767208"/>
    <w:multiLevelType w:val="hybridMultilevel"/>
    <w:tmpl w:val="B512F7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9713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9D"/>
    <w:rsid w:val="00006A3A"/>
    <w:rsid w:val="00015E4C"/>
    <w:rsid w:val="00047013"/>
    <w:rsid w:val="00055EF0"/>
    <w:rsid w:val="00092C64"/>
    <w:rsid w:val="000E409A"/>
    <w:rsid w:val="001904B4"/>
    <w:rsid w:val="00196052"/>
    <w:rsid w:val="00196D76"/>
    <w:rsid w:val="001C445D"/>
    <w:rsid w:val="001C4597"/>
    <w:rsid w:val="001D31F1"/>
    <w:rsid w:val="001E4204"/>
    <w:rsid w:val="001E5B8E"/>
    <w:rsid w:val="001F11DB"/>
    <w:rsid w:val="00213EF6"/>
    <w:rsid w:val="00217435"/>
    <w:rsid w:val="0022456A"/>
    <w:rsid w:val="00291FEB"/>
    <w:rsid w:val="0029579B"/>
    <w:rsid w:val="002B37AD"/>
    <w:rsid w:val="002E3F46"/>
    <w:rsid w:val="003A0674"/>
    <w:rsid w:val="003F5C71"/>
    <w:rsid w:val="00400555"/>
    <w:rsid w:val="00401DD1"/>
    <w:rsid w:val="00407F4E"/>
    <w:rsid w:val="004240AA"/>
    <w:rsid w:val="00460632"/>
    <w:rsid w:val="004641EB"/>
    <w:rsid w:val="00487636"/>
    <w:rsid w:val="004A1EF9"/>
    <w:rsid w:val="004E6E35"/>
    <w:rsid w:val="004F656F"/>
    <w:rsid w:val="004F6F9E"/>
    <w:rsid w:val="004F76E9"/>
    <w:rsid w:val="00501399"/>
    <w:rsid w:val="005034C0"/>
    <w:rsid w:val="005605B3"/>
    <w:rsid w:val="00567E28"/>
    <w:rsid w:val="00586A48"/>
    <w:rsid w:val="005A175D"/>
    <w:rsid w:val="005E15B2"/>
    <w:rsid w:val="005F188B"/>
    <w:rsid w:val="00624D75"/>
    <w:rsid w:val="00635E53"/>
    <w:rsid w:val="00676C02"/>
    <w:rsid w:val="006962B7"/>
    <w:rsid w:val="006B1CD3"/>
    <w:rsid w:val="006C0C08"/>
    <w:rsid w:val="006F7C5E"/>
    <w:rsid w:val="0071393B"/>
    <w:rsid w:val="007427FE"/>
    <w:rsid w:val="00787ABA"/>
    <w:rsid w:val="007B582E"/>
    <w:rsid w:val="007B74C6"/>
    <w:rsid w:val="007C38F3"/>
    <w:rsid w:val="007F6714"/>
    <w:rsid w:val="008303EA"/>
    <w:rsid w:val="008347A3"/>
    <w:rsid w:val="00866360"/>
    <w:rsid w:val="008A0450"/>
    <w:rsid w:val="008D1240"/>
    <w:rsid w:val="008E5C4C"/>
    <w:rsid w:val="00902C2C"/>
    <w:rsid w:val="0095550C"/>
    <w:rsid w:val="0095639C"/>
    <w:rsid w:val="00983D64"/>
    <w:rsid w:val="009D1675"/>
    <w:rsid w:val="009F5091"/>
    <w:rsid w:val="00A2549D"/>
    <w:rsid w:val="00A60BE6"/>
    <w:rsid w:val="00A95387"/>
    <w:rsid w:val="00AB061E"/>
    <w:rsid w:val="00AC7073"/>
    <w:rsid w:val="00B37CB5"/>
    <w:rsid w:val="00B54536"/>
    <w:rsid w:val="00BB6058"/>
    <w:rsid w:val="00BD6D6D"/>
    <w:rsid w:val="00BE3BB7"/>
    <w:rsid w:val="00C2003B"/>
    <w:rsid w:val="00C6609F"/>
    <w:rsid w:val="00C73E6D"/>
    <w:rsid w:val="00CC444F"/>
    <w:rsid w:val="00CE23F4"/>
    <w:rsid w:val="00D115BC"/>
    <w:rsid w:val="00D12813"/>
    <w:rsid w:val="00D14D01"/>
    <w:rsid w:val="00D22CE5"/>
    <w:rsid w:val="00D61338"/>
    <w:rsid w:val="00D6355E"/>
    <w:rsid w:val="00D67C71"/>
    <w:rsid w:val="00DD5E19"/>
    <w:rsid w:val="00DE4762"/>
    <w:rsid w:val="00DE7E35"/>
    <w:rsid w:val="00E073DA"/>
    <w:rsid w:val="00E1433A"/>
    <w:rsid w:val="00E15206"/>
    <w:rsid w:val="00E35651"/>
    <w:rsid w:val="00EA09E5"/>
    <w:rsid w:val="00EB2E97"/>
    <w:rsid w:val="00ED5C6D"/>
    <w:rsid w:val="00F01F36"/>
    <w:rsid w:val="00F05788"/>
    <w:rsid w:val="00F33123"/>
    <w:rsid w:val="00F37741"/>
    <w:rsid w:val="00F97AEE"/>
    <w:rsid w:val="00FB296E"/>
    <w:rsid w:val="00FB68D9"/>
    <w:rsid w:val="00FD518F"/>
    <w:rsid w:val="00FE54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86D5"/>
  <w15:chartTrackingRefBased/>
  <w15:docId w15:val="{0C9B5B72-6697-446D-B23B-A6B3F806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49D"/>
    <w:rPr>
      <w:rFonts w:eastAsiaTheme="majorEastAsia" w:cstheme="majorBidi"/>
      <w:color w:val="272727" w:themeColor="text1" w:themeTint="D8"/>
    </w:rPr>
  </w:style>
  <w:style w:type="paragraph" w:styleId="Title">
    <w:name w:val="Title"/>
    <w:basedOn w:val="Normal"/>
    <w:next w:val="Normal"/>
    <w:link w:val="TitleChar"/>
    <w:uiPriority w:val="10"/>
    <w:qFormat/>
    <w:rsid w:val="00A25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49D"/>
    <w:pPr>
      <w:spacing w:before="160"/>
      <w:jc w:val="center"/>
    </w:pPr>
    <w:rPr>
      <w:i/>
      <w:iCs/>
      <w:color w:val="404040" w:themeColor="text1" w:themeTint="BF"/>
    </w:rPr>
  </w:style>
  <w:style w:type="character" w:customStyle="1" w:styleId="QuoteChar">
    <w:name w:val="Quote Char"/>
    <w:basedOn w:val="DefaultParagraphFont"/>
    <w:link w:val="Quote"/>
    <w:uiPriority w:val="29"/>
    <w:rsid w:val="00A2549D"/>
    <w:rPr>
      <w:i/>
      <w:iCs/>
      <w:color w:val="404040" w:themeColor="text1" w:themeTint="BF"/>
    </w:rPr>
  </w:style>
  <w:style w:type="paragraph" w:styleId="ListParagraph">
    <w:name w:val="List Paragraph"/>
    <w:basedOn w:val="Normal"/>
    <w:uiPriority w:val="34"/>
    <w:qFormat/>
    <w:rsid w:val="00A2549D"/>
    <w:pPr>
      <w:ind w:left="720"/>
      <w:contextualSpacing/>
    </w:pPr>
  </w:style>
  <w:style w:type="character" w:styleId="IntenseEmphasis">
    <w:name w:val="Intense Emphasis"/>
    <w:basedOn w:val="DefaultParagraphFont"/>
    <w:uiPriority w:val="21"/>
    <w:qFormat/>
    <w:rsid w:val="00A2549D"/>
    <w:rPr>
      <w:i/>
      <w:iCs/>
      <w:color w:val="0F4761" w:themeColor="accent1" w:themeShade="BF"/>
    </w:rPr>
  </w:style>
  <w:style w:type="paragraph" w:styleId="IntenseQuote">
    <w:name w:val="Intense Quote"/>
    <w:basedOn w:val="Normal"/>
    <w:next w:val="Normal"/>
    <w:link w:val="IntenseQuoteChar"/>
    <w:uiPriority w:val="30"/>
    <w:qFormat/>
    <w:rsid w:val="00A25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49D"/>
    <w:rPr>
      <w:i/>
      <w:iCs/>
      <w:color w:val="0F4761" w:themeColor="accent1" w:themeShade="BF"/>
    </w:rPr>
  </w:style>
  <w:style w:type="character" w:styleId="IntenseReference">
    <w:name w:val="Intense Reference"/>
    <w:basedOn w:val="DefaultParagraphFont"/>
    <w:uiPriority w:val="32"/>
    <w:qFormat/>
    <w:rsid w:val="00A2549D"/>
    <w:rPr>
      <w:b/>
      <w:bCs/>
      <w:smallCaps/>
      <w:color w:val="0F4761" w:themeColor="accent1" w:themeShade="BF"/>
      <w:spacing w:val="5"/>
    </w:rPr>
  </w:style>
  <w:style w:type="paragraph" w:styleId="Header">
    <w:name w:val="header"/>
    <w:basedOn w:val="Normal"/>
    <w:link w:val="HeaderChar"/>
    <w:uiPriority w:val="99"/>
    <w:unhideWhenUsed/>
    <w:rsid w:val="00A254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49D"/>
  </w:style>
  <w:style w:type="paragraph" w:styleId="Footer">
    <w:name w:val="footer"/>
    <w:basedOn w:val="Normal"/>
    <w:link w:val="FooterChar"/>
    <w:uiPriority w:val="99"/>
    <w:unhideWhenUsed/>
    <w:rsid w:val="00A254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49D"/>
  </w:style>
  <w:style w:type="paragraph" w:styleId="FootnoteText">
    <w:name w:val="footnote text"/>
    <w:basedOn w:val="Normal"/>
    <w:link w:val="FootnoteTextChar"/>
    <w:uiPriority w:val="99"/>
    <w:semiHidden/>
    <w:unhideWhenUsed/>
    <w:rsid w:val="008347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47A3"/>
    <w:rPr>
      <w:sz w:val="20"/>
      <w:szCs w:val="20"/>
    </w:rPr>
  </w:style>
  <w:style w:type="character" w:styleId="FootnoteReference">
    <w:name w:val="footnote reference"/>
    <w:basedOn w:val="DefaultParagraphFont"/>
    <w:uiPriority w:val="99"/>
    <w:semiHidden/>
    <w:unhideWhenUsed/>
    <w:rsid w:val="008347A3"/>
    <w:rPr>
      <w:vertAlign w:val="superscript"/>
    </w:rPr>
  </w:style>
  <w:style w:type="character" w:styleId="Hyperlink">
    <w:name w:val="Hyperlink"/>
    <w:basedOn w:val="DefaultParagraphFont"/>
    <w:uiPriority w:val="99"/>
    <w:unhideWhenUsed/>
    <w:rsid w:val="004240AA"/>
    <w:rPr>
      <w:color w:val="467886" w:themeColor="hyperlink"/>
      <w:u w:val="single"/>
    </w:rPr>
  </w:style>
  <w:style w:type="character" w:styleId="UnresolvedMention">
    <w:name w:val="Unresolved Mention"/>
    <w:basedOn w:val="DefaultParagraphFont"/>
    <w:uiPriority w:val="99"/>
    <w:semiHidden/>
    <w:unhideWhenUsed/>
    <w:rsid w:val="00424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505775">
      <w:bodyDiv w:val="1"/>
      <w:marLeft w:val="0"/>
      <w:marRight w:val="0"/>
      <w:marTop w:val="0"/>
      <w:marBottom w:val="0"/>
      <w:divBdr>
        <w:top w:val="none" w:sz="0" w:space="0" w:color="auto"/>
        <w:left w:val="none" w:sz="0" w:space="0" w:color="auto"/>
        <w:bottom w:val="none" w:sz="0" w:space="0" w:color="auto"/>
        <w:right w:val="none" w:sz="0" w:space="0" w:color="auto"/>
      </w:divBdr>
    </w:div>
    <w:div w:id="206027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altarofgaming.com/game/quake-iii-arena/" TargetMode="External"/><Relationship Id="rId1" Type="http://schemas.openxmlformats.org/officeDocument/2006/relationships/hyperlink" Target="https://www.merriam-webster.com/dictionary/avant-gar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Mer25</b:Tag>
    <b:SourceType>InternetSite</b:SourceType>
    <b:Guid>{B1D287A2-0F00-4480-B564-26884FBEBA8C}</b:Guid>
    <b:Title>Avant-Garde Definition and Meaning</b:Title>
    <b:Year>2025</b:Year>
    <b:Author>
      <b:Author>
        <b:NameList>
          <b:Person>
            <b:Last>Merriam-Webster</b:Last>
          </b:Person>
        </b:NameList>
      </b:Author>
    </b:Author>
    <b:InternetSiteTitle>Merriam-Webster</b:InternetSiteTitle>
    <b:Month>July</b:Month>
    <b:Day>9</b:Day>
    <b:URL>https://www.merriam-webster.com/dictionary/avant-garde</b:URL>
    <b:RefOrder>1</b:RefOrder>
  </b:Source>
</b:Sources>
</file>

<file path=customXml/itemProps1.xml><?xml version="1.0" encoding="utf-8"?>
<ds:datastoreItem xmlns:ds="http://schemas.openxmlformats.org/officeDocument/2006/customXml" ds:itemID="{82AC629F-395E-4346-A702-2BC594F20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960</Words>
  <Characters>5286</Characters>
  <Application>Microsoft Office Word</Application>
  <DocSecurity>0</DocSecurity>
  <Lines>44</Lines>
  <Paragraphs>12</Paragraphs>
  <ScaleCrop>false</ScaleCrop>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Veenstra</dc:creator>
  <cp:keywords/>
  <dc:description/>
  <cp:lastModifiedBy>Jordy Veenstra</cp:lastModifiedBy>
  <cp:revision>108</cp:revision>
  <dcterms:created xsi:type="dcterms:W3CDTF">2025-07-09T11:27:00Z</dcterms:created>
  <dcterms:modified xsi:type="dcterms:W3CDTF">2025-07-10T09:55:00Z</dcterms:modified>
</cp:coreProperties>
</file>