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6907" w14:textId="4C8C5206" w:rsidR="002E20E6" w:rsidRPr="002E20E6" w:rsidRDefault="002E20E6" w:rsidP="002E20E6">
      <w:pPr>
        <w:jc w:val="center"/>
        <w:rPr>
          <w:b/>
          <w:bCs/>
        </w:rPr>
      </w:pPr>
      <w:r w:rsidRPr="002E20E6">
        <w:rPr>
          <w:rFonts w:hint="eastAsia"/>
          <w:b/>
          <w:bCs/>
        </w:rPr>
        <w:t xml:space="preserve">데이터통신 </w:t>
      </w:r>
      <w:r w:rsidRPr="002E20E6">
        <w:rPr>
          <w:b/>
          <w:bCs/>
        </w:rPr>
        <w:t>6</w:t>
      </w:r>
      <w:r w:rsidRPr="002E20E6">
        <w:rPr>
          <w:rFonts w:hint="eastAsia"/>
          <w:b/>
          <w:bCs/>
        </w:rPr>
        <w:t>주차 과제</w:t>
      </w:r>
    </w:p>
    <w:p w14:paraId="3E33A046" w14:textId="5A908C1E" w:rsidR="002E20E6" w:rsidRPr="002E20E6" w:rsidRDefault="002E20E6" w:rsidP="002E20E6">
      <w:pPr>
        <w:jc w:val="center"/>
        <w:rPr>
          <w:rFonts w:hint="eastAsia"/>
          <w:b/>
          <w:bCs/>
        </w:rPr>
      </w:pPr>
      <w:r w:rsidRPr="002E20E6">
        <w:rPr>
          <w:rFonts w:hint="eastAsia"/>
          <w:b/>
          <w:bCs/>
        </w:rPr>
        <w:t>김지영</w:t>
      </w:r>
    </w:p>
    <w:p w14:paraId="39C17E34" w14:textId="77777777" w:rsidR="002E20E6" w:rsidRDefault="002E20E6" w:rsidP="002E20E6"/>
    <w:p w14:paraId="50962E6D" w14:textId="4F137512" w:rsidR="002E20E6" w:rsidRPr="00BE5223" w:rsidRDefault="002E20E6" w:rsidP="002E20E6">
      <w:pPr>
        <w:rPr>
          <w:b/>
          <w:bCs/>
        </w:rPr>
      </w:pPr>
      <w:r w:rsidRPr="00BE5223">
        <w:rPr>
          <w:b/>
          <w:bCs/>
        </w:rPr>
        <w:t>1) ATM Cell Header를 구성하고 잇는 6개 영역에 대해 나열하고 각각 간단히 설명하세요.</w:t>
      </w:r>
    </w:p>
    <w:p w14:paraId="2C7FE729" w14:textId="38A6983B" w:rsidR="002E20E6" w:rsidRDefault="006C4B17" w:rsidP="002E20E6">
      <w:r>
        <w:rPr>
          <w:rFonts w:hint="eastAsia"/>
        </w:rPr>
        <w:t>A</w:t>
      </w:r>
      <w:r>
        <w:t>T</w:t>
      </w:r>
      <w:r w:rsidR="005F3C0F">
        <w:t>M Cell Header</w:t>
      </w:r>
      <w:r w:rsidR="005F3C0F">
        <w:rPr>
          <w:rFonts w:hint="eastAsia"/>
        </w:rPr>
        <w:t>는 일반 흐름제어</w:t>
      </w:r>
      <w:r w:rsidR="00025615">
        <w:rPr>
          <w:rFonts w:hint="eastAsia"/>
        </w:rPr>
        <w:t>,</w:t>
      </w:r>
      <w:r w:rsidR="00025615">
        <w:t xml:space="preserve"> </w:t>
      </w:r>
      <w:r w:rsidR="00025615">
        <w:rPr>
          <w:rFonts w:hint="eastAsia"/>
        </w:rPr>
        <w:t>가상채널 식별자,</w:t>
      </w:r>
      <w:r w:rsidR="00025615">
        <w:t xml:space="preserve"> </w:t>
      </w:r>
      <w:r w:rsidR="00025615">
        <w:rPr>
          <w:rFonts w:hint="eastAsia"/>
        </w:rPr>
        <w:t>가상경로 식별자,</w:t>
      </w:r>
      <w:r w:rsidR="00025615">
        <w:t xml:space="preserve"> </w:t>
      </w:r>
      <w:r w:rsidR="00025615">
        <w:rPr>
          <w:rFonts w:hint="eastAsia"/>
        </w:rPr>
        <w:t>사용자정보 데이터 형태,</w:t>
      </w:r>
      <w:r w:rsidR="00025615">
        <w:t xml:space="preserve"> </w:t>
      </w:r>
      <w:r w:rsidR="00025615">
        <w:rPr>
          <w:rFonts w:hint="eastAsia"/>
        </w:rPr>
        <w:t>셀 손실 우선권,</w:t>
      </w:r>
      <w:r w:rsidR="00025615">
        <w:t xml:space="preserve"> </w:t>
      </w:r>
      <w:r w:rsidR="00025615">
        <w:rPr>
          <w:rFonts w:hint="eastAsia"/>
        </w:rPr>
        <w:t xml:space="preserve">헤더 오류제어 영역 이렇게 총 </w:t>
      </w:r>
      <w:r w:rsidR="00025615">
        <w:t>6</w:t>
      </w:r>
      <w:r w:rsidR="00025615">
        <w:rPr>
          <w:rFonts w:hint="eastAsia"/>
        </w:rPr>
        <w:t>가지의 영역으로 구성되어 있습니다.</w:t>
      </w:r>
      <w:r w:rsidR="00025615">
        <w:t xml:space="preserve"> </w:t>
      </w:r>
    </w:p>
    <w:p w14:paraId="6A2AE992" w14:textId="71419FE5" w:rsidR="00025615" w:rsidRDefault="0025077B" w:rsidP="002E20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 흐름제어 영역:</w:t>
      </w:r>
      <w:r>
        <w:t xml:space="preserve"> </w:t>
      </w:r>
      <w:r w:rsidR="00426A71">
        <w:rPr>
          <w:rFonts w:hint="eastAsia"/>
        </w:rPr>
        <w:t>전송미디어를 다수의 전송 측이 사용하고자 하는 경우,</w:t>
      </w:r>
      <w:r w:rsidR="00426A71">
        <w:t xml:space="preserve"> </w:t>
      </w:r>
      <w:r w:rsidR="00426A71">
        <w:rPr>
          <w:rFonts w:hint="eastAsia"/>
        </w:rPr>
        <w:t>회선 경쟁에 따른 트래픽 혼잡문제를 해결하기 위한 흐름 제어 기능과 관련된 영역입니다.</w:t>
      </w:r>
      <w:r w:rsidR="00426A71">
        <w:t xml:space="preserve"> </w:t>
      </w:r>
    </w:p>
    <w:p w14:paraId="7D9FFFB6" w14:textId="70470F60" w:rsidR="00416C24" w:rsidRDefault="00416C24" w:rsidP="002E20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가상채널 식별자:</w:t>
      </w:r>
      <w:r>
        <w:t xml:space="preserve"> ATM </w:t>
      </w:r>
      <w:r>
        <w:rPr>
          <w:rFonts w:hint="eastAsia"/>
        </w:rPr>
        <w:t xml:space="preserve">셀은 목적지로 가는 도중 </w:t>
      </w:r>
      <w:r>
        <w:t xml:space="preserve">ATM </w:t>
      </w:r>
      <w:r>
        <w:rPr>
          <w:rFonts w:hint="eastAsia"/>
        </w:rPr>
        <w:t>스위치를 거치게 되는데,</w:t>
      </w:r>
      <w:r>
        <w:t xml:space="preserve"> </w:t>
      </w:r>
      <w:r>
        <w:rPr>
          <w:rFonts w:hint="eastAsia"/>
        </w:rPr>
        <w:t>이때 사용되는 채널을 가상채널이라고</w:t>
      </w:r>
      <w:r>
        <w:t xml:space="preserve"> </w:t>
      </w:r>
      <w:r>
        <w:rPr>
          <w:rFonts w:hint="eastAsia"/>
        </w:rPr>
        <w:t xml:space="preserve">하고 </w:t>
      </w:r>
      <w:r w:rsidR="00A938A5">
        <w:rPr>
          <w:rFonts w:hint="eastAsia"/>
        </w:rPr>
        <w:t xml:space="preserve">이 채널을 식별하는 것이 가상채널 식별자 </w:t>
      </w:r>
      <w:proofErr w:type="gramStart"/>
      <w:r w:rsidR="00A938A5">
        <w:rPr>
          <w:rFonts w:hint="eastAsia"/>
        </w:rPr>
        <w:t>영역 입니다</w:t>
      </w:r>
      <w:proofErr w:type="gramEnd"/>
      <w:r w:rsidR="00A938A5">
        <w:rPr>
          <w:rFonts w:hint="eastAsia"/>
        </w:rPr>
        <w:t>.</w:t>
      </w:r>
      <w:r w:rsidR="00A938A5">
        <w:t xml:space="preserve"> </w:t>
      </w:r>
    </w:p>
    <w:p w14:paraId="234DDEAF" w14:textId="5EC78D99" w:rsidR="00A938A5" w:rsidRDefault="00A938A5" w:rsidP="002E20E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가상경로 식별자:</w:t>
      </w:r>
      <w:r>
        <w:t xml:space="preserve"> </w:t>
      </w:r>
      <w:r>
        <w:rPr>
          <w:rFonts w:hint="eastAsia"/>
        </w:rPr>
        <w:t xml:space="preserve">가상 경로는 다수의 가상채널이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형태로,</w:t>
      </w:r>
      <w:r>
        <w:t xml:space="preserve"> </w:t>
      </w:r>
      <w:r w:rsidR="00435179">
        <w:rPr>
          <w:rFonts w:hint="eastAsia"/>
        </w:rPr>
        <w:t>가상경로 접속을 위해 사용</w:t>
      </w:r>
      <w:r w:rsidR="006A25E8">
        <w:rPr>
          <w:rFonts w:hint="eastAsia"/>
        </w:rPr>
        <w:t>되며</w:t>
      </w:r>
      <w:r w:rsidR="00435179">
        <w:t xml:space="preserve"> </w:t>
      </w:r>
      <w:r w:rsidR="00950BC5">
        <w:t xml:space="preserve">ATM </w:t>
      </w:r>
      <w:r w:rsidR="00950BC5">
        <w:rPr>
          <w:rFonts w:hint="eastAsia"/>
        </w:rPr>
        <w:t xml:space="preserve">셀 패킷이 </w:t>
      </w:r>
      <w:r w:rsidR="00FA0C94">
        <w:rPr>
          <w:rFonts w:hint="eastAsia"/>
        </w:rPr>
        <w:t>목적지 노드에 도달하기 위한 네트워크 경로를 고유하게 식별하는 역할을 합니다.</w:t>
      </w:r>
      <w:r w:rsidR="00FA0C94">
        <w:t xml:space="preserve"> </w:t>
      </w:r>
    </w:p>
    <w:p w14:paraId="41D3E863" w14:textId="69F4DA43" w:rsidR="002E20E6" w:rsidRDefault="002E20E6" w:rsidP="002E20E6">
      <w:r>
        <w:t xml:space="preserve"> </w:t>
      </w:r>
      <w:r w:rsidR="006A25E8">
        <w:t xml:space="preserve">- </w:t>
      </w:r>
      <w:r w:rsidR="006A25E8">
        <w:rPr>
          <w:rFonts w:hint="eastAsia"/>
        </w:rPr>
        <w:t>사용자정보 데이터 형태:</w:t>
      </w:r>
      <w:r w:rsidR="006A25E8">
        <w:t xml:space="preserve"> </w:t>
      </w:r>
      <w:r w:rsidR="00F02A57">
        <w:rPr>
          <w:rFonts w:hint="eastAsia"/>
        </w:rPr>
        <w:t>동일한 가상회로를 통해 이동하는 사용자 정보 데이터를 구별하기 위해 사용하는 영역으로,</w:t>
      </w:r>
      <w:r w:rsidR="00F02A57">
        <w:t xml:space="preserve"> </w:t>
      </w:r>
      <w:r w:rsidR="00F02A57">
        <w:rPr>
          <w:rFonts w:hint="eastAsia"/>
        </w:rPr>
        <w:t>사용자정보 데이터의 형태가 음성인지</w:t>
      </w:r>
      <w:r w:rsidR="00F02A57">
        <w:t xml:space="preserve">, </w:t>
      </w:r>
      <w:r w:rsidR="00F02A57">
        <w:rPr>
          <w:rFonts w:hint="eastAsia"/>
        </w:rPr>
        <w:t>화상인지 구분하는 역할을 수행합니다.</w:t>
      </w:r>
      <w:r w:rsidR="00F02A57">
        <w:t xml:space="preserve"> </w:t>
      </w:r>
    </w:p>
    <w:p w14:paraId="71663259" w14:textId="6D6FDE07" w:rsidR="00F02A57" w:rsidRDefault="00F02A57" w:rsidP="002E20E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셀 손실 우선권:</w:t>
      </w:r>
      <w:r>
        <w:t xml:space="preserve"> </w:t>
      </w:r>
      <w:r>
        <w:rPr>
          <w:rFonts w:hint="eastAsia"/>
        </w:rPr>
        <w:t>셀을 폐기해야 하는 경우,</w:t>
      </w:r>
      <w:r>
        <w:t xml:space="preserve"> </w:t>
      </w:r>
      <w:r>
        <w:rPr>
          <w:rFonts w:hint="eastAsia"/>
        </w:rPr>
        <w:t xml:space="preserve">어떤 셀을 우선적으로 폐기할 것인가 </w:t>
      </w:r>
      <w:proofErr w:type="spellStart"/>
      <w:r>
        <w:rPr>
          <w:rFonts w:hint="eastAsia"/>
        </w:rPr>
        <w:t>나타내주는</w:t>
      </w:r>
      <w:proofErr w:type="spellEnd"/>
      <w:r>
        <w:rPr>
          <w:rFonts w:hint="eastAsia"/>
        </w:rPr>
        <w:t xml:space="preserve"> 영역으로,</w:t>
      </w:r>
      <w:r>
        <w:t xml:space="preserve"> </w:t>
      </w:r>
      <w:r w:rsidR="004106F8">
        <w:t>‘1’</w:t>
      </w:r>
      <w:r w:rsidR="004106F8">
        <w:rPr>
          <w:rFonts w:hint="eastAsia"/>
        </w:rPr>
        <w:t>의 값을 가지면 낮은 우선권을 가진 셀이라고 판단합니다.</w:t>
      </w:r>
      <w:r w:rsidR="004106F8">
        <w:t xml:space="preserve"> </w:t>
      </w:r>
    </w:p>
    <w:p w14:paraId="77A5AB8D" w14:textId="697B57D8" w:rsidR="004106F8" w:rsidRDefault="004106F8" w:rsidP="002E20E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헤더오류제어</w:t>
      </w:r>
      <w:proofErr w:type="spellEnd"/>
      <w:r>
        <w:rPr>
          <w:rFonts w:hint="eastAsia"/>
        </w:rPr>
        <w:t>:</w:t>
      </w:r>
      <w:r>
        <w:t xml:space="preserve"> </w:t>
      </w:r>
      <w:r w:rsidR="00CC1ADC">
        <w:t xml:space="preserve">ATM </w:t>
      </w:r>
      <w:r w:rsidR="00CC1ADC">
        <w:rPr>
          <w:rFonts w:hint="eastAsia"/>
        </w:rPr>
        <w:t>셀의 헤더 내에</w:t>
      </w:r>
      <w:r w:rsidR="008448AC">
        <w:rPr>
          <w:rFonts w:hint="eastAsia"/>
        </w:rPr>
        <w:t xml:space="preserve"> </w:t>
      </w:r>
      <w:r w:rsidR="00CC1ADC">
        <w:rPr>
          <w:rFonts w:hint="eastAsia"/>
        </w:rPr>
        <w:t xml:space="preserve">있는 </w:t>
      </w:r>
      <w:r w:rsidR="00CC1ADC">
        <w:t>8</w:t>
      </w:r>
      <w:r w:rsidR="00CC1ADC">
        <w:rPr>
          <w:rFonts w:hint="eastAsia"/>
        </w:rPr>
        <w:t xml:space="preserve">비트 </w:t>
      </w:r>
      <w:r w:rsidR="00CC1ADC">
        <w:t>CRC</w:t>
      </w:r>
      <w:r w:rsidR="00CC1ADC">
        <w:rPr>
          <w:rFonts w:hint="eastAsia"/>
        </w:rPr>
        <w:t>입니다.</w:t>
      </w:r>
      <w:r w:rsidR="00CC1ADC">
        <w:t xml:space="preserve"> ATM </w:t>
      </w:r>
      <w:r w:rsidR="00CC1ADC">
        <w:rPr>
          <w:rFonts w:hint="eastAsia"/>
        </w:rPr>
        <w:t>셀 제어 정보의 유효성을 확인하는데 사용</w:t>
      </w:r>
      <w:r w:rsidR="008448AC">
        <w:rPr>
          <w:rFonts w:hint="eastAsia"/>
        </w:rPr>
        <w:t>되며,</w:t>
      </w:r>
      <w:r w:rsidR="008448AC">
        <w:t xml:space="preserve"> ATM </w:t>
      </w:r>
      <w:r w:rsidR="008448AC">
        <w:rPr>
          <w:rFonts w:hint="eastAsia"/>
        </w:rPr>
        <w:t>셀의 헤더에 대해서만 오류제어 기능을 수행합니다.</w:t>
      </w:r>
      <w:r w:rsidR="008448AC">
        <w:t xml:space="preserve"> </w:t>
      </w:r>
    </w:p>
    <w:p w14:paraId="7986E54B" w14:textId="775E86DC" w:rsidR="002E20E6" w:rsidRDefault="002E20E6" w:rsidP="002E20E6"/>
    <w:p w14:paraId="0068932C" w14:textId="77777777" w:rsidR="00ED1937" w:rsidRDefault="00ED1937" w:rsidP="002E20E6">
      <w:pPr>
        <w:rPr>
          <w:rFonts w:hint="eastAsia"/>
        </w:rPr>
      </w:pPr>
    </w:p>
    <w:p w14:paraId="3C607E63" w14:textId="6654D3C8" w:rsidR="00F92197" w:rsidRPr="00B14D28" w:rsidRDefault="002E20E6" w:rsidP="002E20E6">
      <w:pPr>
        <w:rPr>
          <w:b/>
          <w:bCs/>
        </w:rPr>
      </w:pPr>
      <w:r w:rsidRPr="00B14D28">
        <w:rPr>
          <w:b/>
          <w:bCs/>
        </w:rPr>
        <w:t>2) ATM 서비스 범주의 종류(AAL1~AAL5)에 대해 각각의 특징 및 어떠한 Traffic을</w:t>
      </w:r>
      <w:r w:rsidR="00BE5223" w:rsidRPr="00B14D28">
        <w:rPr>
          <w:rFonts w:hint="eastAsia"/>
          <w:b/>
          <w:bCs/>
        </w:rPr>
        <w:t xml:space="preserve"> </w:t>
      </w:r>
      <w:r w:rsidRPr="00B14D28">
        <w:rPr>
          <w:b/>
          <w:bCs/>
        </w:rPr>
        <w:t>서비스하고자 할 때 사용하는지를 간단히 설명하세요</w:t>
      </w:r>
      <w:r w:rsidR="00F92197" w:rsidRPr="00B14D28">
        <w:rPr>
          <w:rFonts w:hint="eastAsia"/>
          <w:b/>
          <w:bCs/>
        </w:rPr>
        <w:t>.</w:t>
      </w:r>
    </w:p>
    <w:p w14:paraId="5F4D7B38" w14:textId="26BD8166" w:rsidR="00F92197" w:rsidRDefault="00D04EF2" w:rsidP="002E20E6">
      <w:r>
        <w:t>1. AAL1</w:t>
      </w:r>
      <w:r w:rsidR="00B74435">
        <w:t xml:space="preserve">: </w:t>
      </w:r>
      <w:r>
        <w:t>CBR</w:t>
      </w:r>
      <w:r>
        <w:rPr>
          <w:rFonts w:hint="eastAsia"/>
        </w:rPr>
        <w:t>서비스</w:t>
      </w:r>
    </w:p>
    <w:p w14:paraId="2F391506" w14:textId="4D625F33" w:rsidR="00BC21AA" w:rsidRDefault="00EE5FF3" w:rsidP="002E20E6">
      <w:pPr>
        <w:rPr>
          <w:rFonts w:hint="eastAsia"/>
        </w:rPr>
      </w:pPr>
      <w:r>
        <w:rPr>
          <w:rFonts w:hint="eastAsia"/>
        </w:rPr>
        <w:t>고정 비트 전송률</w:t>
      </w:r>
      <w:r w:rsidR="008F65B6">
        <w:rPr>
          <w:rFonts w:hint="eastAsia"/>
        </w:rPr>
        <w:t xml:space="preserve"> 서비스라는 의미로,</w:t>
      </w:r>
      <w:r w:rsidR="008F65B6">
        <w:t xml:space="preserve"> </w:t>
      </w:r>
      <w:r w:rsidR="00696774">
        <w:rPr>
          <w:rFonts w:hint="eastAsia"/>
        </w:rPr>
        <w:t>일정한 데이터 전송률을 갖는 트래픽에 대한 서비스입니다.</w:t>
      </w:r>
      <w:r w:rsidR="00696774">
        <w:t xml:space="preserve"> </w:t>
      </w:r>
      <w:r w:rsidR="00BC21AA">
        <w:rPr>
          <w:rFonts w:hint="eastAsia"/>
        </w:rPr>
        <w:t>이처럼,</w:t>
      </w:r>
      <w:r w:rsidR="00BC21AA">
        <w:t xml:space="preserve"> ATM </w:t>
      </w:r>
      <w:r w:rsidR="00BC21AA">
        <w:rPr>
          <w:rFonts w:hint="eastAsia"/>
        </w:rPr>
        <w:t>네트워크는 사용자의 용량을 넘지 않는 범위에서 변함없는 처리율을 보장합니다.</w:t>
      </w:r>
      <w:r w:rsidR="00BC21AA">
        <w:t xml:space="preserve"> </w:t>
      </w:r>
    </w:p>
    <w:p w14:paraId="7F1B1604" w14:textId="51EB0A48" w:rsidR="00D04EF2" w:rsidRDefault="00D04EF2" w:rsidP="002E20E6">
      <w:r>
        <w:rPr>
          <w:rFonts w:hint="eastAsia"/>
        </w:rPr>
        <w:t>2</w:t>
      </w:r>
      <w:r>
        <w:t>. AAL2</w:t>
      </w:r>
      <w:r w:rsidR="00B74435">
        <w:t>: rt-VBR</w:t>
      </w:r>
      <w:r w:rsidR="00B74435">
        <w:rPr>
          <w:rFonts w:hint="eastAsia"/>
        </w:rPr>
        <w:t>서비스</w:t>
      </w:r>
    </w:p>
    <w:p w14:paraId="40F6556E" w14:textId="4801F1E3" w:rsidR="00BC21AA" w:rsidRDefault="00403C59" w:rsidP="002E20E6">
      <w:pPr>
        <w:rPr>
          <w:rFonts w:hint="eastAsia"/>
        </w:rPr>
      </w:pPr>
      <w:r>
        <w:rPr>
          <w:rFonts w:hint="eastAsia"/>
        </w:rPr>
        <w:t>엄격히 제한된 지연과 지연 변동을 요구하는 응용분야에서 사용되며,</w:t>
      </w:r>
      <w:r>
        <w:t xml:space="preserve"> </w:t>
      </w:r>
      <w:r w:rsidR="00673927">
        <w:rPr>
          <w:rFonts w:hint="eastAsia"/>
        </w:rPr>
        <w:t xml:space="preserve">가변적인 데이터 전송률을 </w:t>
      </w:r>
      <w:r w:rsidR="00673927">
        <w:rPr>
          <w:rFonts w:hint="eastAsia"/>
        </w:rPr>
        <w:lastRenderedPageBreak/>
        <w:t>갖는 트래픽을 지원하는 서비스입니다.</w:t>
      </w:r>
      <w:r w:rsidR="00673927">
        <w:t xml:space="preserve"> </w:t>
      </w:r>
      <w:r w:rsidR="000F54D0">
        <w:rPr>
          <w:rFonts w:hint="eastAsia"/>
        </w:rPr>
        <w:t>그렇기 때문에,</w:t>
      </w:r>
      <w:r w:rsidR="000F54D0">
        <w:t xml:space="preserve"> </w:t>
      </w:r>
      <w:r w:rsidR="000F54D0">
        <w:rPr>
          <w:rFonts w:hint="eastAsia"/>
        </w:rPr>
        <w:t>지원 가능한 최대 전송률과 고속의 버스 전송률 항목에 의해 결정되는 서비스입니다.</w:t>
      </w:r>
      <w:r w:rsidR="000F54D0">
        <w:t xml:space="preserve"> </w:t>
      </w:r>
    </w:p>
    <w:p w14:paraId="3AD8176E" w14:textId="0DA961A4" w:rsidR="00B74435" w:rsidRDefault="00B74435" w:rsidP="002E20E6">
      <w:r>
        <w:rPr>
          <w:rFonts w:hint="eastAsia"/>
        </w:rPr>
        <w:t>3</w:t>
      </w:r>
      <w:r>
        <w:t xml:space="preserve">. AAL3: </w:t>
      </w:r>
      <w:proofErr w:type="spellStart"/>
      <w:r>
        <w:t>nrt</w:t>
      </w:r>
      <w:proofErr w:type="spellEnd"/>
      <w:r>
        <w:t>-VBR</w:t>
      </w:r>
      <w:r>
        <w:rPr>
          <w:rFonts w:hint="eastAsia"/>
        </w:rPr>
        <w:t>서비스</w:t>
      </w:r>
    </w:p>
    <w:p w14:paraId="47074A8A" w14:textId="77777777" w:rsidR="008C1563" w:rsidRDefault="00832F7D" w:rsidP="006E1A36">
      <w:pPr>
        <w:ind w:left="200" w:hangingChars="100" w:hanging="200"/>
      </w:pPr>
      <w:r>
        <w:rPr>
          <w:rFonts w:hint="eastAsia"/>
        </w:rPr>
        <w:t xml:space="preserve">지연 변동에 대한 </w:t>
      </w:r>
      <w:proofErr w:type="spellStart"/>
      <w:r>
        <w:rPr>
          <w:rFonts w:hint="eastAsia"/>
        </w:rPr>
        <w:t>한계값이</w:t>
      </w:r>
      <w:proofErr w:type="spellEnd"/>
      <w:r>
        <w:rPr>
          <w:rFonts w:hint="eastAsia"/>
        </w:rPr>
        <w:t xml:space="preserve"> 규정되지 않는다는 것만 제외하면,</w:t>
      </w:r>
      <w:r>
        <w:t xml:space="preserve"> rt-VBR </w:t>
      </w:r>
      <w:r>
        <w:rPr>
          <w:rFonts w:hint="eastAsia"/>
        </w:rPr>
        <w:t>서비스와 동일합니다.</w:t>
      </w:r>
      <w:r>
        <w:t xml:space="preserve"> </w:t>
      </w:r>
      <w:r w:rsidR="00981A48">
        <w:rPr>
          <w:rFonts w:hint="eastAsia"/>
        </w:rPr>
        <w:t>또한,</w:t>
      </w:r>
    </w:p>
    <w:p w14:paraId="361391B1" w14:textId="7DC37030" w:rsidR="000F54D0" w:rsidRDefault="004E4CA0" w:rsidP="008C1563">
      <w:pPr>
        <w:rPr>
          <w:rFonts w:hint="eastAsia"/>
        </w:rPr>
      </w:pPr>
      <w:proofErr w:type="spellStart"/>
      <w:r>
        <w:t>nrt</w:t>
      </w:r>
      <w:proofErr w:type="spellEnd"/>
      <w:r>
        <w:t>-VBR</w:t>
      </w:r>
      <w:r>
        <w:rPr>
          <w:rFonts w:hint="eastAsia"/>
        </w:rPr>
        <w:t xml:space="preserve">서비스는 </w:t>
      </w:r>
      <w:r w:rsidR="00981A48">
        <w:rPr>
          <w:rFonts w:hint="eastAsia"/>
        </w:rPr>
        <w:t>낮은 셀 손실률의 특성을 갖고</w:t>
      </w:r>
      <w:r w:rsidR="008C1563">
        <w:rPr>
          <w:rFonts w:hint="eastAsia"/>
        </w:rPr>
        <w:t xml:space="preserve"> </w:t>
      </w:r>
      <w:r w:rsidR="00981A48">
        <w:rPr>
          <w:rFonts w:hint="eastAsia"/>
        </w:rPr>
        <w:t>있습니다.</w:t>
      </w:r>
      <w:r w:rsidR="00981A48">
        <w:t xml:space="preserve"> </w:t>
      </w:r>
    </w:p>
    <w:p w14:paraId="3E360C77" w14:textId="55B4B10B" w:rsidR="00B74435" w:rsidRDefault="00B74435" w:rsidP="002E20E6">
      <w:r>
        <w:rPr>
          <w:rFonts w:hint="eastAsia"/>
        </w:rPr>
        <w:t>4</w:t>
      </w:r>
      <w:r>
        <w:t xml:space="preserve">. AAL4: </w:t>
      </w:r>
      <w:r>
        <w:rPr>
          <w:rFonts w:hint="eastAsia"/>
        </w:rPr>
        <w:t>U</w:t>
      </w:r>
      <w:r>
        <w:t>BR</w:t>
      </w:r>
      <w:r>
        <w:rPr>
          <w:rFonts w:hint="eastAsia"/>
        </w:rPr>
        <w:t>서비스</w:t>
      </w:r>
    </w:p>
    <w:p w14:paraId="0FF8C4D2" w14:textId="3D064E37" w:rsidR="00504E70" w:rsidRDefault="003A283E" w:rsidP="002E20E6">
      <w:pPr>
        <w:rPr>
          <w:rFonts w:hint="eastAsia"/>
        </w:rPr>
      </w:pPr>
      <w:r>
        <w:rPr>
          <w:rFonts w:hint="eastAsia"/>
        </w:rPr>
        <w:t>지정되지 않은 비트 전송률 서비스를 의미합니다.</w:t>
      </w:r>
      <w:r>
        <w:t xml:space="preserve"> </w:t>
      </w:r>
      <w:r w:rsidR="00B14D28">
        <w:rPr>
          <w:rFonts w:hint="eastAsia"/>
        </w:rPr>
        <w:t>따라서 전송률에 대해 보장되지 않으며,</w:t>
      </w:r>
      <w:r w:rsidR="00B14D28">
        <w:t xml:space="preserve"> </w:t>
      </w:r>
      <w:r w:rsidR="00B14D28">
        <w:rPr>
          <w:rFonts w:hint="eastAsia"/>
        </w:rPr>
        <w:t>이 서비스로 제공되는 셀은 언제라도 폐기될 수 있다는 특성을 가지고 있습니다.</w:t>
      </w:r>
      <w:r w:rsidR="00B14D28">
        <w:t xml:space="preserve"> </w:t>
      </w:r>
    </w:p>
    <w:p w14:paraId="47FA695E" w14:textId="1AA25BBB" w:rsidR="00B74435" w:rsidRDefault="00B74435" w:rsidP="002E20E6">
      <w:r>
        <w:rPr>
          <w:rFonts w:hint="eastAsia"/>
        </w:rPr>
        <w:t>5</w:t>
      </w:r>
      <w:r>
        <w:t xml:space="preserve">. AAL5: </w:t>
      </w:r>
      <w:r>
        <w:rPr>
          <w:rFonts w:hint="eastAsia"/>
        </w:rPr>
        <w:t>A</w:t>
      </w:r>
      <w:r>
        <w:t>BR</w:t>
      </w:r>
      <w:r>
        <w:rPr>
          <w:rFonts w:hint="eastAsia"/>
        </w:rPr>
        <w:t>서비스</w:t>
      </w:r>
    </w:p>
    <w:p w14:paraId="61A5D91E" w14:textId="460FDA5F" w:rsidR="001A071D" w:rsidRPr="002E20E6" w:rsidRDefault="00006C09" w:rsidP="002E20E6">
      <w:pPr>
        <w:rPr>
          <w:rFonts w:hint="eastAsia"/>
        </w:rPr>
      </w:pPr>
      <w:r>
        <w:rPr>
          <w:rFonts w:hint="eastAsia"/>
        </w:rPr>
        <w:t>A</w:t>
      </w:r>
      <w:r>
        <w:t xml:space="preserve">BR </w:t>
      </w:r>
      <w:r>
        <w:rPr>
          <w:rFonts w:hint="eastAsia"/>
        </w:rPr>
        <w:t xml:space="preserve">서비스는 소스와 대상을 동기화 할 필요가 없는 경우에 </w:t>
      </w:r>
      <w:r>
        <w:t>ATM</w:t>
      </w:r>
      <w:r>
        <w:rPr>
          <w:rFonts w:hint="eastAsia"/>
        </w:rPr>
        <w:t>네트워크에서 사용되는 서비스입니다.</w:t>
      </w:r>
      <w:r>
        <w:t xml:space="preserve"> </w:t>
      </w:r>
      <w:r>
        <w:rPr>
          <w:rFonts w:hint="eastAsia"/>
        </w:rPr>
        <w:t>사용자에게 최소용량을 보장하며,</w:t>
      </w:r>
      <w:r>
        <w:t xml:space="preserve"> </w:t>
      </w:r>
      <w:r>
        <w:rPr>
          <w:rFonts w:hint="eastAsia"/>
        </w:rPr>
        <w:t>사용자는 셀 손실의 위험을 최소화하여 최소 전송률 이상으로 데이터 전송이 가능해집니다.</w:t>
      </w:r>
      <w:r>
        <w:t xml:space="preserve"> </w:t>
      </w:r>
    </w:p>
    <w:sectPr w:rsidR="001A071D" w:rsidRPr="002E2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60"/>
    <w:rsid w:val="00006C09"/>
    <w:rsid w:val="00025615"/>
    <w:rsid w:val="000F54D0"/>
    <w:rsid w:val="00147EFE"/>
    <w:rsid w:val="001A071D"/>
    <w:rsid w:val="0025077B"/>
    <w:rsid w:val="002E20E6"/>
    <w:rsid w:val="003A283E"/>
    <w:rsid w:val="00403C59"/>
    <w:rsid w:val="004106F8"/>
    <w:rsid w:val="00416C24"/>
    <w:rsid w:val="00426A71"/>
    <w:rsid w:val="00435179"/>
    <w:rsid w:val="004E4CA0"/>
    <w:rsid w:val="00504E70"/>
    <w:rsid w:val="005F3C0F"/>
    <w:rsid w:val="00673927"/>
    <w:rsid w:val="00695447"/>
    <w:rsid w:val="00696774"/>
    <w:rsid w:val="006A25E8"/>
    <w:rsid w:val="006B1960"/>
    <w:rsid w:val="006C4B17"/>
    <w:rsid w:val="006E1A36"/>
    <w:rsid w:val="00832F7D"/>
    <w:rsid w:val="008448AC"/>
    <w:rsid w:val="008C1563"/>
    <w:rsid w:val="008F65B6"/>
    <w:rsid w:val="00950BC5"/>
    <w:rsid w:val="00981A48"/>
    <w:rsid w:val="00A938A5"/>
    <w:rsid w:val="00B14D28"/>
    <w:rsid w:val="00B74435"/>
    <w:rsid w:val="00BC21AA"/>
    <w:rsid w:val="00BE5223"/>
    <w:rsid w:val="00CC1ADC"/>
    <w:rsid w:val="00D04EF2"/>
    <w:rsid w:val="00D32142"/>
    <w:rsid w:val="00ED1937"/>
    <w:rsid w:val="00EE5FF3"/>
    <w:rsid w:val="00F02A57"/>
    <w:rsid w:val="00F92197"/>
    <w:rsid w:val="00F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8D2B"/>
  <w15:chartTrackingRefBased/>
  <w15:docId w15:val="{F1B329B5-D21A-4875-AF44-B34A42A9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55</cp:revision>
  <dcterms:created xsi:type="dcterms:W3CDTF">2020-04-30T00:41:00Z</dcterms:created>
  <dcterms:modified xsi:type="dcterms:W3CDTF">2020-04-30T01:38:00Z</dcterms:modified>
</cp:coreProperties>
</file>