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1A1A2E"/>
          <w:spacing w:val="80"/>
          <w:sz w:val="56"/>
          <w:szCs w:val="56"/>
        </w:rPr>
        <w:t xml:space="preserve">SELF-BUILD GUIDE</w:t>
      </w:r>
    </w:p>
    <w:p>
      <w:pPr>
        <w:spacing w:after="80" w:before="0"/>
      </w:pPr>
      <w:r>
        <w:rPr>
          <w:rFonts w:ascii="Arial" w:cs="Arial" w:eastAsia="Arial" w:hAnsi="Arial"/>
          <w:i/>
          <w:iCs/>
          <w:color w:val="C9A96E"/>
          <w:sz w:val="26"/>
          <w:szCs w:val="26"/>
        </w:rPr>
        <w:t xml:space="preserve">Stylist App — Mac • No Code Experience • Full Legal Coverage</w:t>
      </w:r>
    </w:p>
    <w:p>
      <w:pPr>
        <w:pBdr>
          <w:bottom w:val="single" w:color="C9A96E" w:sz="6" w:space="1"/>
        </w:pBdr>
        <w:spacing w:after="3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This guide walks you through building the entire app yourself using AI tools — step by step, with every security, legal, and risk consideration built in. No prior coding experience required.</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01</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BEFORE YOU WRITE A LINE OF CODE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How Self-Building With AI Actually Works</w:t>
      </w:r>
    </w:p>
    <w:p>
      <w:pPr>
        <w:spacing w:after="60" w:before="60"/>
      </w:pPr>
      <w:r>
        <w:rPr>
          <w:rFonts w:ascii="Arial" w:cs="Arial" w:eastAsia="Arial" w:hAnsi="Arial"/>
          <w:color w:val="1A1A2E"/>
          <w:sz w:val="22"/>
          <w:szCs w:val="22"/>
        </w:rPr>
        <w:t xml:space="preserve">You are not going to learn to code. You are going to learn to direct an AI that codes for you. The distinction matters. Your job is to:</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Describe clearly what you want to build</w:t>
      </w:r>
    </w:p>
    <w:p>
      <w:pPr>
        <w:pStyle w:val="ListParagraph"/>
        <w:numPr>
          <w:ilvl w:val="0"/>
          <w:numId w:val="2"/>
        </w:numPr>
        <w:spacing w:after="40" w:before="40"/>
      </w:pPr>
      <w:r>
        <w:rPr>
          <w:rFonts w:ascii="Arial" w:cs="Arial" w:eastAsia="Arial" w:hAnsi="Arial"/>
          <w:color w:val="1A1A2E"/>
          <w:sz w:val="22"/>
          <w:szCs w:val="22"/>
        </w:rPr>
        <w:t xml:space="preserve">Understand what the code is doing at a high level (so you can spot problems)</w:t>
      </w:r>
    </w:p>
    <w:p>
      <w:pPr>
        <w:pStyle w:val="ListParagraph"/>
        <w:numPr>
          <w:ilvl w:val="0"/>
          <w:numId w:val="2"/>
        </w:numPr>
        <w:spacing w:after="40" w:before="40"/>
      </w:pPr>
      <w:r>
        <w:rPr>
          <w:rFonts w:ascii="Arial" w:cs="Arial" w:eastAsia="Arial" w:hAnsi="Arial"/>
          <w:color w:val="1A1A2E"/>
          <w:sz w:val="22"/>
          <w:szCs w:val="22"/>
        </w:rPr>
        <w:t xml:space="preserve">Know when something is a security or legal risk (this guide covers all of those)</w:t>
      </w:r>
    </w:p>
    <w:p>
      <w:pPr>
        <w:pStyle w:val="ListParagraph"/>
        <w:numPr>
          <w:ilvl w:val="0"/>
          <w:numId w:val="2"/>
        </w:numPr>
        <w:spacing w:after="40" w:before="40"/>
      </w:pPr>
      <w:r>
        <w:rPr>
          <w:rFonts w:ascii="Arial" w:cs="Arial" w:eastAsia="Arial" w:hAnsi="Arial"/>
          <w:color w:val="1A1A2E"/>
          <w:sz w:val="22"/>
          <w:szCs w:val="22"/>
        </w:rPr>
        <w:t xml:space="preserve">Test everything as a real user would</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The Two Tools You’ll Live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55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16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Cursor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AI-powered code editor. You describe what you want, it writes the code. Think of it as Claude but inside your project.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~£16/month</w:t>
            </w:r>
          </w:p>
        </w:tc>
      </w:tr>
      <w:tr>
        <w:tc>
          <w:tcPr>
            <w:tcW w:type="dxa" w:w="2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Claude (this app)</w:t>
            </w:r>
          </w:p>
        </w:tc>
        <w:tc>
          <w:tcPr>
            <w:tcW w:type="dxa" w:w="5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Your thinking partner. Use it to plan, draft prompts, understand concepts, review decisions, and get unstuck.</w:t>
            </w:r>
          </w:p>
        </w:tc>
        <w:tc>
          <w:tcPr>
            <w:tcW w:type="dxa" w:w="1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£18/month (Pro)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Important mental model</w:t>
            </w:r>
          </w:p>
          <w:p>
            <w:pPr>
              <w:spacing w:after="0" w:before="40"/>
            </w:pPr>
            <w:r>
              <w:rPr>
                <w:rFonts w:ascii="Arial" w:cs="Arial" w:eastAsia="Arial" w:hAnsi="Arial"/>
                <w:color w:val="7A4F00"/>
                <w:sz w:val="20"/>
                <w:szCs w:val="20"/>
              </w:rPr>
              <w:t xml:space="preserve">Cursor writes the code. Claude helps you think. Use both together — never rely on just one.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What ‘Vibe Coding’ Means in Practice</w:t>
      </w:r>
    </w:p>
    <w:p>
      <w:pPr>
        <w:spacing w:after="60" w:before="60"/>
      </w:pPr>
      <w:r>
        <w:rPr>
          <w:rFonts w:ascii="Arial" w:cs="Arial" w:eastAsia="Arial" w:hAnsi="Arial"/>
          <w:color w:val="1A1A2E"/>
          <w:sz w:val="22"/>
          <w:szCs w:val="22"/>
        </w:rPr>
        <w:t xml:space="preserve">You open Cursor, and in plain English you type something like: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"Create a multi-step onboarding questionnaire with 5 steps. The first step asks for the user’s skin undertone with four options: warm, cool, neutral, olive. Store the answer in a variable called undertone. Show a progress bar at the top."</w:t>
            </w:r>
          </w:p>
        </w:tc>
      </w:tr>
    </w:tbl>
    <w:p>
      <w:pPr>
        <w:spacing w:after="0" w:before="80"/>
      </w:pPr>
      <w:r>
        <w:t xml:space="preserve"/>
      </w:r>
    </w:p>
    <w:p>
      <w:pPr>
        <w:spacing w:after="60" w:before="60"/>
      </w:pPr>
      <w:r>
        <w:rPr>
          <w:rFonts w:ascii="Arial" w:cs="Arial" w:eastAsia="Arial" w:hAnsi="Arial"/>
          <w:color w:val="1A1A2E"/>
          <w:sz w:val="22"/>
          <w:szCs w:val="22"/>
        </w:rPr>
        <w:t xml:space="preserve">Cursor writes the code. You look at the result in a preview window. If it’s wrong, you describe the fix. You never edit the code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The most common beginner mistake</w:t>
            </w:r>
          </w:p>
          <w:p>
            <w:pPr>
              <w:spacing w:after="0" w:before="40"/>
            </w:pPr>
            <w:r>
              <w:rPr>
                <w:rFonts w:ascii="Arial" w:cs="Arial" w:eastAsia="Arial" w:hAnsi="Arial"/>
                <w:color w:val="7A4F00"/>
                <w:sz w:val="20"/>
                <w:szCs w:val="20"/>
              </w:rPr>
              <w:t xml:space="preserve">Accepting code that ‘looks right’ without testing it as a real user. Always click through every screen yourself before moving on.</w:t>
            </w:r>
          </w:p>
        </w:tc>
      </w:tr>
    </w:tbl>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02</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SETTING UP YOUR MAC (ONE-TIME)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This takes about 2 hours the first time. You only do it once. Follow each step in order.</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Step-by-Step Mac Setup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1</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Install Cursor</w:t>
            </w:r>
          </w:p>
          <w:p>
            <w:pPr>
              <w:spacing w:after="0" w:before="60"/>
            </w:pPr>
            <w:r>
              <w:rPr>
                <w:rFonts w:ascii="Arial" w:cs="Arial" w:eastAsia="Arial" w:hAnsi="Arial"/>
                <w:color w:val="4A4A6A"/>
                <w:sz w:val="20"/>
                <w:szCs w:val="20"/>
              </w:rPr>
              <w:t xml:space="preserve">Go to cursor.com, download the Mac version, drag it to your Applications folder. Open it and sign up for a free account. Subscribe to the Pro plan when ready (£16/month).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2</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Install Node.js</w:t>
            </w:r>
          </w:p>
          <w:p>
            <w:pPr>
              <w:spacing w:after="0" w:before="60"/>
            </w:pPr>
            <w:r>
              <w:rPr>
                <w:rFonts w:ascii="Arial" w:cs="Arial" w:eastAsia="Arial" w:hAnsi="Arial"/>
                <w:color w:val="4A4A6A"/>
                <w:sz w:val="20"/>
                <w:szCs w:val="20"/>
              </w:rPr>
              <w:t xml:space="preserve">Go to nodejs.org and download the LTS version for Mac. Run the installer. This is the engine that runs your web app locally on your computer. You won’t interact with it directly.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3</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Create a Supabase account</w:t>
            </w:r>
          </w:p>
          <w:p>
            <w:pPr>
              <w:spacing w:after="0" w:before="60"/>
            </w:pPr>
            <w:r>
              <w:rPr>
                <w:rFonts w:ascii="Arial" w:cs="Arial" w:eastAsia="Arial" w:hAnsi="Arial"/>
                <w:color w:val="4A4A6A"/>
                <w:sz w:val="20"/>
                <w:szCs w:val="20"/>
              </w:rPr>
              <w:t xml:space="preserve">Go to supabase.com and sign up with your Google account. This is your database — it stores user profiles, subscriptions, and quiz answers. Free tier is sufficient to start.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4</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Create a Stripe account</w:t>
            </w:r>
          </w:p>
          <w:p>
            <w:pPr>
              <w:spacing w:after="0" w:before="60"/>
            </w:pPr>
            <w:r>
              <w:rPr>
                <w:rFonts w:ascii="Arial" w:cs="Arial" w:eastAsia="Arial" w:hAnsi="Arial"/>
                <w:color w:val="4A4A6A"/>
                <w:sz w:val="20"/>
                <w:szCs w:val="20"/>
              </w:rPr>
              <w:t xml:space="preserve">Go to stripe.com and sign up. This handles all payments. Use ‘Test Mode’ during build — no real money moves until you flip to Live Mode when you launch.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5</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Create a Vercel account</w:t>
            </w:r>
          </w:p>
          <w:p>
            <w:pPr>
              <w:spacing w:after="0" w:before="60"/>
            </w:pPr>
            <w:r>
              <w:rPr>
                <w:rFonts w:ascii="Arial" w:cs="Arial" w:eastAsia="Arial" w:hAnsi="Arial"/>
                <w:color w:val="4A4A6A"/>
                <w:sz w:val="20"/>
                <w:szCs w:val="20"/>
              </w:rPr>
              <w:t xml:space="preserve">Go to vercel.com and sign up with GitHub. This is where your app lives on the internet. Deploying (publishing) your app is one click.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6</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Create a GitHub account</w:t>
            </w:r>
          </w:p>
          <w:p>
            <w:pPr>
              <w:spacing w:after="0" w:before="60"/>
            </w:pPr>
            <w:r>
              <w:rPr>
                <w:rFonts w:ascii="Arial" w:cs="Arial" w:eastAsia="Arial" w:hAnsi="Arial"/>
                <w:color w:val="4A4A6A"/>
                <w:sz w:val="20"/>
                <w:szCs w:val="20"/>
              </w:rPr>
              <w:t xml:space="preserve">Go to github.com and sign up. This stores your code safely in the cloud. Think of it as Google Drive but for code. Cursor connects to it automatically.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96E"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7</w:t>
            </w:r>
          </w:p>
        </w:tc>
        <w:tc>
          <w:tcPr>
            <w:tcW w:type="dxa" w:w="8560"/>
            <w:tcBorders>
              <w:top w:val="none" w:color="FFFFFF" w:sz="0"/>
              <w:left w:val="none" w:color="FFFFFF" w:sz="0"/>
              <w:bottom w:val="none" w:color="FFFFFF" w:sz="0"/>
              <w:right w:val="none" w:color="FFFFFF" w:sz="0"/>
            </w:tcBorders>
            <w:shd w:fill="F5F0EB" w:val="clear"/>
            <w:tcMar>
              <w:top w:type="dxa" w:w="160"/>
              <w:left w:type="dxa" w:w="200"/>
              <w:bottom w:type="dxa" w:w="160"/>
              <w:right w:type="dxa" w:w="160"/>
            </w:tcMar>
          </w:tcPr>
          <w:p>
            <w:r>
              <w:rPr>
                <w:rFonts w:ascii="Arial" w:cs="Arial" w:eastAsia="Arial" w:hAnsi="Arial"/>
                <w:b/>
                <w:bCs/>
                <w:color w:val="1A1A2E"/>
                <w:sz w:val="22"/>
                <w:szCs w:val="22"/>
              </w:rPr>
              <w:t xml:space="preserve">Get API keys</w:t>
            </w:r>
          </w:p>
          <w:p>
            <w:pPr>
              <w:spacing w:after="0" w:before="60"/>
            </w:pPr>
            <w:r>
              <w:rPr>
                <w:rFonts w:ascii="Arial" w:cs="Arial" w:eastAsia="Arial" w:hAnsi="Arial"/>
                <w:color w:val="4A4A6A"/>
                <w:sz w:val="20"/>
                <w:szCs w:val="20"/>
              </w:rPr>
              <w:t xml:space="preserve">You’ll need: OpenAI API key (platform.openai.com) for the AI analysis engine. Keep all API keys in a secure notes app (not iCloud Notes — use 1Password or Bitwarden, both free).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Never share API keys</w:t>
            </w:r>
          </w:p>
          <w:p>
            <w:pPr>
              <w:spacing w:after="0" w:before="40"/>
            </w:pPr>
            <w:r>
              <w:rPr>
                <w:rFonts w:ascii="Arial" w:cs="Arial" w:eastAsia="Arial" w:hAnsi="Arial"/>
                <w:color w:val="7A4F00"/>
                <w:sz w:val="20"/>
                <w:szCs w:val="20"/>
              </w:rPr>
              <w:t xml:space="preserve">An API key is like a password to a service that charges you money. Never paste one into a chat, email, screenshot, or public forum. Cursor has a dedicated ‘.env’ file for these — always put keys there and nowhere else.</w:t>
            </w:r>
          </w:p>
        </w:tc>
      </w:tr>
    </w:tbl>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03</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THE BUILD ORDER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Build in this exact sequence. Each layer depends on the one before it. Skipping ahead creates problems that are hard to debug.</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1 — The Shell (Week 1)</w:t>
      </w:r>
    </w:p>
    <w:p>
      <w:pPr>
        <w:spacing w:after="60" w:before="60"/>
      </w:pPr>
      <w:r>
        <w:rPr>
          <w:rFonts w:ascii="Arial" w:cs="Arial" w:eastAsia="Arial" w:hAnsi="Arial"/>
          <w:color w:val="1A1A2E"/>
          <w:sz w:val="22"/>
          <w:szCs w:val="22"/>
        </w:rPr>
        <w:t xml:space="preserve">Before any features exist, you need a working app skeleton: a Next.js project that runs on your Mac, connects to Supabase, and can be published to Vercel.</w:t>
      </w:r>
    </w:p>
    <w:p>
      <w:pPr>
        <w:spacing w:after="0" w:before="80"/>
      </w:pPr>
      <w:r>
        <w:t xml:space="preserve"/>
      </w:r>
    </w:p>
    <w:p>
      <w:pPr>
        <w:spacing w:after="80" w:before="240"/>
      </w:pPr>
      <w:r>
        <w:rPr>
          <w:rFonts w:ascii="Arial" w:cs="Arial" w:eastAsia="Arial" w:hAnsi="Arial"/>
          <w:b/>
          <w:bCs/>
          <w:color w:val="C9A96E"/>
          <w:sz w:val="22"/>
          <w:szCs w:val="22"/>
        </w:rPr>
        <w:t xml:space="preserve">Your first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"Create a new Next.js 14 project using the App Router. Set it up with Tailwind CSS for styling and Supabase for the database. Create a basic homepage with a navigation bar containing the app name and a Sign In button. The colour scheme should be warm off-white background (#F5F0EB) with dark charcoal text (#1A1A2E). Use the Inter font."</w:t>
            </w:r>
          </w:p>
        </w:tc>
      </w:tr>
    </w:tbl>
    <w:p>
      <w:pPr>
        <w:spacing w:after="0" w:before="80"/>
      </w:pPr>
      <w:r>
        <w:t xml:space="preserve"/>
      </w:r>
    </w:p>
    <w:p>
      <w:pPr>
        <w:spacing w:after="80" w:before="240"/>
      </w:pPr>
      <w:r>
        <w:rPr>
          <w:rFonts w:ascii="Arial" w:cs="Arial" w:eastAsia="Arial" w:hAnsi="Arial"/>
          <w:b/>
          <w:bCs/>
          <w:color w:val="C9A96E"/>
          <w:sz w:val="22"/>
          <w:szCs w:val="22"/>
        </w:rPr>
        <w:t xml:space="preserve">What to check when it’s done:</w:t>
      </w:r>
    </w:p>
    <w:p>
      <w:pPr>
        <w:pStyle w:val="ListParagraph"/>
        <w:numPr>
          <w:ilvl w:val="0"/>
          <w:numId w:val="2"/>
        </w:numPr>
        <w:spacing w:after="40" w:before="40"/>
      </w:pPr>
      <w:r>
        <w:rPr>
          <w:rFonts w:ascii="Arial" w:cs="Arial" w:eastAsia="Arial" w:hAnsi="Arial"/>
          <w:color w:val="1A1A2E"/>
          <w:sz w:val="22"/>
          <w:szCs w:val="22"/>
        </w:rPr>
        <w:t xml:space="preserve">Does the homepage load in your browser at localhost:3000?</w:t>
      </w:r>
    </w:p>
    <w:p>
      <w:pPr>
        <w:pStyle w:val="ListParagraph"/>
        <w:numPr>
          <w:ilvl w:val="0"/>
          <w:numId w:val="2"/>
        </w:numPr>
        <w:spacing w:after="40" w:before="40"/>
      </w:pPr>
      <w:r>
        <w:rPr>
          <w:rFonts w:ascii="Arial" w:cs="Arial" w:eastAsia="Arial" w:hAnsi="Arial"/>
          <w:color w:val="1A1A2E"/>
          <w:sz w:val="22"/>
          <w:szCs w:val="22"/>
        </w:rPr>
        <w:t xml:space="preserve">Does it look roughly right (colours, font)?</w:t>
      </w:r>
    </w:p>
    <w:p>
      <w:pPr>
        <w:pStyle w:val="ListParagraph"/>
        <w:numPr>
          <w:ilvl w:val="0"/>
          <w:numId w:val="2"/>
        </w:numPr>
        <w:spacing w:after="40" w:before="40"/>
      </w:pPr>
      <w:r>
        <w:rPr>
          <w:rFonts w:ascii="Arial" w:cs="Arial" w:eastAsia="Arial" w:hAnsi="Arial"/>
          <w:color w:val="1A1A2E"/>
          <w:sz w:val="22"/>
          <w:szCs w:val="22"/>
        </w:rPr>
        <w:t xml:space="preserve">Is there no red error text in the Cursor terminal?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AF5EE"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EAF5EE" w:val="clear"/>
            <w:tcMar>
              <w:top w:type="dxa" w:w="120"/>
              <w:left w:type="dxa" w:w="80"/>
              <w:bottom w:type="dxa" w:w="120"/>
              <w:right w:type="dxa" w:w="160"/>
            </w:tcMar>
          </w:tcPr>
          <w:p>
            <w:r>
              <w:rPr>
                <w:rFonts w:ascii="Arial" w:cs="Arial" w:eastAsia="Arial" w:hAnsi="Arial"/>
                <w:b/>
                <w:bCs/>
                <w:color w:val="1A6B3C"/>
                <w:sz w:val="22"/>
                <w:szCs w:val="22"/>
              </w:rPr>
              <w:t xml:space="preserve">Definition of done for Layer 1</w:t>
            </w:r>
          </w:p>
          <w:p>
            <w:pPr>
              <w:spacing w:after="0" w:before="40"/>
            </w:pPr>
            <w:r>
              <w:rPr>
                <w:rFonts w:ascii="Arial" w:cs="Arial" w:eastAsia="Arial" w:hAnsi="Arial"/>
                <w:color w:val="1A6B3C"/>
                <w:sz w:val="20"/>
                <w:szCs w:val="20"/>
              </w:rPr>
              <w:t xml:space="preserve">App runs locally, homepage displays, no errors. Push to GitHub and deploy to Vercel so it’s live on the internet (even if it’s just the homepage).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2 — User Accounts (Week 1–2)</w:t>
      </w:r>
    </w:p>
    <w:p>
      <w:pPr>
        <w:spacing w:after="60" w:before="60"/>
      </w:pPr>
      <w:r>
        <w:rPr>
          <w:rFonts w:ascii="Arial" w:cs="Arial" w:eastAsia="Arial" w:hAnsi="Arial"/>
          <w:color w:val="1A1A2E"/>
          <w:sz w:val="22"/>
          <w:szCs w:val="22"/>
        </w:rPr>
        <w:t xml:space="preserve">Before building any features, users need to be able to sign up, log in, and log out. Supabase handles this for you — you just wire it up.</w:t>
      </w:r>
    </w:p>
    <w:p>
      <w:pPr>
        <w:spacing w:after="0" w:before="80"/>
      </w:pPr>
      <w:r>
        <w:t xml:space="preserve"/>
      </w:r>
    </w:p>
    <w:p>
      <w:pPr>
        <w:spacing w:after="80" w:before="240"/>
      </w:pPr>
      <w:r>
        <w:rPr>
          <w:rFonts w:ascii="Arial" w:cs="Arial" w:eastAsia="Arial" w:hAnsi="Arial"/>
          <w:b/>
          <w:bCs/>
          <w:color w:val="C9A96E"/>
          <w:sz w:val="22"/>
          <w:szCs w:val="22"/>
        </w:rPr>
        <w:t xml:space="preserve">Your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"Add user authentication using Supabase Auth. Users should be able to sign up with an email and password, verify their email address, log in, and log out. Create a /login page and a /signup page with a clean, minimal design matching the existing colour scheme. After login, redirect to /dashboard. After signup, show a message asking them to check their email."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Security consideration — email verification</w:t>
            </w:r>
          </w:p>
          <w:p>
            <w:pPr>
              <w:spacing w:after="0" w:before="40"/>
            </w:pPr>
            <w:r>
              <w:rPr>
                <w:rFonts w:ascii="Arial" w:cs="Arial" w:eastAsia="Arial" w:hAnsi="Arial"/>
                <w:color w:val="7A4F00"/>
                <w:sz w:val="20"/>
                <w:szCs w:val="20"/>
              </w:rPr>
              <w:t xml:space="preserve">Always require email verification before a user can access their profile. Supabase does this by default — make sure it is NOT turned off. This prevents fake accounts and is a GDPR best practice.</w:t>
            </w:r>
          </w:p>
        </w:tc>
      </w:tr>
    </w:tbl>
    <w:p>
      <w:pPr>
        <w:spacing w:after="0" w:before="80"/>
      </w:pPr>
      <w:r>
        <w:t xml:space="preserve"/>
      </w:r>
    </w:p>
    <w:p>
      <w:pPr>
        <w:spacing w:after="80" w:before="240"/>
      </w:pPr>
      <w:r>
        <w:rPr>
          <w:rFonts w:ascii="Arial" w:cs="Arial" w:eastAsia="Arial" w:hAnsi="Arial"/>
          <w:b/>
          <w:bCs/>
          <w:color w:val="C9A96E"/>
          <w:sz w:val="22"/>
          <w:szCs w:val="22"/>
        </w:rPr>
        <w:t xml:space="preserve">What to check:</w:t>
      </w:r>
    </w:p>
    <w:p>
      <w:pPr>
        <w:pStyle w:val="ListParagraph"/>
        <w:numPr>
          <w:ilvl w:val="0"/>
          <w:numId w:val="2"/>
        </w:numPr>
        <w:spacing w:after="40" w:before="40"/>
      </w:pPr>
      <w:r>
        <w:rPr>
          <w:rFonts w:ascii="Arial" w:cs="Arial" w:eastAsia="Arial" w:hAnsi="Arial"/>
          <w:color w:val="1A1A2E"/>
          <w:sz w:val="22"/>
          <w:szCs w:val="22"/>
        </w:rPr>
        <w:t xml:space="preserve">Can you sign up with a real email address?</w:t>
      </w:r>
    </w:p>
    <w:p>
      <w:pPr>
        <w:pStyle w:val="ListParagraph"/>
        <w:numPr>
          <w:ilvl w:val="0"/>
          <w:numId w:val="2"/>
        </w:numPr>
        <w:spacing w:after="40" w:before="40"/>
      </w:pPr>
      <w:r>
        <w:rPr>
          <w:rFonts w:ascii="Arial" w:cs="Arial" w:eastAsia="Arial" w:hAnsi="Arial"/>
          <w:color w:val="1A1A2E"/>
          <w:sz w:val="22"/>
          <w:szCs w:val="22"/>
        </w:rPr>
        <w:t xml:space="preserve">Do you receive a verification email?</w:t>
      </w:r>
    </w:p>
    <w:p>
      <w:pPr>
        <w:pStyle w:val="ListParagraph"/>
        <w:numPr>
          <w:ilvl w:val="0"/>
          <w:numId w:val="2"/>
        </w:numPr>
        <w:spacing w:after="40" w:before="40"/>
      </w:pPr>
      <w:r>
        <w:rPr>
          <w:rFonts w:ascii="Arial" w:cs="Arial" w:eastAsia="Arial" w:hAnsi="Arial"/>
          <w:color w:val="1A1A2E"/>
          <w:sz w:val="22"/>
          <w:szCs w:val="22"/>
        </w:rPr>
        <w:t xml:space="preserve">Does clicking the link in the email log you in?</w:t>
      </w:r>
    </w:p>
    <w:p>
      <w:pPr>
        <w:pStyle w:val="ListParagraph"/>
        <w:numPr>
          <w:ilvl w:val="0"/>
          <w:numId w:val="2"/>
        </w:numPr>
        <w:spacing w:after="40" w:before="40"/>
      </w:pPr>
      <w:r>
        <w:rPr>
          <w:rFonts w:ascii="Arial" w:cs="Arial" w:eastAsia="Arial" w:hAnsi="Arial"/>
          <w:color w:val="1A1A2E"/>
          <w:sz w:val="22"/>
          <w:szCs w:val="22"/>
        </w:rPr>
        <w:t xml:space="preserve">Does the Log Out button actually log you 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AF5EE"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EAF5EE" w:val="clear"/>
            <w:tcMar>
              <w:top w:type="dxa" w:w="120"/>
              <w:left w:type="dxa" w:w="80"/>
              <w:bottom w:type="dxa" w:w="120"/>
              <w:right w:type="dxa" w:w="160"/>
            </w:tcMar>
          </w:tcPr>
          <w:p>
            <w:r>
              <w:rPr>
                <w:rFonts w:ascii="Arial" w:cs="Arial" w:eastAsia="Arial" w:hAnsi="Arial"/>
                <w:b/>
                <w:bCs/>
                <w:color w:val="1A6B3C"/>
                <w:sz w:val="22"/>
                <w:szCs w:val="22"/>
              </w:rPr>
              <w:t xml:space="preserve">Definition of done for Layer 2</w:t>
            </w:r>
          </w:p>
          <w:p>
            <w:pPr>
              <w:spacing w:after="0" w:before="40"/>
            </w:pPr>
            <w:r>
              <w:rPr>
                <w:rFonts w:ascii="Arial" w:cs="Arial" w:eastAsia="Arial" w:hAnsi="Arial"/>
                <w:color w:val="1A6B3C"/>
                <w:sz w:val="20"/>
                <w:szCs w:val="20"/>
              </w:rPr>
              <w:t xml:space="preserve">Full sign up → verify → login → logout flow works end to end with a real email address.</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3 — The Free Quiz (Week 2)</w:t>
      </w:r>
    </w:p>
    <w:p>
      <w:pPr>
        <w:spacing w:after="60" w:before="60"/>
      </w:pPr>
      <w:r>
        <w:rPr>
          <w:rFonts w:ascii="Arial" w:cs="Arial" w:eastAsia="Arial" w:hAnsi="Arial"/>
          <w:color w:val="1A1A2E"/>
          <w:sz w:val="22"/>
          <w:szCs w:val="22"/>
        </w:rPr>
        <w:t xml:space="preserve">The free body shape quiz is your top-of-funnel. It requires no account and delivers just enough value to make users want the full analysis.</w:t>
      </w:r>
    </w:p>
    <w:p>
      <w:pPr>
        <w:spacing w:after="0" w:before="80"/>
      </w:pPr>
      <w:r>
        <w:t xml:space="preserve"/>
      </w:r>
    </w:p>
    <w:p>
      <w:pPr>
        <w:spacing w:after="80" w:before="240"/>
      </w:pPr>
      <w:r>
        <w:rPr>
          <w:rFonts w:ascii="Arial" w:cs="Arial" w:eastAsia="Arial" w:hAnsi="Arial"/>
          <w:b/>
          <w:bCs/>
          <w:color w:val="C9A96E"/>
          <w:sz w:val="22"/>
          <w:szCs w:val="22"/>
        </w:rPr>
        <w:t xml:space="preserve">Your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"Create a /quiz page with a 5-step body shape questionnaire. No login required. Questions: (1) Shoulder width vs hip width — options: shoulders wider, hips wider, roughly equal. (2) Waist definition — options: clearly defined, slightly defined, minimal definition. (3) Overall frame — options: petite (under 5’6’’), average, tall (over 5’8’’). (4) Where you carry weight — options: upper body, lower body, evenly. (5) Hip shape — options: straight, curved, athletic. Show a progress bar. On completion, show a results page with their body shape name, a one-paragraph description, and 3 style rules. Then show a prominent CTA button: ‘Get Your Full Style Profile’ linking to /signup."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No personal data stored here</w:t>
            </w:r>
          </w:p>
          <w:p>
            <w:pPr>
              <w:spacing w:after="0" w:before="40"/>
            </w:pPr>
            <w:r>
              <w:rPr>
                <w:rFonts w:ascii="Arial" w:cs="Arial" w:eastAsia="Arial" w:hAnsi="Arial"/>
                <w:color w:val="7A4F00"/>
                <w:sz w:val="20"/>
                <w:szCs w:val="20"/>
              </w:rPr>
              <w:t xml:space="preserve">The free quiz should NOT store answers in your database. It runs entirely in the browser and disappears when the user closes the page. This avoids GDPR obligations for anonymous users. Make sure Cursor does not add any database calls to the quiz flow.</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4 — Payments &amp; Subscriptions (Week 2–3)</w:t>
      </w:r>
    </w:p>
    <w:p>
      <w:pPr>
        <w:spacing w:after="60" w:before="60"/>
      </w:pPr>
      <w:r>
        <w:rPr>
          <w:rFonts w:ascii="Arial" w:cs="Arial" w:eastAsia="Arial" w:hAnsi="Arial"/>
          <w:color w:val="1A1A2E"/>
          <w:sz w:val="22"/>
          <w:szCs w:val="22"/>
        </w:rPr>
        <w:t xml:space="preserve">This is the most technically sensitive layer. Do it carefully and test it thoroughly before anything else goes live.</w:t>
      </w:r>
    </w:p>
    <w:p>
      <w:pPr>
        <w:spacing w:after="0" w:before="80"/>
      </w:pPr>
      <w:r>
        <w:t xml:space="preserve"/>
      </w:r>
    </w:p>
    <w:p>
      <w:pPr>
        <w:spacing w:after="80" w:before="240"/>
      </w:pPr>
      <w:r>
        <w:rPr>
          <w:rFonts w:ascii="Arial" w:cs="Arial" w:eastAsia="Arial" w:hAnsi="Arial"/>
          <w:b/>
          <w:bCs/>
          <w:color w:val="C9A96E"/>
          <w:sz w:val="22"/>
          <w:szCs w:val="22"/>
        </w:rPr>
        <w:t xml:space="preserve">Your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"Integrate Stripe subscriptions. Create two plans: Core at £8.99/month and Core Annual at £59/year. Create a /pricing page that shows both options with the annual plan highlighted as best value. When a user clicks Subscribe, take them through Stripe Checkout (the hosted Stripe payment page — do not build a custom card form). After successful payment, redirect to /dashboard and update their Supabase profile to mark them as a paid subscriber with their plan type and subscription end date. Set up a Stripe webhook to handle subscription cancellations and renewals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Never build your own payment form</w:t>
            </w:r>
          </w:p>
          <w:p>
            <w:pPr>
              <w:spacing w:after="0" w:before="40"/>
            </w:pPr>
            <w:r>
              <w:rPr>
                <w:rFonts w:ascii="Arial" w:cs="Arial" w:eastAsia="Arial" w:hAnsi="Arial"/>
                <w:color w:val="7A4F00"/>
                <w:sz w:val="20"/>
                <w:szCs w:val="20"/>
              </w:rPr>
              <w:t xml:space="preserve">The prompt above specifies Stripe Checkout deliberately. Never ask Cursor to build a custom card input form. Handling raw card numbers yourself creates PCI-DSS compliance obligations worth thousands in auditing. Stripe Checkout is pre-certified — use it always.</w:t>
            </w:r>
          </w:p>
        </w:tc>
      </w:tr>
    </w:tbl>
    <w:p>
      <w:pPr>
        <w:spacing w:after="0" w:before="80"/>
      </w:pPr>
      <w:r>
        <w:t xml:space="preserve"/>
      </w:r>
    </w:p>
    <w:p>
      <w:pPr>
        <w:spacing w:after="80" w:before="240"/>
      </w:pPr>
      <w:r>
        <w:rPr>
          <w:rFonts w:ascii="Arial" w:cs="Arial" w:eastAsia="Arial" w:hAnsi="Arial"/>
          <w:b/>
          <w:bCs/>
          <w:color w:val="C9A96E"/>
          <w:sz w:val="22"/>
          <w:szCs w:val="22"/>
        </w:rPr>
        <w:t xml:space="preserve">Testing payments (critical):</w:t>
      </w:r>
    </w:p>
    <w:p>
      <w:pPr>
        <w:pStyle w:val="ListParagraph"/>
        <w:numPr>
          <w:ilvl w:val="0"/>
          <w:numId w:val="2"/>
        </w:numPr>
        <w:spacing w:after="40" w:before="40"/>
      </w:pPr>
      <w:r>
        <w:rPr>
          <w:rFonts w:ascii="Arial" w:cs="Arial" w:eastAsia="Arial" w:hAnsi="Arial"/>
          <w:color w:val="1A1A2E"/>
          <w:sz w:val="22"/>
          <w:szCs w:val="22"/>
        </w:rPr>
        <w:t xml:space="preserve">Use Stripe’s test card number: 4242 4242 4242 4242, any future expiry, any CVC</w:t>
      </w:r>
    </w:p>
    <w:p>
      <w:pPr>
        <w:pStyle w:val="ListParagraph"/>
        <w:numPr>
          <w:ilvl w:val="0"/>
          <w:numId w:val="2"/>
        </w:numPr>
        <w:spacing w:after="40" w:before="40"/>
      </w:pPr>
      <w:r>
        <w:rPr>
          <w:rFonts w:ascii="Arial" w:cs="Arial" w:eastAsia="Arial" w:hAnsi="Arial"/>
          <w:color w:val="1A1A2E"/>
          <w:sz w:val="22"/>
          <w:szCs w:val="22"/>
        </w:rPr>
        <w:t xml:space="preserve">Test a successful payment — does the user get marked as subscribed in Supabase?</w:t>
      </w:r>
    </w:p>
    <w:p>
      <w:pPr>
        <w:pStyle w:val="ListParagraph"/>
        <w:numPr>
          <w:ilvl w:val="0"/>
          <w:numId w:val="2"/>
        </w:numPr>
        <w:spacing w:after="40" w:before="40"/>
      </w:pPr>
      <w:r>
        <w:rPr>
          <w:rFonts w:ascii="Arial" w:cs="Arial" w:eastAsia="Arial" w:hAnsi="Arial"/>
          <w:color w:val="1A1A2E"/>
          <w:sz w:val="22"/>
          <w:szCs w:val="22"/>
        </w:rPr>
        <w:t xml:space="preserve">Test a failed payment — use card number 4000 0000 0000 0002</w:t>
      </w:r>
    </w:p>
    <w:p>
      <w:pPr>
        <w:pStyle w:val="ListParagraph"/>
        <w:numPr>
          <w:ilvl w:val="0"/>
          <w:numId w:val="2"/>
        </w:numPr>
        <w:spacing w:after="40" w:before="40"/>
      </w:pPr>
      <w:r>
        <w:rPr>
          <w:rFonts w:ascii="Arial" w:cs="Arial" w:eastAsia="Arial" w:hAnsi="Arial"/>
          <w:color w:val="1A1A2E"/>
          <w:sz w:val="22"/>
          <w:szCs w:val="22"/>
        </w:rPr>
        <w:t xml:space="preserve">Test a cancellation via the Stripe dashboard — does the user lose access at period end?</w:t>
      </w:r>
    </w:p>
    <w:p>
      <w:pPr>
        <w:pStyle w:val="ListParagraph"/>
        <w:numPr>
          <w:ilvl w:val="0"/>
          <w:numId w:val="2"/>
        </w:numPr>
        <w:spacing w:after="40" w:before="40"/>
      </w:pPr>
      <w:r>
        <w:rPr>
          <w:rFonts w:ascii="Arial" w:cs="Arial" w:eastAsia="Arial" w:hAnsi="Arial"/>
          <w:color w:val="1A1A2E"/>
          <w:sz w:val="22"/>
          <w:szCs w:val="22"/>
        </w:rPr>
        <w:t xml:space="preserve">Do not switch to Live Mode until all three scenarios work correctly</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Layer 5 — The Full Onboarding &amp; AI Analysis (Week 3–4)</w:t>
      </w:r>
    </w:p>
    <w:p>
      <w:pPr>
        <w:spacing w:after="60" w:before="60"/>
      </w:pPr>
      <w:r>
        <w:rPr>
          <w:rFonts w:ascii="Arial" w:cs="Arial" w:eastAsia="Arial" w:hAnsi="Arial"/>
          <w:color w:val="1A1A2E"/>
          <w:sz w:val="22"/>
          <w:szCs w:val="22"/>
        </w:rPr>
        <w:t xml:space="preserve">This is the core product. Paid users complete a detailed questionnaire and receive their AI-generated style profile.</w:t>
      </w:r>
    </w:p>
    <w:p>
      <w:pPr>
        <w:spacing w:after="0" w:before="80"/>
      </w:pPr>
      <w:r>
        <w:t xml:space="preserve"/>
      </w:r>
    </w:p>
    <w:p>
      <w:pPr>
        <w:spacing w:after="80" w:before="240"/>
      </w:pPr>
      <w:r>
        <w:rPr>
          <w:rFonts w:ascii="Arial" w:cs="Arial" w:eastAsia="Arial" w:hAnsi="Arial"/>
          <w:b/>
          <w:bCs/>
          <w:color w:val="C9A96E"/>
          <w:sz w:val="22"/>
          <w:szCs w:val="22"/>
        </w:rPr>
        <w:t xml:space="preserve">Your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"Create a /onboarding page for logged-in paid subscribers only. Build a 6-step questionnaire collecting: (1) Skin undertone — warm/cool/neutral/olive. (2) Natural hair colour — options from platinum to black. (3) Eye colour and contrast level — light/medium/deep. (4) Face shape — oval/round/square/heart/oblong. (5) Body proportions — torso length vs leg length, shoulder vs hip width, waist definition. (6) Feature scale — fine/medium/bold. After submission, call the OpenAI API with a system prompt I will provide, passing all answers as structured JSON. Display the returned style profile on a /profile page. Save the profile to Supabase against the user’s account."</w:t>
            </w:r>
          </w:p>
        </w:tc>
      </w:tr>
    </w:tbl>
    <w:p>
      <w:pPr>
        <w:spacing w:after="0" w:before="80"/>
      </w:pPr>
      <w:r>
        <w:t xml:space="preserve"/>
      </w:r>
    </w:p>
    <w:p>
      <w:pPr>
        <w:spacing w:after="80" w:before="240"/>
      </w:pPr>
      <w:r>
        <w:rPr>
          <w:rFonts w:ascii="Arial" w:cs="Arial" w:eastAsia="Arial" w:hAnsi="Arial"/>
          <w:b/>
          <w:bCs/>
          <w:color w:val="C9A96E"/>
          <w:sz w:val="22"/>
          <w:szCs w:val="22"/>
        </w:rPr>
        <w:t xml:space="preserve">The AI system prompt (this is your core IP — save it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You are an expert personal colour and style analyst with 20 years of experience. Based on the physical attributes provided, produce a detailed personal style profile in the following structured format:
1. COLOUR SEASON: Identify the exact season and sub-season (e.g. Soft Autumn, Cool Winter). Explain why in 2–3 sentences.
2. COLOUR PALETTE: List 8 specific recommended colours with their names and hex codes. List 4 colours to avoid.
3. CLOTHING SHAPES: Recommend 5 specific clothing silhouettes that suit this person’s body proportions. Explain each briefly.
4. NECKLINES: Recommend 3 flattering necklines and explain why each works for this face shape and feature scale.
5. PATTERNS &amp; SCALE: Recommend pattern types and sizes appropriate to their feature scale.
6. STYLE RULES: Provide 5 clear, actionable dos and 5 don’ts in plain English.
Be specific, practical, and confident. Do not hedge. Never mention weight or body size in a negative way.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Protect this prompt</w:t>
            </w:r>
          </w:p>
          <w:p>
            <w:pPr>
              <w:spacing w:after="0" w:before="40"/>
            </w:pPr>
            <w:r>
              <w:rPr>
                <w:rFonts w:ascii="Arial" w:cs="Arial" w:eastAsia="Arial" w:hAnsi="Arial"/>
                <w:color w:val="7A4F00"/>
                <w:sz w:val="20"/>
                <w:szCs w:val="20"/>
              </w:rPr>
              <w:t xml:space="preserve">This system prompt is the intellectual core of your product. Store it only in your .env file or Supabase as a server-side variable. It should never be visible in the browser or front-end code. Ask Cursor to make sure the OpenAI call happens server-side only.</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6 — The Profile Page (Week 4)</w:t>
      </w:r>
    </w:p>
    <w:p>
      <w:pPr>
        <w:spacing w:after="60" w:before="60"/>
      </w:pPr>
      <w:r>
        <w:rPr>
          <w:rFonts w:ascii="Arial" w:cs="Arial" w:eastAsia="Arial" w:hAnsi="Arial"/>
          <w:color w:val="1A1A2E"/>
          <w:sz w:val="22"/>
          <w:szCs w:val="22"/>
        </w:rPr>
        <w:t xml:space="preserve">The profile page is what users return to. It needs to be clear, beautiful, and genuinely useful.</w:t>
      </w:r>
    </w:p>
    <w:p>
      <w:pPr>
        <w:spacing w:after="0" w:before="80"/>
      </w:pPr>
      <w:r>
        <w:t xml:space="preserve"/>
      </w:r>
    </w:p>
    <w:p>
      <w:pPr>
        <w:spacing w:after="80" w:before="240"/>
      </w:pPr>
      <w:r>
        <w:rPr>
          <w:rFonts w:ascii="Arial" w:cs="Arial" w:eastAsia="Arial" w:hAnsi="Arial"/>
          <w:b/>
          <w:bCs/>
          <w:color w:val="C9A96E"/>
          <w:sz w:val="22"/>
          <w:szCs w:val="22"/>
        </w:rPr>
        <w:t xml:space="preserve">Your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"Create a /profile page for logged-in paid users. Display their style profile with clear sections: Colour Season (with a visual swatch strip of their recommended palette), Clothing Shapes (with simple line illustration descriptions), Style Rules (as a clean dos and don’ts list), and a ‘Your Colours’ section showing each hex colour as a swatch with its name. Add a button to retake the questionnaire (with a warning that it will overwrite their existing profile). The design should feel like a personal document — elegant, not dashboard-like."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Layer 7 — Final Polish &amp; Launch Prep (Week 5)</w:t>
      </w:r>
    </w:p>
    <w:p>
      <w:pPr>
        <w:pStyle w:val="ListParagraph"/>
        <w:numPr>
          <w:ilvl w:val="0"/>
          <w:numId w:val="2"/>
        </w:numPr>
        <w:spacing w:after="40" w:before="40"/>
      </w:pPr>
      <w:r>
        <w:rPr>
          <w:rFonts w:ascii="Arial" w:cs="Arial" w:eastAsia="Arial" w:hAnsi="Arial"/>
          <w:color w:val="1A1A2E"/>
          <w:sz w:val="22"/>
          <w:szCs w:val="22"/>
        </w:rPr>
        <w:t xml:space="preserve">Add a /terms and /privacy page (see Section 5 — Legal)</w:t>
      </w:r>
    </w:p>
    <w:p>
      <w:pPr>
        <w:pStyle w:val="ListParagraph"/>
        <w:numPr>
          <w:ilvl w:val="0"/>
          <w:numId w:val="2"/>
        </w:numPr>
        <w:spacing w:after="40" w:before="40"/>
      </w:pPr>
      <w:r>
        <w:rPr>
          <w:rFonts w:ascii="Arial" w:cs="Arial" w:eastAsia="Arial" w:hAnsi="Arial"/>
          <w:color w:val="1A1A2E"/>
          <w:sz w:val="22"/>
          <w:szCs w:val="22"/>
        </w:rPr>
        <w:t xml:space="preserve">Add a cookie consent banner (see Section 5)</w:t>
      </w:r>
    </w:p>
    <w:p>
      <w:pPr>
        <w:pStyle w:val="ListParagraph"/>
        <w:numPr>
          <w:ilvl w:val="0"/>
          <w:numId w:val="2"/>
        </w:numPr>
        <w:spacing w:after="40" w:before="40"/>
      </w:pPr>
      <w:r>
        <w:rPr>
          <w:rFonts w:ascii="Arial" w:cs="Arial" w:eastAsia="Arial" w:hAnsi="Arial"/>
          <w:color w:val="1A1A2E"/>
          <w:sz w:val="22"/>
          <w:szCs w:val="22"/>
        </w:rPr>
        <w:t xml:space="preserve">Test the full flow on your phone browser</w:t>
      </w:r>
    </w:p>
    <w:p>
      <w:pPr>
        <w:pStyle w:val="ListParagraph"/>
        <w:numPr>
          <w:ilvl w:val="0"/>
          <w:numId w:val="2"/>
        </w:numPr>
        <w:spacing w:after="40" w:before="40"/>
      </w:pPr>
      <w:r>
        <w:rPr>
          <w:rFonts w:ascii="Arial" w:cs="Arial" w:eastAsia="Arial" w:hAnsi="Arial"/>
          <w:color w:val="1A1A2E"/>
          <w:sz w:val="22"/>
          <w:szCs w:val="22"/>
        </w:rPr>
        <w:t xml:space="preserve">Test on Safari, Chrome, and Firefox</w:t>
      </w:r>
    </w:p>
    <w:p>
      <w:pPr>
        <w:pStyle w:val="ListParagraph"/>
        <w:numPr>
          <w:ilvl w:val="0"/>
          <w:numId w:val="2"/>
        </w:numPr>
        <w:spacing w:after="40" w:before="40"/>
      </w:pPr>
      <w:r>
        <w:rPr>
          <w:rFonts w:ascii="Arial" w:cs="Arial" w:eastAsia="Arial" w:hAnsi="Arial"/>
          <w:color w:val="1A1A2E"/>
          <w:sz w:val="22"/>
          <w:szCs w:val="22"/>
        </w:rPr>
        <w:t xml:space="preserve">Set up a custom domain via Vercel (buy from Namecheap, ~£12/year)</w:t>
      </w:r>
    </w:p>
    <w:p>
      <w:pPr>
        <w:pStyle w:val="ListParagraph"/>
        <w:numPr>
          <w:ilvl w:val="0"/>
          <w:numId w:val="2"/>
        </w:numPr>
        <w:spacing w:after="40" w:before="40"/>
      </w:pPr>
      <w:r>
        <w:rPr>
          <w:rFonts w:ascii="Arial" w:cs="Arial" w:eastAsia="Arial" w:hAnsi="Arial"/>
          <w:color w:val="1A1A2E"/>
          <w:sz w:val="22"/>
          <w:szCs w:val="22"/>
        </w:rPr>
        <w:t xml:space="preserve">Switch Stripe from Test Mode to Live Mode</w:t>
      </w:r>
    </w:p>
    <w:p>
      <w:pPr>
        <w:pStyle w:val="ListParagraph"/>
        <w:numPr>
          <w:ilvl w:val="0"/>
          <w:numId w:val="2"/>
        </w:numPr>
        <w:spacing w:after="40" w:before="40"/>
      </w:pPr>
      <w:r>
        <w:rPr>
          <w:rFonts w:ascii="Arial" w:cs="Arial" w:eastAsia="Arial" w:hAnsi="Arial"/>
          <w:color w:val="1A1A2E"/>
          <w:sz w:val="22"/>
          <w:szCs w:val="22"/>
        </w:rPr>
        <w:t xml:space="preserve">Set up Postmark or Resend for transactional emails (welcome, receipt, password reset)</w:t>
      </w:r>
    </w:p>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04</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SECURITY — WHAT TO GET RIGHT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You don’t need to understand cryptography. You need to know which questions to ask Cursor and which answers are wrong.</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The Non-Negotiable Security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6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33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How to Check 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 keys only in .env files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a key is in your code, it’s visible to anyone who views your source. This can result in large unexpected bills.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Search your code for the key string. It should not appear anywhere except .env</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All OpenAI calls server-side only</w:t>
            </w:r>
          </w:p>
        </w:tc>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If the AI call happens in the browser, your system prompt and API key are exposed.</w:t>
            </w:r>
          </w:p>
        </w:tc>
        <w:tc>
          <w:tcPr>
            <w:tcW w:type="dxa" w:w="3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Ask Cursor: ‘Is this API call happening server-side or client-side?’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Supabase Row Level Security (RLS) enabled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Without RLS, any logged-in user can read any other user’s data.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 Supabase dashboard: Tables → each table → RLS must show as Enabled</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Stripe Checkout only (no custom card forms)</w:t>
            </w:r>
          </w:p>
        </w:tc>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Custom card forms require PCI compliance certification. Stripe Checkout is pre-certified.</w:t>
            </w:r>
          </w:p>
        </w:tc>
        <w:tc>
          <w:tcPr>
            <w:tcW w:type="dxa" w:w="3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The payment URL should start with checkout.stripe.com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 everywhere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Vercel deployment uses HTTPS by default. Never disable it.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Check that your domain shows a padlock in the browser</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Password rules enforced</w:t>
            </w:r>
          </w:p>
        </w:tc>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Minimum 8 characters. Supabase enforces this by default — do not reduce it.</w:t>
            </w:r>
          </w:p>
        </w:tc>
        <w:tc>
          <w:tcPr>
            <w:tcW w:type="dxa" w:w="3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Try signing up with password ‘1234’. It should be rejected.</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What to Ask Cursor After Every Major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"Review the code you just wrote for security issues. Specifically check: are any API keys or secrets visible client-side? Is user data protected by Row Level Security in Supabase? Are there any SQL injection risks? Is this route protected so only logged-in users can access it?"</w:t>
            </w:r>
          </w:p>
        </w:tc>
      </w:tr>
    </w:tbl>
    <w:p>
      <w:pPr>
        <w:spacing w:after="0" w:before="80"/>
      </w:pPr>
      <w:r>
        <w:t xml:space="preserve"/>
      </w:r>
    </w:p>
    <w:p>
      <w:pPr>
        <w:spacing w:after="60" w:before="60"/>
      </w:pPr>
      <w:r>
        <w:rPr>
          <w:rFonts w:ascii="Arial" w:cs="Arial" w:eastAsia="Arial" w:hAnsi="Arial"/>
          <w:color w:val="1A1A2E"/>
          <w:sz w:val="22"/>
          <w:szCs w:val="22"/>
        </w:rPr>
        <w:t xml:space="preserve">Copy this prompt and run it after every Layer is complete. It takes 30 seconds and catches most common issues.</w:t>
      </w:r>
    </w:p>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05</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LEGAL — FULL COVERAGE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None of this requires a lawyer to get started. The items below are what you need at launch, what can wait, and where the real risks are.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GDPR — What You Must Do</w:t>
      </w:r>
    </w:p>
    <w:p>
      <w:pPr>
        <w:spacing w:after="60" w:before="60"/>
      </w:pPr>
      <w:r>
        <w:rPr>
          <w:rFonts w:ascii="Arial" w:cs="Arial" w:eastAsia="Arial" w:hAnsi="Arial"/>
          <w:color w:val="1A1A2E"/>
          <w:sz w:val="22"/>
          <w:szCs w:val="22"/>
        </w:rPr>
        <w:t xml:space="preserve">You are a UK-based business collecting personal data from users. GDPR applies. The good news: compliance for a simple SaaS app is straightforward if you build it correctly from the start.</w:t>
      </w:r>
    </w:p>
    <w:p>
      <w:pPr>
        <w:spacing w:after="0" w:before="80"/>
      </w:pPr>
      <w:r>
        <w:t xml:space="preserve"/>
      </w:r>
    </w:p>
    <w:p>
      <w:pPr>
        <w:spacing w:after="80" w:before="240"/>
      </w:pPr>
      <w:r>
        <w:rPr>
          <w:rFonts w:ascii="Arial" w:cs="Arial" w:eastAsia="Arial" w:hAnsi="Arial"/>
          <w:b/>
          <w:bCs/>
          <w:color w:val="C9A96E"/>
          <w:sz w:val="22"/>
          <w:szCs w:val="22"/>
        </w:rPr>
        <w:t xml:space="preserve">Data you will collect and how to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Legal Basis</w:t>
            </w:r>
          </w:p>
        </w:tc>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Retention</w:t>
            </w:r>
          </w:p>
        </w:tc>
        <w:tc>
          <w:tcPr>
            <w:tcW w:type="dxa" w:w="25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User Right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 address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Contract (needed to provide the 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Until account deleted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 on request</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Style questionnaire answers</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Contract</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Until account deleted</w:t>
            </w:r>
          </w:p>
        </w:tc>
        <w:tc>
          <w:tcPr>
            <w:tcW w:type="dxa" w:w="2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Delete on request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Style profile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Until account deleted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Export + delete on request</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Payment data</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Legal obligation (financial records)</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7 years (HMRC requirement)</w:t>
            </w:r>
          </w:p>
        </w:tc>
        <w:tc>
          <w:tcPr>
            <w:tcW w:type="dxa" w:w="2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Cannot delete but can anonymise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Usage analytics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Legitimate interest (improving the 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 days rolling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 out via cookie banner</w:t>
            </w:r>
          </w:p>
        </w:tc>
      </w:tr>
    </w:tbl>
    <w:p>
      <w:pPr>
        <w:spacing w:after="0" w:before="120"/>
      </w:pPr>
      <w:r>
        <w:t xml:space="preserve"/>
      </w:r>
    </w:p>
    <w:p>
      <w:pPr>
        <w:spacing w:after="80" w:before="240"/>
      </w:pPr>
      <w:r>
        <w:rPr>
          <w:rFonts w:ascii="Arial" w:cs="Arial" w:eastAsia="Arial" w:hAnsi="Arial"/>
          <w:b/>
          <w:bCs/>
          <w:color w:val="C9A96E"/>
          <w:sz w:val="22"/>
          <w:szCs w:val="22"/>
        </w:rPr>
        <w:t xml:space="preserve">What you must build:</w:t>
      </w:r>
    </w:p>
    <w:p>
      <w:pPr>
        <w:pStyle w:val="ListParagraph"/>
        <w:numPr>
          <w:ilvl w:val="0"/>
          <w:numId w:val="2"/>
        </w:numPr>
        <w:spacing w:after="40" w:before="40"/>
      </w:pPr>
      <w:r>
        <w:rPr>
          <w:rFonts w:ascii="Arial" w:cs="Arial" w:eastAsia="Arial" w:hAnsi="Arial"/>
          <w:color w:val="1A1A2E"/>
          <w:sz w:val="22"/>
          <w:szCs w:val="22"/>
        </w:rPr>
        <w:t xml:space="preserve">Account deletion — a button in settings that deletes all user data from Supabase. Ask Cursor: ‘Add a Delete My Account button that removes all rows associated with this user’s ID from all Supabase tables.’</w:t>
      </w:r>
    </w:p>
    <w:p>
      <w:pPr>
        <w:pStyle w:val="ListParagraph"/>
        <w:numPr>
          <w:ilvl w:val="0"/>
          <w:numId w:val="2"/>
        </w:numPr>
        <w:spacing w:after="40" w:before="40"/>
      </w:pPr>
      <w:r>
        <w:rPr>
          <w:rFonts w:ascii="Arial" w:cs="Arial" w:eastAsia="Arial" w:hAnsi="Arial"/>
          <w:color w:val="1A1A2E"/>
          <w:sz w:val="22"/>
          <w:szCs w:val="22"/>
        </w:rPr>
        <w:t xml:space="preserve">Data export — a button that downloads the user’s profile as a PDF or JSON file</w:t>
      </w:r>
    </w:p>
    <w:p>
      <w:pPr>
        <w:pStyle w:val="ListParagraph"/>
        <w:numPr>
          <w:ilvl w:val="0"/>
          <w:numId w:val="2"/>
        </w:numPr>
        <w:spacing w:after="40" w:before="40"/>
      </w:pPr>
      <w:r>
        <w:rPr>
          <w:rFonts w:ascii="Arial" w:cs="Arial" w:eastAsia="Arial" w:hAnsi="Arial"/>
          <w:color w:val="1A1A2E"/>
          <w:sz w:val="22"/>
          <w:szCs w:val="22"/>
        </w:rPr>
        <w:t xml:space="preserve">Cookie consent banner — appears on first visit, offers Accept / Decline options for analytics cookies</w:t>
      </w:r>
    </w:p>
    <w:p>
      <w:pPr>
        <w:pStyle w:val="ListParagraph"/>
        <w:numPr>
          <w:ilvl w:val="0"/>
          <w:numId w:val="2"/>
        </w:numPr>
        <w:spacing w:after="40" w:before="40"/>
      </w:pPr>
      <w:r>
        <w:rPr>
          <w:rFonts w:ascii="Arial" w:cs="Arial" w:eastAsia="Arial" w:hAnsi="Arial"/>
          <w:color w:val="1A1A2E"/>
          <w:sz w:val="22"/>
          <w:szCs w:val="22"/>
        </w:rPr>
        <w:t xml:space="preserve">Privacy Policy page — see template prompt below</w:t>
      </w:r>
    </w:p>
    <w:p>
      <w:pPr>
        <w:pStyle w:val="ListParagraph"/>
        <w:numPr>
          <w:ilvl w:val="0"/>
          <w:numId w:val="2"/>
        </w:numPr>
        <w:spacing w:after="40" w:before="40"/>
      </w:pPr>
      <w:r>
        <w:rPr>
          <w:rFonts w:ascii="Arial" w:cs="Arial" w:eastAsia="Arial" w:hAnsi="Arial"/>
          <w:color w:val="1A1A2E"/>
          <w:sz w:val="22"/>
          <w:szCs w:val="22"/>
        </w:rPr>
        <w:t xml:space="preserve">Terms of Service page — see template prompt below</w:t>
      </w:r>
    </w:p>
    <w:p>
      <w:pPr>
        <w:spacing w:after="0" w:before="120"/>
      </w:pPr>
      <w:r>
        <w:t xml:space="preserve"/>
      </w:r>
    </w:p>
    <w:p>
      <w:pPr>
        <w:spacing w:after="80" w:before="240"/>
      </w:pPr>
      <w:r>
        <w:rPr>
          <w:rFonts w:ascii="Arial" w:cs="Arial" w:eastAsia="Arial" w:hAnsi="Arial"/>
          <w:b/>
          <w:bCs/>
          <w:color w:val="C9A96E"/>
          <w:sz w:val="22"/>
          <w:szCs w:val="22"/>
        </w:rPr>
        <w:t xml:space="preserve">Privacy Policy — generate it with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"Draft a GDPR-compliant Privacy Policy for a UK-based web app called [APP NAME]. The app collects: email addresses, style questionnaire answers (skin tone, hair colour, body measurements), AI-generated style profiles, and anonymised usage analytics via cookies. Data is stored in Supabase (EU region). Payments are processed by Stripe. We use OpenAI API to process questionnaire inputs — data is not used to train OpenAI models (we use the API, not ChatGPT). Users can delete their account and all associated data at any time. Include sections on: what data we collect, why, how long we keep it, third party processors, user rights, cookie policy, and contact details."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Review before publishing</w:t>
            </w:r>
          </w:p>
          <w:p>
            <w:pPr>
              <w:spacing w:after="0" w:before="40"/>
            </w:pPr>
            <w:r>
              <w:rPr>
                <w:rFonts w:ascii="Arial" w:cs="Arial" w:eastAsia="Arial" w:hAnsi="Arial"/>
                <w:color w:val="7A4F00"/>
                <w:sz w:val="20"/>
                <w:szCs w:val="20"/>
              </w:rPr>
              <w:t xml:space="preserve">The generated policy is a strong starting point but read it yourself before publishing. The ICO (ico.org.uk) has a free Privacy Notice checker tool. Use it.</w:t>
            </w:r>
          </w:p>
        </w:tc>
      </w:tr>
    </w:tbl>
    <w:p>
      <w:pPr>
        <w:spacing w:after="0" w:before="120"/>
      </w:pPr>
      <w:r>
        <w:t xml:space="preserve"/>
      </w:r>
    </w:p>
    <w:p>
      <w:pPr>
        <w:spacing w:after="80" w:before="240"/>
      </w:pPr>
      <w:r>
        <w:rPr>
          <w:rFonts w:ascii="Arial" w:cs="Arial" w:eastAsia="Arial" w:hAnsi="Arial"/>
          <w:b/>
          <w:bCs/>
          <w:color w:val="C9A96E"/>
          <w:sz w:val="22"/>
          <w:szCs w:val="22"/>
        </w:rPr>
        <w:t xml:space="preserve">Terms of Service — generate it with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"Draft Terms of Service for a UK-based subscription web app called [APP NAME] that provides AI-generated personal style analysis. Include: description of service, subscription terms (monthly and annual, auto-renewal, cancellation policy), refund policy (pro-rata refunds for annual plans cancelled within 14 days under UK consumer law), acceptable use, disclaimer that style recommendations are based on general aesthetic principles and not professional advice, intellectual property (the user owns their profile, we own the AI system), limitation of liability, governing law (England and Wales)."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14-day cooling off period</w:t>
            </w:r>
          </w:p>
          <w:p>
            <w:pPr>
              <w:spacing w:after="0" w:before="40"/>
            </w:pPr>
            <w:r>
              <w:rPr>
                <w:rFonts w:ascii="Arial" w:cs="Arial" w:eastAsia="Arial" w:hAnsi="Arial"/>
                <w:color w:val="7A4F00"/>
                <w:sz w:val="20"/>
                <w:szCs w:val="20"/>
              </w:rPr>
              <w:t xml:space="preserve">UK consumer law gives users 14 days to cancel a digital subscription and receive a full refund, unless they have actively used the service. You must communicate this clearly at the point of purchase. Stripe can handle refunds from the dashboard.</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IP — Protecting What You’ve 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60"/>
        <w:gridCol w:w="2400"/>
      </w:tblGrid>
      <w:tr>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What to Protect</w:t>
            </w:r>
          </w:p>
        </w:tc>
        <w:tc>
          <w:tcPr>
            <w:tcW w:type="dxa" w:w="32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How</w:t>
            </w:r>
          </w:p>
        </w:tc>
        <w:tc>
          <w:tcPr>
            <w:tcW w:type="dxa" w:w="13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When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name / brand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UK Trade Mark registration via GOV.UK</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~£170 per class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Before launch</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The AI system prompt</w:t>
            </w:r>
          </w:p>
        </w:tc>
        <w:tc>
          <w:tcPr>
            <w:tcW w:type="dxa" w:w="3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Keep server-side only, never expose in front-end code</w:t>
            </w:r>
          </w:p>
        </w:tc>
        <w:tc>
          <w:tcPr>
            <w:tcW w:type="dxa" w:w="1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Free</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During build (Layer 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codebase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Automatically protected by copyright. Push to a private GitHub repo.</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w:t>
            </w:r>
          </w:p>
        </w:tc>
      </w:tr>
      <w:tr>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Domain name</w:t>
            </w:r>
          </w:p>
        </w:tc>
        <w:tc>
          <w:tcPr>
            <w:tcW w:type="dxa" w:w="3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Register .com and .co.uk via Namecheap</w:t>
            </w:r>
          </w:p>
        </w:tc>
        <w:tc>
          <w:tcPr>
            <w:tcW w:type="dxa" w:w="1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~£20/year</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Before launch</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Trade Mark Registration — Step by Step</w:t>
      </w:r>
    </w:p>
    <w:p>
      <w:pPr>
        <w:pStyle w:val="ListParagraph"/>
        <w:numPr>
          <w:ilvl w:val="0"/>
          <w:numId w:val="3"/>
        </w:numPr>
        <w:spacing w:after="60" w:before="60"/>
      </w:pPr>
      <w:r>
        <w:rPr>
          <w:rFonts w:ascii="Arial" w:cs="Arial" w:eastAsia="Arial" w:hAnsi="Arial"/>
          <w:color w:val="1A1A2E"/>
          <w:sz w:val="22"/>
          <w:szCs w:val="22"/>
        </w:rPr>
        <w:t xml:space="preserve">Go to gov.uk and search ‘Trade Mark application UK’</w:t>
      </w:r>
    </w:p>
    <w:p>
      <w:pPr>
        <w:pStyle w:val="ListParagraph"/>
        <w:numPr>
          <w:ilvl w:val="0"/>
          <w:numId w:val="3"/>
        </w:numPr>
        <w:spacing w:after="60" w:before="60"/>
      </w:pPr>
      <w:r>
        <w:rPr>
          <w:rFonts w:ascii="Arial" w:cs="Arial" w:eastAsia="Arial" w:hAnsi="Arial"/>
          <w:color w:val="1A1A2E"/>
          <w:sz w:val="22"/>
          <w:szCs w:val="22"/>
        </w:rPr>
        <w:t xml:space="preserve">Search the existing trade mark database to check your chosen name is not already registered</w:t>
      </w:r>
    </w:p>
    <w:p>
      <w:pPr>
        <w:pStyle w:val="ListParagraph"/>
        <w:numPr>
          <w:ilvl w:val="0"/>
          <w:numId w:val="3"/>
        </w:numPr>
        <w:spacing w:after="60" w:before="60"/>
      </w:pPr>
      <w:r>
        <w:rPr>
          <w:rFonts w:ascii="Arial" w:cs="Arial" w:eastAsia="Arial" w:hAnsi="Arial"/>
          <w:color w:val="1A1A2E"/>
          <w:sz w:val="22"/>
          <w:szCs w:val="22"/>
        </w:rPr>
        <w:t xml:space="preserve">Register under Class 42 (Software as a service) and Class 35 (Personal styling and advisory services)</w:t>
      </w:r>
    </w:p>
    <w:p>
      <w:pPr>
        <w:pStyle w:val="ListParagraph"/>
        <w:numPr>
          <w:ilvl w:val="0"/>
          <w:numId w:val="3"/>
        </w:numPr>
        <w:spacing w:after="60" w:before="60"/>
      </w:pPr>
      <w:r>
        <w:rPr>
          <w:rFonts w:ascii="Arial" w:cs="Arial" w:eastAsia="Arial" w:hAnsi="Arial"/>
          <w:color w:val="1A1A2E"/>
          <w:sz w:val="22"/>
          <w:szCs w:val="22"/>
        </w:rPr>
        <w:t xml:space="preserve">Cost: £170 for the first class, £50 for each additional class. Total: £220.</w:t>
      </w:r>
    </w:p>
    <w:p>
      <w:pPr>
        <w:pStyle w:val="ListParagraph"/>
        <w:numPr>
          <w:ilvl w:val="0"/>
          <w:numId w:val="3"/>
        </w:numPr>
        <w:spacing w:after="60" w:before="60"/>
      </w:pPr>
      <w:r>
        <w:rPr>
          <w:rFonts w:ascii="Arial" w:cs="Arial" w:eastAsia="Arial" w:hAnsi="Arial"/>
          <w:color w:val="1A1A2E"/>
          <w:sz w:val="22"/>
          <w:szCs w:val="22"/>
        </w:rPr>
        <w:t xml:space="preserve">Takes 4 months to register. You can use the ™ symbol immediately on application. ® only after registration.</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Payments Compliance</w:t>
      </w:r>
    </w:p>
    <w:p>
      <w:pPr>
        <w:pStyle w:val="ListParagraph"/>
        <w:numPr>
          <w:ilvl w:val="0"/>
          <w:numId w:val="2"/>
        </w:numPr>
        <w:spacing w:after="40" w:before="40"/>
      </w:pPr>
      <w:r>
        <w:rPr>
          <w:rFonts w:ascii="Arial" w:cs="Arial" w:eastAsia="Arial" w:hAnsi="Arial"/>
          <w:color w:val="1A1A2E"/>
          <w:sz w:val="22"/>
          <w:szCs w:val="22"/>
        </w:rPr>
        <w:t xml:space="preserve">You do not need to become PCI compliant if you use Stripe Checkout exclusively. Stripe holds the certification.</w:t>
      </w:r>
    </w:p>
    <w:p>
      <w:pPr>
        <w:pStyle w:val="ListParagraph"/>
        <w:numPr>
          <w:ilvl w:val="0"/>
          <w:numId w:val="2"/>
        </w:numPr>
        <w:spacing w:after="40" w:before="40"/>
      </w:pPr>
      <w:r>
        <w:rPr>
          <w:rFonts w:ascii="Arial" w:cs="Arial" w:eastAsia="Arial" w:hAnsi="Arial"/>
          <w:color w:val="1A1A2E"/>
          <w:sz w:val="22"/>
          <w:szCs w:val="22"/>
        </w:rPr>
        <w:t xml:space="preserve">You do need to display your registered business name on the checkout page and in Stripe’s settings.</w:t>
      </w:r>
    </w:p>
    <w:p>
      <w:pPr>
        <w:pStyle w:val="ListParagraph"/>
        <w:numPr>
          <w:ilvl w:val="0"/>
          <w:numId w:val="2"/>
        </w:numPr>
        <w:spacing w:after="40" w:before="40"/>
      </w:pPr>
      <w:r>
        <w:rPr>
          <w:rFonts w:ascii="Arial" w:cs="Arial" w:eastAsia="Arial" w:hAnsi="Arial"/>
          <w:color w:val="1A1A2E"/>
          <w:sz w:val="22"/>
          <w:szCs w:val="22"/>
        </w:rPr>
        <w:t xml:space="preserve">Register as a sole trader or limited company with HMRC before taking any payments. A limited company (Ltd) costs £12 to register at Companies House and protects your personal assets.</w:t>
      </w:r>
    </w:p>
    <w:p>
      <w:pPr>
        <w:pStyle w:val="ListParagraph"/>
        <w:numPr>
          <w:ilvl w:val="0"/>
          <w:numId w:val="2"/>
        </w:numPr>
        <w:spacing w:after="40" w:before="40"/>
      </w:pPr>
      <w:r>
        <w:rPr>
          <w:rFonts w:ascii="Arial" w:cs="Arial" w:eastAsia="Arial" w:hAnsi="Arial"/>
          <w:color w:val="1A1A2E"/>
          <w:sz w:val="22"/>
          <w:szCs w:val="22"/>
        </w:rPr>
        <w:t xml:space="preserve">Keep records of all subscription revenue for self-assessment / corporation tax.</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Business Structure Recommendation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760"/>
        <w:gridCol w:w="1400"/>
      </w:tblGrid>
      <w:tr>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Structure</w:t>
            </w:r>
          </w:p>
        </w:tc>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Cost to Set Up</w:t>
            </w:r>
          </w:p>
        </w:tc>
        <w:tc>
          <w:tcPr>
            <w:tcW w:type="dxa" w:w="22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Personal Liability</w:t>
            </w:r>
          </w:p>
        </w:tc>
        <w:tc>
          <w:tcPr>
            <w:tcW w:type="dxa" w:w="17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Tax</w:t>
            </w:r>
          </w:p>
        </w:tc>
        <w:tc>
          <w:tcPr>
            <w:tcW w:type="dxa" w:w="1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Sole Trader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 — just register with HMRC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Unlimited — your personal assets are at risk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tax on all profits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recommended once you take payments</w:t>
            </w:r>
          </w:p>
        </w:tc>
      </w:tr>
      <w:tr>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Limited Company (Ltd)</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~£12 via Companies House</w:t>
            </w:r>
          </w:p>
        </w:tc>
        <w:tc>
          <w:tcPr>
            <w:tcW w:type="dxa" w:w="2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Limited to company assets only</w:t>
            </w:r>
          </w:p>
        </w:tc>
        <w:tc>
          <w:tcPr>
            <w:tcW w:type="dxa" w:w="1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Corporation tax (19–25%)</w:t>
            </w:r>
          </w:p>
        </w:tc>
        <w:tc>
          <w:tcPr>
            <w:tcW w:type="dxa" w:w="1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Recommended — do this before launch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AF5EE"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EAF5EE" w:val="clear"/>
            <w:tcMar>
              <w:top w:type="dxa" w:w="120"/>
              <w:left w:type="dxa" w:w="80"/>
              <w:bottom w:type="dxa" w:w="120"/>
              <w:right w:type="dxa" w:w="160"/>
            </w:tcMar>
          </w:tcPr>
          <w:p>
            <w:r>
              <w:rPr>
                <w:rFonts w:ascii="Arial" w:cs="Arial" w:eastAsia="Arial" w:hAnsi="Arial"/>
                <w:b/>
                <w:bCs/>
                <w:color w:val="1A6B3C"/>
                <w:sz w:val="22"/>
                <w:szCs w:val="22"/>
              </w:rPr>
              <w:t xml:space="preserve">Register a Ltd company</w:t>
            </w:r>
          </w:p>
          <w:p>
            <w:pPr>
              <w:spacing w:after="0" w:before="40"/>
            </w:pPr>
            <w:r>
              <w:rPr>
                <w:rFonts w:ascii="Arial" w:cs="Arial" w:eastAsia="Arial" w:hAnsi="Arial"/>
                <w:color w:val="1A6B3C"/>
                <w:sz w:val="20"/>
                <w:szCs w:val="20"/>
              </w:rPr>
              <w:t xml:space="preserve">It costs £12 and takes 24 hours at companieshouse.gov.uk. Use your app name. This separates your personal finances from the business, which matters if something goes wrong.</w:t>
            </w:r>
          </w:p>
        </w:tc>
      </w:tr>
    </w:tbl>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06</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BRANDING — DIY GUIDE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You can build a professional brand identity entirely yourself using free and low-cost tools. Here is the exact sequence.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Step 1 — Name</w:t>
      </w:r>
    </w:p>
    <w:p>
      <w:pPr>
        <w:spacing w:after="60" w:before="60"/>
      </w:pPr>
      <w:r>
        <w:rPr>
          <w:rFonts w:ascii="Arial" w:cs="Arial" w:eastAsia="Arial" w:hAnsi="Arial"/>
          <w:color w:val="1A1A2E"/>
          <w:sz w:val="22"/>
          <w:szCs w:val="22"/>
        </w:rPr>
        <w:t xml:space="preserve">Run shortlisted names through these checks before committing:</w:t>
      </w:r>
    </w:p>
    <w:p>
      <w:pPr>
        <w:pStyle w:val="ListParagraph"/>
        <w:numPr>
          <w:ilvl w:val="0"/>
          <w:numId w:val="2"/>
        </w:numPr>
        <w:spacing w:after="40" w:before="40"/>
      </w:pPr>
      <w:r>
        <w:rPr>
          <w:rFonts w:ascii="Arial" w:cs="Arial" w:eastAsia="Arial" w:hAnsi="Arial"/>
          <w:color w:val="1A1A2E"/>
          <w:sz w:val="22"/>
          <w:szCs w:val="22"/>
        </w:rPr>
        <w:t xml:space="preserve">namecheap.com — is the .com available? Also check .co.uk</w:t>
      </w:r>
    </w:p>
    <w:p>
      <w:pPr>
        <w:pStyle w:val="ListParagraph"/>
        <w:numPr>
          <w:ilvl w:val="0"/>
          <w:numId w:val="2"/>
        </w:numPr>
        <w:spacing w:after="40" w:before="40"/>
      </w:pPr>
      <w:r>
        <w:rPr>
          <w:rFonts w:ascii="Arial" w:cs="Arial" w:eastAsia="Arial" w:hAnsi="Arial"/>
          <w:color w:val="1A1A2E"/>
          <w:sz w:val="22"/>
          <w:szCs w:val="22"/>
        </w:rPr>
        <w:t xml:space="preserve">trademarks.ipo.gov.uk — is it already registered in Class 42?</w:t>
      </w:r>
    </w:p>
    <w:p>
      <w:pPr>
        <w:pStyle w:val="ListParagraph"/>
        <w:numPr>
          <w:ilvl w:val="0"/>
          <w:numId w:val="2"/>
        </w:numPr>
        <w:spacing w:after="40" w:before="40"/>
      </w:pPr>
      <w:r>
        <w:rPr>
          <w:rFonts w:ascii="Arial" w:cs="Arial" w:eastAsia="Arial" w:hAnsi="Arial"/>
          <w:color w:val="1A1A2E"/>
          <w:sz w:val="22"/>
          <w:szCs w:val="22"/>
        </w:rPr>
        <w:t xml:space="preserve">instagram.com/[name] — is the handle available?</w:t>
      </w:r>
    </w:p>
    <w:p>
      <w:pPr>
        <w:pStyle w:val="ListParagraph"/>
        <w:numPr>
          <w:ilvl w:val="0"/>
          <w:numId w:val="2"/>
        </w:numPr>
        <w:spacing w:after="40" w:before="40"/>
      </w:pPr>
      <w:r>
        <w:rPr>
          <w:rFonts w:ascii="Arial" w:cs="Arial" w:eastAsia="Arial" w:hAnsi="Arial"/>
          <w:color w:val="1A1A2E"/>
          <w:sz w:val="22"/>
          <w:szCs w:val="22"/>
        </w:rPr>
        <w:t xml:space="preserve">Say it out loud. Spell it out loud. Would you be embarrassed to say it in a meeting?</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Step 2 — Logo</w:t>
      </w:r>
    </w:p>
    <w:p>
      <w:pPr>
        <w:spacing w:after="60" w:before="60"/>
      </w:pPr>
      <w:r>
        <w:rPr>
          <w:rFonts w:ascii="Arial" w:cs="Arial" w:eastAsia="Arial" w:hAnsi="Arial"/>
          <w:color w:val="1A1A2E"/>
          <w:sz w:val="22"/>
          <w:szCs w:val="22"/>
        </w:rPr>
        <w:t xml:space="preserve">Use this prompt in Canva’s AI logo generator or Looka.com: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"Minimal wordmark logo for a personal styling app. Clean serif or geometric sans-serif typeface. Warm, intelligent, feminine without being girlish. Colour palette: off-white, warm stone, deep charcoal, gold accent. No icons — wordmark only. The feeling should be: a high-end personal service, approachable and modern."</w:t>
            </w:r>
          </w:p>
        </w:tc>
      </w:tr>
    </w:tbl>
    <w:p>
      <w:pPr>
        <w:spacing w:after="0" w:before="80"/>
      </w:pPr>
      <w:r>
        <w:t xml:space="preserve"/>
      </w:r>
    </w:p>
    <w:p>
      <w:pPr>
        <w:spacing w:after="60" w:before="60"/>
      </w:pPr>
      <w:r>
        <w:rPr>
          <w:rFonts w:ascii="Arial" w:cs="Arial" w:eastAsia="Arial" w:hAnsi="Arial"/>
          <w:color w:val="1A1A2E"/>
          <w:sz w:val="22"/>
          <w:szCs w:val="22"/>
        </w:rPr>
        <w:t xml:space="preserve">Generate 20+ options. Shortlist 3. Sleep on it. Pick the one that still feels right in the morning.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What you actually need</w:t>
            </w:r>
          </w:p>
          <w:p>
            <w:pPr>
              <w:spacing w:after="0" w:before="40"/>
            </w:pPr>
            <w:r>
              <w:rPr>
                <w:rFonts w:ascii="Arial" w:cs="Arial" w:eastAsia="Arial" w:hAnsi="Arial"/>
                <w:color w:val="7A4F00"/>
                <w:sz w:val="20"/>
                <w:szCs w:val="20"/>
              </w:rPr>
              <w:t xml:space="preserve">Logo in SVG format (scaleable), PNG on transparent background, and a version that works in black and white. Canva exports all of these for free.</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Step 3 — Colour Palette</w:t>
      </w:r>
    </w:p>
    <w:p>
      <w:pPr>
        <w:spacing w:after="60" w:before="60"/>
      </w:pPr>
      <w:r>
        <w:rPr>
          <w:rFonts w:ascii="Arial" w:cs="Arial" w:eastAsia="Arial" w:hAnsi="Arial"/>
          <w:color w:val="1A1A2E"/>
          <w:sz w:val="22"/>
          <w:szCs w:val="22"/>
        </w:rPr>
        <w:t xml:space="preserve">Recommended starting palette for this brand positioning: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Colour Name</w:t>
            </w:r>
          </w:p>
        </w:tc>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33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Use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Background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Warm Parchment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#F5F0EB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Page backgrounds, cards</w:t>
            </w:r>
          </w:p>
        </w:tc>
      </w:tr>
      <w:tr>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Primary Text</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Deep Charcoal</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#1A1A2E</w:t>
            </w:r>
          </w:p>
        </w:tc>
        <w:tc>
          <w:tcPr>
            <w:tcW w:type="dxa" w:w="3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All body text, headings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Warm Gold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#C9A96E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Buttons, highlights, dividers</w:t>
            </w:r>
          </w:p>
        </w:tc>
      </w:tr>
      <w:tr>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Secondary</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Slate</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#4A4A6A</w:t>
            </w:r>
          </w:p>
        </w:tc>
        <w:tc>
          <w:tcPr>
            <w:tcW w:type="dxa" w:w="33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Subheadings, secondary text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Surface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#FFFFFF</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Input fields, modals</w:t>
            </w:r>
          </w:p>
        </w:tc>
      </w:tr>
    </w:tbl>
    <w:p>
      <w:pPr>
        <w:spacing w:after="0" w:before="80"/>
      </w:pPr>
      <w:r>
        <w:t xml:space="preserve"/>
      </w:r>
    </w:p>
    <w:p>
      <w:pPr>
        <w:spacing w:after="60" w:before="60"/>
      </w:pPr>
      <w:r>
        <w:rPr>
          <w:rFonts w:ascii="Arial" w:cs="Arial" w:eastAsia="Arial" w:hAnsi="Arial"/>
          <w:color w:val="1A1A2E"/>
          <w:sz w:val="22"/>
          <w:szCs w:val="22"/>
        </w:rPr>
        <w:t xml:space="preserve">You can adjust the accent to dusty rose (#C4967A) or sage green (#7A9E87) depending on your name and direction.</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Step 4 — Typography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960"/>
        <w:gridCol w:w="1600"/>
      </w:tblGrid>
      <w:tr>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28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29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c>
          <w:tcPr>
            <w:tcW w:type="dxa" w:w="16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Headings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Playfair Display (serif)</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fonts.google.com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w:t>
            </w:r>
          </w:p>
        </w:tc>
      </w:tr>
      <w:tr>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Body / UI</w:t>
            </w:r>
          </w:p>
        </w:tc>
        <w:tc>
          <w:tcPr>
            <w:tcW w:type="dxa" w:w="28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Inter (sans-serif)</w:t>
            </w:r>
          </w:p>
        </w:tc>
        <w:tc>
          <w:tcPr>
            <w:tcW w:type="dxa" w:w="29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fonts.google.com</w:t>
            </w:r>
          </w:p>
        </w:tc>
        <w:tc>
          <w:tcPr>
            <w:tcW w:type="dxa" w:w="1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Free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Alternative heading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Cormorant Garamond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fonts.google.com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w:t>
            </w:r>
          </w:p>
        </w:tc>
      </w:tr>
    </w:tbl>
    <w:p>
      <w:pPr>
        <w:spacing w:after="0" w:before="80"/>
      </w:pPr>
      <w:r>
        <w:t xml:space="preserve"/>
      </w:r>
    </w:p>
    <w:p>
      <w:pPr>
        <w:spacing w:after="60" w:before="60"/>
      </w:pPr>
      <w:r>
        <w:rPr>
          <w:rFonts w:ascii="Arial" w:cs="Arial" w:eastAsia="Arial" w:hAnsi="Arial"/>
          <w:color w:val="1A1A2E"/>
          <w:sz w:val="22"/>
          <w:szCs w:val="22"/>
        </w:rPr>
        <w:t xml:space="preserve">Paste these font names into your Cursor prompt and it will import them automatically from Google Fonts.</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Step 5 — UI Look &amp; Feel</w:t>
      </w:r>
    </w:p>
    <w:p>
      <w:pPr>
        <w:spacing w:after="60" w:before="60"/>
      </w:pPr>
      <w:r>
        <w:rPr>
          <w:rFonts w:ascii="Arial" w:cs="Arial" w:eastAsia="Arial" w:hAnsi="Arial"/>
          <w:color w:val="1A1A2E"/>
          <w:sz w:val="22"/>
          <w:szCs w:val="22"/>
        </w:rPr>
        <w:t xml:space="preserve">When prompting Cursor for any new screen, include this block at the end of every design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"The design should use: background colour #F5F0EB, text colour #1A1A2E, accent colour #C9A96E, Playfair Display for headings, Inter for body text. Cards should have a subtle shadow, rounded corners (8px), and generous white space. No sharp edges, no dark mode. The feeling should be: a personal letter from a trusted stylist, not a tech dashboard."</w:t>
            </w:r>
          </w:p>
        </w:tc>
      </w:tr>
    </w:tbl>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07</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HOW TO GET UNSTUCK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Getting stuck is not failure — it is the job. Here is the exact process for every type of problem.</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When the Code Doesn’t Work</w:t>
      </w:r>
    </w:p>
    <w:p>
      <w:pPr>
        <w:pStyle w:val="ListParagraph"/>
        <w:numPr>
          <w:ilvl w:val="0"/>
          <w:numId w:val="3"/>
        </w:numPr>
        <w:spacing w:after="60" w:before="60"/>
      </w:pPr>
      <w:r>
        <w:rPr>
          <w:rFonts w:ascii="Arial" w:cs="Arial" w:eastAsia="Arial" w:hAnsi="Arial"/>
          <w:color w:val="1A1A2E"/>
          <w:sz w:val="22"/>
          <w:szCs w:val="22"/>
        </w:rPr>
        <w:t xml:space="preserve">Copy the exact error message from the Cursor terminal</w:t>
      </w:r>
    </w:p>
    <w:p>
      <w:pPr>
        <w:pStyle w:val="ListParagraph"/>
        <w:numPr>
          <w:ilvl w:val="0"/>
          <w:numId w:val="3"/>
        </w:numPr>
        <w:spacing w:after="60" w:before="60"/>
      </w:pPr>
      <w:r>
        <w:rPr>
          <w:rFonts w:ascii="Arial" w:cs="Arial" w:eastAsia="Arial" w:hAnsi="Arial"/>
          <w:color w:val="1A1A2E"/>
          <w:sz w:val="22"/>
          <w:szCs w:val="22"/>
        </w:rPr>
        <w:t xml:space="preserve">Paste it into a new Cursor chat with: ‘This error appeared when I tried to [describe what you did]. Here is the error: [paste]. Fix it.’</w:t>
      </w:r>
    </w:p>
    <w:p>
      <w:pPr>
        <w:pStyle w:val="ListParagraph"/>
        <w:numPr>
          <w:ilvl w:val="0"/>
          <w:numId w:val="3"/>
        </w:numPr>
        <w:spacing w:after="60" w:before="60"/>
      </w:pPr>
      <w:r>
        <w:rPr>
          <w:rFonts w:ascii="Arial" w:cs="Arial" w:eastAsia="Arial" w:hAnsi="Arial"/>
          <w:color w:val="1A1A2E"/>
          <w:sz w:val="22"/>
          <w:szCs w:val="22"/>
        </w:rPr>
        <w:t xml:space="preserve">If Cursor can’t fix it after 3 attempts, paste the same error into Claude and ask: ‘Explain what this error means in plain English and what I should try.’</w:t>
      </w:r>
    </w:p>
    <w:p>
      <w:pPr>
        <w:pStyle w:val="ListParagraph"/>
        <w:numPr>
          <w:ilvl w:val="0"/>
          <w:numId w:val="3"/>
        </w:numPr>
        <w:spacing w:after="60" w:before="60"/>
      </w:pPr>
      <w:r>
        <w:rPr>
          <w:rFonts w:ascii="Arial" w:cs="Arial" w:eastAsia="Arial" w:hAnsi="Arial"/>
          <w:color w:val="1A1A2E"/>
          <w:sz w:val="22"/>
          <w:szCs w:val="22"/>
        </w:rPr>
        <w:t xml:space="preserve">If still stuck: post to stackoverflow.com with the error message — most errors have been answered before</w:t>
      </w:r>
    </w:p>
    <w:p>
      <w:pPr>
        <w:spacing w:after="0" w:before="120"/>
      </w:pPr>
      <w:r>
        <w:t xml:space="preserve"/>
      </w:r>
    </w:p>
    <w:p>
      <w:pPr>
        <w:pStyle w:val="Heading2"/>
        <w:spacing w:after="120" w:before="320"/>
      </w:pPr>
      <w:r>
        <w:rPr>
          <w:rFonts w:ascii="Arial" w:cs="Arial" w:eastAsia="Arial" w:hAnsi="Arial"/>
          <w:b/>
          <w:bCs/>
          <w:color w:val="4A4A6A"/>
          <w:sz w:val="26"/>
          <w:szCs w:val="26"/>
        </w:rPr>
        <w:t xml:space="preserve">When You’re Not Sure If Something Is Safe</w:t>
      </w:r>
    </w:p>
    <w:p>
      <w:pPr>
        <w:spacing w:after="60" w:before="60"/>
      </w:pPr>
      <w:r>
        <w:rPr>
          <w:rFonts w:ascii="Arial" w:cs="Arial" w:eastAsia="Arial" w:hAnsi="Arial"/>
          <w:color w:val="1A1A2E"/>
          <w:sz w:val="22"/>
          <w:szCs w:val="22"/>
        </w:rPr>
        <w:t xml:space="preserve">Ask Claude (this app) this exact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"I am building a web app with no prior coding experience. I have just built [describe the feature]. Are there any security, privacy, or legal risks I should be aware of? What should I ask Cursor to check or fix?"</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When the AI Output Quality Is Poor</w:t>
      </w:r>
    </w:p>
    <w:p>
      <w:pPr>
        <w:spacing w:after="60" w:before="60"/>
      </w:pPr>
      <w:r>
        <w:rPr>
          <w:rFonts w:ascii="Arial" w:cs="Arial" w:eastAsia="Arial" w:hAnsi="Arial"/>
          <w:color w:val="1A1A2E"/>
          <w:sz w:val="22"/>
          <w:szCs w:val="22"/>
        </w:rPr>
        <w:t xml:space="preserve">The most common problem: the style profile output feels generic. Fix this by:</w:t>
      </w:r>
    </w:p>
    <w:p>
      <w:pPr>
        <w:pStyle w:val="ListParagraph"/>
        <w:numPr>
          <w:ilvl w:val="0"/>
          <w:numId w:val="2"/>
        </w:numPr>
        <w:spacing w:after="40" w:before="40"/>
      </w:pPr>
      <w:r>
        <w:rPr>
          <w:rFonts w:ascii="Arial" w:cs="Arial" w:eastAsia="Arial" w:hAnsi="Arial"/>
          <w:color w:val="1A1A2E"/>
          <w:sz w:val="22"/>
          <w:szCs w:val="22"/>
        </w:rPr>
        <w:t xml:space="preserve">Making the system prompt more specific — add more detail about what good output looks like</w:t>
      </w:r>
    </w:p>
    <w:p>
      <w:pPr>
        <w:pStyle w:val="ListParagraph"/>
        <w:numPr>
          <w:ilvl w:val="0"/>
          <w:numId w:val="2"/>
        </w:numPr>
        <w:spacing w:after="40" w:before="40"/>
      </w:pPr>
      <w:r>
        <w:rPr>
          <w:rFonts w:ascii="Arial" w:cs="Arial" w:eastAsia="Arial" w:hAnsi="Arial"/>
          <w:color w:val="1A1A2E"/>
          <w:sz w:val="22"/>
          <w:szCs w:val="22"/>
        </w:rPr>
        <w:t xml:space="preserve">Adding 2–3 example outputs to the prompt so the AI can match the format and quality</w:t>
      </w:r>
    </w:p>
    <w:p>
      <w:pPr>
        <w:pStyle w:val="ListParagraph"/>
        <w:numPr>
          <w:ilvl w:val="0"/>
          <w:numId w:val="2"/>
        </w:numPr>
        <w:spacing w:after="40" w:before="40"/>
      </w:pPr>
      <w:r>
        <w:rPr>
          <w:rFonts w:ascii="Arial" w:cs="Arial" w:eastAsia="Arial" w:hAnsi="Arial"/>
          <w:color w:val="1A1A2E"/>
          <w:sz w:val="22"/>
          <w:szCs w:val="22"/>
        </w:rPr>
        <w:t xml:space="preserve">Testing with 10 different input combinations and rating each output 1–5</w:t>
      </w:r>
    </w:p>
    <w:p>
      <w:pPr>
        <w:pStyle w:val="ListParagraph"/>
        <w:numPr>
          <w:ilvl w:val="0"/>
          <w:numId w:val="2"/>
        </w:numPr>
        <w:spacing w:after="40" w:before="40"/>
      </w:pPr>
      <w:r>
        <w:rPr>
          <w:rFonts w:ascii="Arial" w:cs="Arial" w:eastAsia="Arial" w:hAnsi="Arial"/>
          <w:color w:val="1A1A2E"/>
          <w:sz w:val="22"/>
          <w:szCs w:val="22"/>
        </w:rPr>
        <w:t xml:space="preserve">Iterating on the prompt until average quality is 4+/5 before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DF6E3" w:val="clear"/>
            <w:tcMar>
              <w:top w:type="dxa" w:w="120"/>
              <w:left w:type="dxa" w:w="160"/>
              <w:bottom w:type="dxa" w:w="120"/>
              <w:right w:type="dxa" w:w="80"/>
            </w:tcMar>
          </w:tcPr>
          <w:p>
            <w:pPr>
              <w:jc w:val="center"/>
            </w:pPr>
            <w:r>
              <w:rPr>
                <w:rFonts w:ascii="Arial" w:cs="Arial" w:eastAsia="Arial" w:hAnsi="Arial"/>
                <w:sz w:val="24"/>
                <w:szCs w:val="24"/>
              </w:rPr>
              <w:t xml:space="preserve">⚠️</w:t>
            </w:r>
          </w:p>
        </w:tc>
        <w:tc>
          <w:tcPr>
            <w:tcW w:type="dxa" w:w="8720"/>
            <w:tcBorders>
              <w:top w:val="none" w:color="FFFFFF" w:sz="0"/>
              <w:left w:val="none" w:color="FFFFFF" w:sz="0"/>
              <w:bottom w:val="none" w:color="FFFFFF" w:sz="0"/>
              <w:right w:val="none" w:color="FFFFFF" w:sz="0"/>
            </w:tcBorders>
            <w:shd w:fill="FDF6E3" w:val="clear"/>
            <w:tcMar>
              <w:top w:type="dxa" w:w="120"/>
              <w:left w:type="dxa" w:w="80"/>
              <w:bottom w:type="dxa" w:w="120"/>
              <w:right w:type="dxa" w:w="160"/>
            </w:tcMar>
          </w:tcPr>
          <w:p>
            <w:r>
              <w:rPr>
                <w:rFonts w:ascii="Arial" w:cs="Arial" w:eastAsia="Arial" w:hAnsi="Arial"/>
                <w:b/>
                <w:bCs/>
                <w:color w:val="7A4F00"/>
                <w:sz w:val="22"/>
                <w:szCs w:val="22"/>
              </w:rPr>
              <w:t xml:space="preserve">Your prompt is your product</w:t>
            </w:r>
          </w:p>
          <w:p>
            <w:pPr>
              <w:spacing w:after="0" w:before="40"/>
            </w:pPr>
            <w:r>
              <w:rPr>
                <w:rFonts w:ascii="Arial" w:cs="Arial" w:eastAsia="Arial" w:hAnsi="Arial"/>
                <w:color w:val="7A4F00"/>
                <w:sz w:val="20"/>
                <w:szCs w:val="20"/>
              </w:rPr>
              <w:t xml:space="preserve">The quality of your AI output is entirely determined by the quality of your system prompt. Spend as much time on this as on the code itself. It is the core of what makes your app better than competitors.</w:t>
            </w:r>
          </w:p>
        </w:tc>
      </w:tr>
    </w:tbl>
    <w:p>
      <w:pPr>
        <w:pBdr>
          <w:bottom w:val="single" w:color="C9A96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96E"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08</w:t>
            </w:r>
          </w:p>
        </w:tc>
        <w:tc>
          <w:tcPr>
            <w:tcW w:type="dxa" w:w="8160"/>
            <w:tcBorders>
              <w:top w:val="none" w:color="FFFFFF" w:sz="0"/>
              <w:left w:val="none" w:color="FFFFFF" w:sz="0"/>
              <w:bottom w:val="none" w:color="FFFFFF" w:sz="0"/>
              <w:right w:val="none" w:color="FFFFFF" w:sz="0"/>
            </w:tcBorders>
            <w:shd w:fill="1A1A2E" w:val="clear"/>
            <w:tcMar>
              <w:top w:type="dxa" w:w="120"/>
              <w:left w:type="dxa" w:w="200"/>
              <w:bottom w:type="dxa" w:w="120"/>
              <w:right w:type="dxa" w:w="160"/>
            </w:tcMar>
          </w:tcPr>
          <w:p>
            <w:r>
              <w:rPr>
                <w:rFonts w:ascii="Arial" w:cs="Arial" w:eastAsia="Arial" w:hAnsi="Arial"/>
                <w:b/>
                <w:bCs/>
                <w:color w:val="FFFFFF"/>
                <w:spacing w:val="40"/>
                <w:sz w:val="24"/>
                <w:szCs w:val="24"/>
              </w:rPr>
              <w:t xml:space="preserve">REALISTIC SELF-BUILD TIMELINE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24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2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Key Output</w:t>
            </w:r>
          </w:p>
        </w:tc>
        <w:tc>
          <w:tcPr>
            <w:tcW w:type="dxa" w:w="25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Risk Flag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Setup + Shell + Auth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runs, users can sign up and log in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Take your time here. Rushing auth causes problems later.</w:t>
            </w:r>
          </w:p>
        </w:tc>
      </w:tr>
      <w:tr>
        <w:tc>
          <w:tcPr>
            <w:tcW w:type="dxa" w:w="1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Week 2</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Free quiz + Payments</w:t>
            </w:r>
          </w:p>
        </w:tc>
        <w:tc>
          <w:tcPr>
            <w:tcW w:type="dxa" w:w="3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Quiz live, Stripe test payments working</w:t>
            </w:r>
          </w:p>
        </w:tc>
        <w:tc>
          <w:tcPr>
            <w:tcW w:type="dxa" w:w="2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Test payments thoroughly before moving 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Onboarding questionnaire + AI call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questionnaire saves to DB, AI returns profile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Validate AI output quality before building the profile page.</w:t>
            </w:r>
          </w:p>
        </w:tc>
      </w:tr>
      <w:tr>
        <w:tc>
          <w:tcPr>
            <w:tcW w:type="dxa" w:w="1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Week 4</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Profile page + Polish</w:t>
            </w:r>
          </w:p>
        </w:tc>
        <w:tc>
          <w:tcPr>
            <w:tcW w:type="dxa" w:w="3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Full user journey works end to end</w:t>
            </w:r>
          </w:p>
        </w:tc>
        <w:tc>
          <w:tcPr>
            <w:tcW w:type="dxa" w:w="2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Test on your phone and in Safari.</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Legal pages + Final checks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T&amp;Cs, Privacy Policy, cookie banner live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Run ICO checker on Privacy Policy.</w:t>
            </w:r>
          </w:p>
        </w:tc>
      </w:tr>
      <w:tr>
        <w:tc>
          <w:tcPr>
            <w:tcW w:type="dxa" w:w="1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Week 6</w:t>
            </w:r>
          </w:p>
        </w:tc>
        <w:tc>
          <w:tcPr>
            <w:tcW w:type="dxa" w:w="24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Soft launch</w:t>
            </w:r>
          </w:p>
        </w:tc>
        <w:tc>
          <w:tcPr>
            <w:tcW w:type="dxa" w:w="32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Waitlist invited, first real payments taken</w:t>
            </w:r>
          </w:p>
        </w:tc>
        <w:tc>
          <w:tcPr>
            <w:tcW w:type="dxa" w:w="25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Switch Stripe to Live Mode only when everything is tested.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7–8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Iterate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 issues from real users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Talk to every early user personally.</w:t>
            </w:r>
          </w:p>
        </w:tc>
      </w:tr>
    </w:tbl>
    <w:p>
      <w:pPr>
        <w:spacing w:after="0" w:before="120"/>
      </w:pPr>
      <w:r>
        <w:t xml:space="preserve"/>
      </w:r>
    </w:p>
    <w:p>
      <w:pPr>
        <w:pStyle w:val="Heading2"/>
        <w:spacing w:after="120" w:before="320"/>
      </w:pPr>
      <w:r>
        <w:rPr>
          <w:rFonts w:ascii="Arial" w:cs="Arial" w:eastAsia="Arial" w:hAnsi="Arial"/>
          <w:b/>
          <w:bCs/>
          <w:color w:val="4A4A6A"/>
          <w:sz w:val="26"/>
          <w:szCs w:val="26"/>
        </w:rPr>
        <w:t xml:space="preserve">Budget Revised for Self-Build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0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760"/>
            <w:tcBorders>
              <w:top w:val="single" w:color="DDDDDD" w:sz="1"/>
              <w:left w:val="single" w:color="DDDDDD" w:sz="1"/>
              <w:bottom w:val="single" w:color="DDDDDD" w:sz="1"/>
              <w:right w:val="single" w:color="DDDDDD" w:sz="1"/>
            </w:tcBorders>
            <w:shd w:fill="2D2D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Cursor Pro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~£16/month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build tool</w:t>
            </w:r>
          </w:p>
        </w:tc>
      </w:tr>
      <w:tr>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Claude Pro</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~£18/month</w:t>
            </w:r>
          </w:p>
        </w:tc>
        <w:tc>
          <w:tcPr>
            <w:tcW w:type="dxa" w:w="3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Thinking partner and unstuck tool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Upgrade at ~500 users</w:t>
            </w:r>
          </w:p>
        </w:tc>
      </w:tr>
      <w:tr>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Vercel</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Free</w:t>
            </w:r>
          </w:p>
        </w:tc>
        <w:tc>
          <w:tcPr>
            <w:tcW w:type="dxa" w:w="3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Upgrade at scale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OpenAI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~£30–50/month at MVP scale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Monitor usage carefully in the OpenAI dashboard</w:t>
            </w:r>
          </w:p>
        </w:tc>
      </w:tr>
      <w:tr>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Domain (.com + .co.uk)</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~£20/year</w:t>
            </w:r>
          </w:p>
        </w:tc>
        <w:tc>
          <w:tcPr>
            <w:tcW w:type="dxa" w:w="3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Buy from Namecheap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Trade Mark registration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~£220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 before launch</w:t>
            </w:r>
          </w:p>
        </w:tc>
      </w:tr>
      <w:tr>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Ltd company registration</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~£12</w:t>
            </w:r>
          </w:p>
        </w:tc>
        <w:tc>
          <w:tcPr>
            <w:tcW w:type="dxa" w:w="3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Do before first payment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Carrd waitlist page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£19/year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this during week 1</w:t>
            </w:r>
          </w:p>
        </w:tc>
      </w:tr>
      <w:tr>
        <w:tc>
          <w:tcPr>
            <w:tcW w:type="dxa" w:w="36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TOTAL TO LAUNCH</w:t>
            </w:r>
          </w:p>
        </w:tc>
        <w:tc>
          <w:tcPr>
            <w:tcW w:type="dxa" w:w="200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~£400–500</w:t>
            </w:r>
          </w:p>
        </w:tc>
        <w:tc>
          <w:tcPr>
            <w:tcW w:type="dxa" w:w="376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color w:val="1A1A2E"/>
                <w:sz w:val="20"/>
                <w:szCs w:val="20"/>
              </w:rPr>
              <w:t xml:space="preserve">Plus 6–8 weeks of your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This is an £400 build vs a £7,000 hired build. The investment is your time, not your money. The trade-off is real — expect 6–8 weeks of 2–3 hours per evening.</w:t>
            </w:r>
          </w:p>
        </w:tc>
      </w:tr>
    </w:tbl>
    <w:p>
      <w:pPr>
        <w:pBdr>
          <w:bottom w:val="single" w:color="C9A96E" w:sz="4" w:space="1"/>
        </w:pBdr>
        <w:spacing w:after="200" w:before="200"/>
      </w:pPr>
      <w:r>
        <w:t xml:space="preserve"/>
      </w:r>
    </w:p>
    <w:p>
      <w:pPr>
        <w:spacing w:after="0" w:before="200"/>
      </w:pPr>
      <w:r>
        <w:t xml:space="preserve"/>
      </w:r>
    </w:p>
    <w:p>
      <w:pPr>
        <w:spacing w:after="120" w:before="0"/>
      </w:pPr>
      <w:r>
        <w:rPr>
          <w:rFonts w:ascii="Arial" w:cs="Arial" w:eastAsia="Arial" w:hAnsi="Arial"/>
          <w:b/>
          <w:bCs/>
          <w:color w:val="1A1A2E"/>
          <w:spacing w:val="60"/>
          <w:sz w:val="28"/>
          <w:szCs w:val="28"/>
        </w:rPr>
        <w:t xml:space="preserve">WHERE TO START — TODAY</w:t>
      </w:r>
    </w:p>
    <w:p>
      <w:pPr>
        <w:spacing w:after="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Download Cursor from cursor.com</w:t>
      </w:r>
    </w:p>
    <w:p>
      <w:pPr>
        <w:pStyle w:val="ListParagraph"/>
        <w:numPr>
          <w:ilvl w:val="0"/>
          <w:numId w:val="3"/>
        </w:numPr>
        <w:spacing w:after="60" w:before="60"/>
      </w:pPr>
      <w:r>
        <w:rPr>
          <w:rFonts w:ascii="Arial" w:cs="Arial" w:eastAsia="Arial" w:hAnsi="Arial"/>
          <w:color w:val="1A1A2E"/>
          <w:sz w:val="22"/>
          <w:szCs w:val="22"/>
        </w:rPr>
        <w:t xml:space="preserve">Sign up for Supabase, Stripe, Vercel, and GitHub (all free)</w:t>
      </w:r>
    </w:p>
    <w:p>
      <w:pPr>
        <w:pStyle w:val="ListParagraph"/>
        <w:numPr>
          <w:ilvl w:val="0"/>
          <w:numId w:val="3"/>
        </w:numPr>
        <w:spacing w:after="60" w:before="60"/>
      </w:pPr>
      <w:r>
        <w:rPr>
          <w:rFonts w:ascii="Arial" w:cs="Arial" w:eastAsia="Arial" w:hAnsi="Arial"/>
          <w:color w:val="1A1A2E"/>
          <w:sz w:val="22"/>
          <w:szCs w:val="22"/>
        </w:rPr>
        <w:t xml:space="preserve">Come back to this guide and follow Section 2 setup steps in order</w:t>
      </w:r>
    </w:p>
    <w:p>
      <w:pPr>
        <w:pStyle w:val="ListParagraph"/>
        <w:numPr>
          <w:ilvl w:val="0"/>
          <w:numId w:val="3"/>
        </w:numPr>
        <w:spacing w:after="60" w:before="60"/>
      </w:pPr>
      <w:r>
        <w:rPr>
          <w:rFonts w:ascii="Arial" w:cs="Arial" w:eastAsia="Arial" w:hAnsi="Arial"/>
          <w:color w:val="1A1A2E"/>
          <w:sz w:val="22"/>
          <w:szCs w:val="22"/>
        </w:rPr>
        <w:t xml:space="preserve">Then follow Section 3, one layer at a time</w:t>
      </w:r>
    </w:p>
    <w:p>
      <w:pPr>
        <w:pStyle w:val="ListParagraph"/>
        <w:numPr>
          <w:ilvl w:val="0"/>
          <w:numId w:val="3"/>
        </w:numPr>
        <w:spacing w:after="60" w:before="60"/>
      </w:pPr>
      <w:r>
        <w:rPr>
          <w:rFonts w:ascii="Arial" w:cs="Arial" w:eastAsia="Arial" w:hAnsi="Arial"/>
          <w:color w:val="1A1A2E"/>
          <w:sz w:val="22"/>
          <w:szCs w:val="22"/>
        </w:rPr>
        <w:t xml:space="preserve">Use Claude (this app) any time you have a question about security, legal risk, or approach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8"/>
              <w:left w:val="single" w:color="C9A96E" w:sz="8"/>
              <w:bottom w:val="single" w:color="C9A96E" w:sz="8"/>
              <w:right w:val="single" w:color="C9A96E" w:sz="8"/>
            </w:tcBorders>
            <w:shd w:fill="FDF8F2" w:val="clear"/>
            <w:tcMar>
              <w:top w:type="dxa" w:w="160"/>
              <w:left w:type="dxa" w:w="240"/>
              <w:bottom w:type="dxa" w:w="160"/>
              <w:right w:type="dxa" w:w="240"/>
            </w:tcMar>
          </w:tcPr>
          <w:p>
            <w:r>
              <w:rPr>
                <w:rFonts w:ascii="Arial" w:cs="Arial" w:eastAsia="Arial" w:hAnsi="Arial"/>
                <w:i/>
                <w:iCs/>
                <w:color w:val="4A4A6A"/>
                <w:sz w:val="22"/>
                <w:szCs w:val="22"/>
              </w:rPr>
              <w:t xml:space="preserve">You have everything you need. The only thing that builds the app is starting. Section 2, Step 1 — go.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9A96E"/>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4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2026-06-12T13:37:20.915Z</dcterms:created>
  <dcterms:modified xsi:type="dcterms:W3CDTF">2026-06-12T13:37:20.915Z</dcterms:modified>
</cp:coreProperties>
</file>

<file path=docProps/custom.xml><?xml version="1.0" encoding="utf-8"?>
<Properties xmlns="http://schemas.openxmlformats.org/officeDocument/2006/custom-properties" xmlns:vt="http://schemas.openxmlformats.org/officeDocument/2006/docPropsVTypes"/>
</file>