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F7B7E" w14:textId="1FB22E96" w:rsidR="00916EE3" w:rsidRDefault="00B61BEC">
      <w:r w:rsidRPr="00B61BEC">
        <w:drawing>
          <wp:inline distT="0" distB="0" distL="0" distR="0" wp14:anchorId="534D20BF" wp14:editId="50EE170D">
            <wp:extent cx="5096586" cy="5725324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3DB" w14:textId="4BC64CF6" w:rsidR="00B61BEC" w:rsidRDefault="00B61BEC">
      <w:pPr>
        <w:rPr>
          <w:lang w:val="en-US"/>
        </w:rPr>
      </w:pPr>
      <w:r>
        <w:rPr>
          <w:lang w:val="en-US"/>
        </w:rPr>
        <w:t xml:space="preserve">            </w:t>
      </w:r>
      <w:r w:rsidRPr="00B61BEC">
        <w:drawing>
          <wp:inline distT="0" distB="0" distL="0" distR="0" wp14:anchorId="65D0F383" wp14:editId="1C1AD996">
            <wp:extent cx="4420217" cy="3810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C1A" w14:textId="77777777" w:rsidR="002F39E5" w:rsidRDefault="002F39E5">
      <w:r>
        <w:t xml:space="preserve">Выбранные параметры: </w:t>
      </w:r>
    </w:p>
    <w:p w14:paraId="3C346E88" w14:textId="7DC3AA1B" w:rsidR="002F39E5" w:rsidRPr="002F39E5" w:rsidRDefault="002F39E5" w:rsidP="002F39E5">
      <w:pPr>
        <w:rPr>
          <w:lang w:val="en-US"/>
        </w:rPr>
      </w:pPr>
      <w:r w:rsidRPr="002F39E5">
        <w:rPr>
          <w:lang w:val="en-US"/>
        </w:rPr>
        <w:t>m = 10^</w:t>
      </w:r>
      <w:proofErr w:type="gramStart"/>
      <w:r w:rsidRPr="002F39E5">
        <w:rPr>
          <w:lang w:val="en-US"/>
        </w:rPr>
        <w:t>2;</w:t>
      </w:r>
      <w:proofErr w:type="gramEnd"/>
    </w:p>
    <w:p w14:paraId="42811E37" w14:textId="5661D667" w:rsidR="002F39E5" w:rsidRPr="002F39E5" w:rsidRDefault="002F39E5" w:rsidP="002F39E5">
      <w:pPr>
        <w:rPr>
          <w:lang w:val="en-US"/>
        </w:rPr>
      </w:pPr>
      <w:r w:rsidRPr="002F39E5">
        <w:rPr>
          <w:lang w:val="en-US"/>
        </w:rPr>
        <w:t>n = 10^</w:t>
      </w:r>
      <w:proofErr w:type="gramStart"/>
      <w:r w:rsidRPr="002F39E5">
        <w:rPr>
          <w:lang w:val="en-US"/>
        </w:rPr>
        <w:t>4;</w:t>
      </w:r>
      <w:proofErr w:type="gramEnd"/>
    </w:p>
    <w:p w14:paraId="3B9B7A7F" w14:textId="77777777" w:rsidR="003C6182" w:rsidRPr="003C6182" w:rsidRDefault="002F39E5" w:rsidP="003C6182">
      <w:pPr>
        <w:rPr>
          <w:lang w:val="en-US"/>
        </w:rPr>
      </w:pPr>
      <w:r w:rsidRPr="002F39E5">
        <w:rPr>
          <w:lang w:val="en-US"/>
        </w:rPr>
        <w:t>t0</w:t>
      </w:r>
      <w:r>
        <w:rPr>
          <w:lang w:val="en-US"/>
        </w:rPr>
        <w:t xml:space="preserve"> </w:t>
      </w:r>
      <w:r w:rsidRPr="002F39E5">
        <w:rPr>
          <w:lang w:val="en-US"/>
        </w:rPr>
        <w:t>=</w:t>
      </w:r>
      <w:r>
        <w:rPr>
          <w:lang w:val="en-US"/>
        </w:rPr>
        <w:t xml:space="preserve"> </w:t>
      </w:r>
      <w:proofErr w:type="gramStart"/>
      <w:r w:rsidRPr="002F39E5">
        <w:rPr>
          <w:lang w:val="en-US"/>
        </w:rPr>
        <w:t>0.4;</w:t>
      </w:r>
      <w:proofErr w:type="gramEnd"/>
    </w:p>
    <w:p w14:paraId="56B72B82" w14:textId="77777777" w:rsidR="003C6182" w:rsidRPr="003C6182" w:rsidRDefault="003C6182" w:rsidP="003C6182">
      <w:pPr>
        <w:rPr>
          <w:lang w:val="en-US"/>
        </w:rPr>
      </w:pPr>
      <w:r w:rsidRPr="003C6182">
        <w:rPr>
          <w:lang w:val="en-US"/>
        </w:rPr>
        <w:t xml:space="preserve">alpha = </w:t>
      </w:r>
      <w:proofErr w:type="gramStart"/>
      <w:r w:rsidRPr="003C6182">
        <w:rPr>
          <w:lang w:val="en-US"/>
        </w:rPr>
        <w:t>0;</w:t>
      </w:r>
      <w:proofErr w:type="gramEnd"/>
    </w:p>
    <w:p w14:paraId="4C0CFE1B" w14:textId="77777777" w:rsidR="003C6182" w:rsidRPr="003C6182" w:rsidRDefault="003C6182" w:rsidP="003C6182">
      <w:pPr>
        <w:rPr>
          <w:lang w:val="en-US"/>
        </w:rPr>
      </w:pPr>
      <w:r w:rsidRPr="003C6182">
        <w:rPr>
          <w:lang w:val="en-US"/>
        </w:rPr>
        <w:t xml:space="preserve">sigma = </w:t>
      </w:r>
      <w:proofErr w:type="gramStart"/>
      <w:r w:rsidRPr="003C6182">
        <w:rPr>
          <w:lang w:val="en-US"/>
        </w:rPr>
        <w:t>1;</w:t>
      </w:r>
      <w:proofErr w:type="gramEnd"/>
    </w:p>
    <w:p w14:paraId="297D3085" w14:textId="77777777" w:rsidR="003C6182" w:rsidRPr="003C6182" w:rsidRDefault="003C6182" w:rsidP="003C6182">
      <w:pPr>
        <w:rPr>
          <w:lang w:val="en-US"/>
        </w:rPr>
      </w:pPr>
      <w:r w:rsidRPr="003C6182">
        <w:rPr>
          <w:lang w:val="en-US"/>
        </w:rPr>
        <w:t xml:space="preserve">a = </w:t>
      </w:r>
      <w:proofErr w:type="gramStart"/>
      <w:r w:rsidRPr="003C6182">
        <w:rPr>
          <w:lang w:val="en-US"/>
        </w:rPr>
        <w:t>0;</w:t>
      </w:r>
      <w:proofErr w:type="gramEnd"/>
    </w:p>
    <w:p w14:paraId="2A4212CD" w14:textId="42BB2892" w:rsidR="002F39E5" w:rsidRDefault="003C6182" w:rsidP="003C6182">
      <w:pPr>
        <w:rPr>
          <w:b/>
          <w:bCs/>
          <w:sz w:val="26"/>
          <w:szCs w:val="26"/>
        </w:rPr>
      </w:pPr>
      <w:r w:rsidRPr="003C6182">
        <w:rPr>
          <w:lang w:val="en-US"/>
        </w:rPr>
        <w:t xml:space="preserve">b = </w:t>
      </w:r>
      <w:proofErr w:type="gramStart"/>
      <w:r w:rsidRPr="003C6182">
        <w:rPr>
          <w:lang w:val="en-US"/>
        </w:rPr>
        <w:t>1;</w:t>
      </w:r>
      <w:proofErr w:type="gramEnd"/>
    </w:p>
    <w:p w14:paraId="61A5EF27" w14:textId="2110431B" w:rsidR="002F39E5" w:rsidRDefault="002F39E5">
      <w:pPr>
        <w:rPr>
          <w:b/>
          <w:bCs/>
          <w:sz w:val="26"/>
          <w:szCs w:val="26"/>
        </w:rPr>
      </w:pPr>
    </w:p>
    <w:p w14:paraId="07EB2307" w14:textId="77777777" w:rsidR="003C6182" w:rsidRDefault="003C6182">
      <w:pPr>
        <w:rPr>
          <w:b/>
          <w:bCs/>
          <w:sz w:val="26"/>
          <w:szCs w:val="26"/>
        </w:rPr>
      </w:pPr>
    </w:p>
    <w:p w14:paraId="11835502" w14:textId="50EC4D37" w:rsidR="002F39E5" w:rsidRDefault="002F39E5">
      <w:pPr>
        <w:rPr>
          <w:b/>
          <w:bCs/>
          <w:sz w:val="26"/>
          <w:szCs w:val="26"/>
        </w:rPr>
      </w:pPr>
      <w:r w:rsidRPr="002F39E5">
        <w:rPr>
          <w:b/>
          <w:bCs/>
          <w:sz w:val="26"/>
          <w:szCs w:val="26"/>
        </w:rPr>
        <w:lastRenderedPageBreak/>
        <w:t xml:space="preserve">Графики для </w:t>
      </w:r>
      <w:proofErr w:type="spellStart"/>
      <w:r w:rsidRPr="002F39E5">
        <w:rPr>
          <w:b/>
          <w:bCs/>
          <w:sz w:val="26"/>
          <w:szCs w:val="26"/>
        </w:rPr>
        <w:t>gamma</w:t>
      </w:r>
      <w:proofErr w:type="spellEnd"/>
      <w:r w:rsidRPr="002F39E5">
        <w:rPr>
          <w:b/>
          <w:bCs/>
          <w:sz w:val="26"/>
          <w:szCs w:val="26"/>
        </w:rPr>
        <w:t xml:space="preserve"> = 0.9</w:t>
      </w:r>
      <w:r w:rsidRPr="002F39E5">
        <w:rPr>
          <w:b/>
          <w:bCs/>
          <w:sz w:val="26"/>
          <w:szCs w:val="26"/>
        </w:rPr>
        <w:t>5</w:t>
      </w:r>
      <w:r w:rsidRPr="002F39E5">
        <w:rPr>
          <w:b/>
          <w:bCs/>
          <w:sz w:val="26"/>
          <w:szCs w:val="26"/>
        </w:rPr>
        <w:t>:</w:t>
      </w:r>
    </w:p>
    <w:p w14:paraId="145B0FC6" w14:textId="37A7E796" w:rsidR="00011134" w:rsidRPr="00011134" w:rsidRDefault="00011134">
      <w:pPr>
        <w:rPr>
          <w:sz w:val="26"/>
          <w:szCs w:val="26"/>
        </w:rPr>
      </w:pPr>
      <w:r w:rsidRPr="00011134">
        <w:rPr>
          <w:sz w:val="26"/>
          <w:szCs w:val="26"/>
        </w:rPr>
        <w:t>Равномерное распределение</w:t>
      </w:r>
      <w:r>
        <w:rPr>
          <w:sz w:val="26"/>
          <w:szCs w:val="26"/>
        </w:rPr>
        <w:t>:</w:t>
      </w:r>
    </w:p>
    <w:p w14:paraId="32356D76" w14:textId="62AB6A34" w:rsidR="00B61BEC" w:rsidRDefault="00B61BEC">
      <w:r>
        <w:rPr>
          <w:noProof/>
        </w:rPr>
        <w:drawing>
          <wp:inline distT="0" distB="0" distL="0" distR="0" wp14:anchorId="4EB44487" wp14:editId="3DB676C3">
            <wp:extent cx="5940425" cy="63207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1FA1" w14:textId="17F8AD8D" w:rsidR="003C6182" w:rsidRDefault="003C6182">
      <w:pPr>
        <w:rPr>
          <w:lang w:val="en-US"/>
        </w:rPr>
      </w:pPr>
    </w:p>
    <w:p w14:paraId="7D8DFABA" w14:textId="1062E405" w:rsidR="00011134" w:rsidRDefault="00011134">
      <w:pPr>
        <w:rPr>
          <w:lang w:val="en-US"/>
        </w:rPr>
      </w:pPr>
    </w:p>
    <w:p w14:paraId="3CD240D9" w14:textId="690EA50A" w:rsidR="00011134" w:rsidRDefault="00011134">
      <w:pPr>
        <w:rPr>
          <w:lang w:val="en-US"/>
        </w:rPr>
      </w:pPr>
    </w:p>
    <w:p w14:paraId="71DE5329" w14:textId="77777777" w:rsidR="00011134" w:rsidRDefault="00011134">
      <w:pPr>
        <w:rPr>
          <w:lang w:val="en-US"/>
        </w:rPr>
      </w:pPr>
    </w:p>
    <w:p w14:paraId="748DBD18" w14:textId="7C9C28F7" w:rsidR="00011134" w:rsidRDefault="00011134">
      <w:pPr>
        <w:rPr>
          <w:lang w:val="en-US"/>
        </w:rPr>
      </w:pPr>
    </w:p>
    <w:p w14:paraId="0DDC97A0" w14:textId="62B18D65" w:rsidR="00011134" w:rsidRDefault="00011134">
      <w:pPr>
        <w:rPr>
          <w:lang w:val="en-US"/>
        </w:rPr>
      </w:pPr>
    </w:p>
    <w:p w14:paraId="508A4557" w14:textId="6392F8CA" w:rsidR="00011134" w:rsidRDefault="00011134">
      <w:pPr>
        <w:rPr>
          <w:lang w:val="en-US"/>
        </w:rPr>
      </w:pPr>
    </w:p>
    <w:p w14:paraId="185F4396" w14:textId="19B0A20B" w:rsidR="00011134" w:rsidRDefault="00011134">
      <w:pPr>
        <w:rPr>
          <w:lang w:val="en-US"/>
        </w:rPr>
      </w:pPr>
    </w:p>
    <w:p w14:paraId="28453D97" w14:textId="52A0649E" w:rsidR="00011134" w:rsidRPr="00011134" w:rsidRDefault="00011134">
      <w:r>
        <w:lastRenderedPageBreak/>
        <w:t>Нормальное распределение:</w:t>
      </w:r>
    </w:p>
    <w:p w14:paraId="6B84B47E" w14:textId="792946A0" w:rsidR="00B61BEC" w:rsidRDefault="00B61BEC">
      <w:r>
        <w:rPr>
          <w:noProof/>
        </w:rPr>
        <w:drawing>
          <wp:inline distT="0" distB="0" distL="0" distR="0" wp14:anchorId="0F1F2E63" wp14:editId="69C3EE27">
            <wp:extent cx="5940425" cy="639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5658" w14:textId="46084F4D" w:rsidR="00011134" w:rsidRDefault="00011134"/>
    <w:p w14:paraId="214B1E78" w14:textId="506BB132" w:rsidR="00011134" w:rsidRPr="00A00766" w:rsidRDefault="00011134" w:rsidP="00011134">
      <w:r>
        <w:t xml:space="preserve">При увеличении </w:t>
      </w:r>
      <w:proofErr w:type="spellStart"/>
      <w:r>
        <w:t>gamma</w:t>
      </w:r>
      <w:proofErr w:type="spellEnd"/>
      <w:r>
        <w:t xml:space="preserve"> среднее количество </w:t>
      </w:r>
      <w:proofErr w:type="spellStart"/>
      <w:r>
        <w:t>δn</w:t>
      </w:r>
      <w:proofErr w:type="spellEnd"/>
      <w:r>
        <w:t xml:space="preserve"> асимптотических доверительных интервалов, в которые значение F</w:t>
      </w:r>
      <w:r w:rsidR="00A00766">
        <w:rPr>
          <w:lang w:val="en-US"/>
        </w:rPr>
        <w:t>x</w:t>
      </w:r>
      <w:r>
        <w:t xml:space="preserve">(t0) не вошло, уменьшается. Заметим, что значение </w:t>
      </w:r>
      <w:proofErr w:type="spellStart"/>
      <w:r>
        <w:t>average</w:t>
      </w:r>
      <w:proofErr w:type="spellEnd"/>
      <w:r>
        <w:t xml:space="preserve"> примерно в </w:t>
      </w:r>
      <w:r w:rsidR="00A00766">
        <w:rPr>
          <w:lang w:val="en-US"/>
        </w:rPr>
        <w:t>k</w:t>
      </w:r>
      <w:r>
        <w:t xml:space="preserve"> раз больше</w:t>
      </w:r>
      <w:r w:rsidR="00A00766" w:rsidRPr="00A00766">
        <w:t xml:space="preserve"> (</w:t>
      </w:r>
      <w:r w:rsidR="00A00766">
        <w:rPr>
          <w:lang w:val="en-US"/>
        </w:rPr>
        <w:t>k</w:t>
      </w:r>
      <w:r w:rsidR="00A00766" w:rsidRPr="00A00766">
        <w:t xml:space="preserve"> </w:t>
      </w:r>
      <w:r w:rsidR="00A00766">
        <w:t>–</w:t>
      </w:r>
      <w:r w:rsidR="00A00766" w:rsidRPr="00A00766">
        <w:t xml:space="preserve"> </w:t>
      </w:r>
      <w:r w:rsidR="00A00766">
        <w:t>количество серий)</w:t>
      </w:r>
      <w:r>
        <w:t xml:space="preserve">, чем </w:t>
      </w:r>
      <w:r w:rsidR="00A00766">
        <w:t>(</w:t>
      </w:r>
      <w:r>
        <w:t xml:space="preserve">1 – </w:t>
      </w:r>
      <w:proofErr w:type="spellStart"/>
      <w:r>
        <w:t>gamma</w:t>
      </w:r>
      <w:proofErr w:type="spellEnd"/>
      <w:r w:rsidR="00A00766">
        <w:t>)</w:t>
      </w:r>
      <w:r>
        <w:t xml:space="preserve">. Получается, что при </w:t>
      </w:r>
      <w:r w:rsidR="00A00766">
        <w:t>приближении</w:t>
      </w:r>
      <w:r>
        <w:t xml:space="preserve"> </w:t>
      </w:r>
      <w:proofErr w:type="spellStart"/>
      <w:r>
        <w:t>gamma</w:t>
      </w:r>
      <w:proofErr w:type="spellEnd"/>
      <w:r>
        <w:t xml:space="preserve"> </w:t>
      </w:r>
      <w:r w:rsidR="00A00766">
        <w:t xml:space="preserve">к единице </w:t>
      </w:r>
      <w:r>
        <w:t>увеличивается точность</w:t>
      </w:r>
      <w:r w:rsidR="00A00766">
        <w:t xml:space="preserve"> доверительного интервала</w:t>
      </w:r>
      <w:r>
        <w:t>.</w:t>
      </w:r>
    </w:p>
    <w:p w14:paraId="59DCAEEB" w14:textId="77777777" w:rsidR="00011134" w:rsidRPr="00A00766" w:rsidRDefault="00011134" w:rsidP="00011134"/>
    <w:p w14:paraId="47D714F0" w14:textId="77777777" w:rsidR="00011134" w:rsidRDefault="00011134"/>
    <w:sectPr w:rsidR="000111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32"/>
    <w:rsid w:val="00011134"/>
    <w:rsid w:val="000C21B5"/>
    <w:rsid w:val="000C4F2B"/>
    <w:rsid w:val="002F39E5"/>
    <w:rsid w:val="003C6182"/>
    <w:rsid w:val="00916EE3"/>
    <w:rsid w:val="00A00766"/>
    <w:rsid w:val="00B06F83"/>
    <w:rsid w:val="00B61BEC"/>
    <w:rsid w:val="00D0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73B7E"/>
  <w15:chartTrackingRefBased/>
  <w15:docId w15:val="{D49EF58D-2965-45CD-B137-78FCE1D4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1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Чечулин Лев Олегович</dc:creator>
  <cp:keywords/>
  <dc:description/>
  <cp:lastModifiedBy>Чечулин Лев Олегович</cp:lastModifiedBy>
  <cp:revision>2</cp:revision>
  <dcterms:created xsi:type="dcterms:W3CDTF">2022-06-30T23:07:00Z</dcterms:created>
  <dcterms:modified xsi:type="dcterms:W3CDTF">2022-06-30T23:40:00Z</dcterms:modified>
</cp:coreProperties>
</file>