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  <w:t>Java Web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 xml:space="preserve"> HTTP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软件需求说明书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Version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       者 ：汲召召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 建 日 期 ：2016.5.19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最后修改日期：2016.5.</w:t>
      </w:r>
      <w:r>
        <w:rPr>
          <w:rFonts w:hint="default"/>
          <w:sz w:val="32"/>
          <w:szCs w:val="32"/>
          <w:lang w:val="en-US" w:eastAsia="zh-CN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_Toc15023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_Toc27328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系统目标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_Toc25235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系统范围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_Toc15477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项目的目标和成功的标准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_Toc20092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Cs w:val="3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参考书目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_Toc3464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软件概述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_Toc12124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_Toc1963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_Toc30956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非功能需求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_Toc14318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可用性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_Toc20216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可靠性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_Toc14496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可移植性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_Toc11909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d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合法性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_Toc13994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系统模型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_Toc6504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场景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15023"/>
      <w:r>
        <w:rPr>
          <w:rFonts w:hint="eastAsia"/>
          <w:b/>
          <w:bCs/>
          <w:sz w:val="32"/>
          <w:szCs w:val="32"/>
          <w:lang w:val="en-US" w:eastAsia="zh-CN"/>
        </w:rPr>
        <w:t>引言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1" w:name="_Toc27328"/>
      <w:r>
        <w:rPr>
          <w:rFonts w:hint="eastAsia"/>
          <w:sz w:val="30"/>
          <w:szCs w:val="30"/>
          <w:lang w:val="en-US" w:eastAsia="zh-CN"/>
        </w:rPr>
        <w:t>系统目标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实现一个轻量级、只处理静态文件的Web服务器。只需要处理静态文件即可，不支持Servlet、JSP、Java等动态内容，做到和Apache服务器的最基本功能一致。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2" w:name="_Toc25235"/>
      <w:r>
        <w:rPr>
          <w:rFonts w:hint="eastAsia"/>
          <w:sz w:val="30"/>
          <w:szCs w:val="30"/>
          <w:lang w:val="en-US" w:eastAsia="zh-CN"/>
        </w:rPr>
        <w:t>系统范围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该服务器运行在Windows平台上，需要JRE运行环境。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3" w:name="_Toc15477"/>
      <w:r>
        <w:rPr>
          <w:rFonts w:hint="eastAsia"/>
          <w:sz w:val="30"/>
          <w:szCs w:val="30"/>
          <w:lang w:val="en-US" w:eastAsia="zh-CN"/>
        </w:rPr>
        <w:t>项目的目标和成功的标准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实现处理HTTP的get请求方法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通过Web服务器能访问D盘下的所有文件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成功标准：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left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系统能够在1s内实现项目目标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4" w:name="_Toc20092"/>
      <w:r>
        <w:rPr>
          <w:rFonts w:hint="eastAsia"/>
          <w:sz w:val="30"/>
          <w:szCs w:val="30"/>
          <w:lang w:val="en-US" w:eastAsia="zh-CN"/>
        </w:rPr>
        <w:t>参考</w:t>
      </w:r>
      <w:bookmarkEnd w:id="4"/>
      <w:r>
        <w:rPr>
          <w:rFonts w:hint="eastAsia"/>
          <w:sz w:val="30"/>
          <w:szCs w:val="30"/>
          <w:lang w:val="en-US" w:eastAsia="zh-CN"/>
        </w:rPr>
        <w:t>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Succez wiki文献——实现Java Web HTTP Server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3464"/>
      <w:r>
        <w:rPr>
          <w:rFonts w:hint="eastAsia"/>
          <w:b/>
          <w:bCs/>
          <w:sz w:val="32"/>
          <w:szCs w:val="32"/>
          <w:lang w:val="en-US" w:eastAsia="zh-CN"/>
        </w:rPr>
        <w:t>软件概述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6" w:name="_Toc12124"/>
      <w:r>
        <w:rPr>
          <w:rFonts w:hint="eastAsia"/>
          <w:sz w:val="30"/>
          <w:szCs w:val="30"/>
          <w:lang w:val="en-US" w:eastAsia="zh-CN"/>
        </w:rPr>
        <w:t>概述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服务器是指驻留于因特网上某种类型计算机的程序，可以向浏览器等Web客户端提供文档，也可以放置网站文件，让全世界浏览；可以放置数据文件，让全世界下载。要做的是一个简易的Web服务器，用Java语言开发，可以实现基本的服务器功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7" w:name="_Toc1963"/>
      <w:r>
        <w:rPr>
          <w:rFonts w:hint="eastAsia"/>
          <w:sz w:val="30"/>
          <w:szCs w:val="30"/>
          <w:lang w:val="en-US" w:eastAsia="zh-CN"/>
        </w:rPr>
        <w:t>功能需求</w:t>
      </w:r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8" w:name="_Toc30028"/>
      <w:bookmarkEnd w:id="8"/>
      <w:r>
        <w:rPr>
          <w:rFonts w:hint="eastAsia"/>
          <w:sz w:val="28"/>
          <w:szCs w:val="28"/>
          <w:lang w:val="en-US" w:eastAsia="zh-CN"/>
        </w:rPr>
        <w:t>处理HTTP的GET请求，POST或者其他方法直接抛出异常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处理HTTP协议中的KEEP-ALIVE设置，尽量在一个Socket连接中返回多个文件的内容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通过Web服务器能访问D盘下的所有文件。如果是目录，则列出目录下的文件的列表；如果是txt文本文件或者jpg图片，则新建浏览器页面打开；如果是其他文件，则开始下载文件。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如果用户输入exit，等待已有任务运行完毕，再关闭需要关闭的资源，最后退出程序；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9" w:name="_Toc30956"/>
      <w:r>
        <w:rPr>
          <w:rFonts w:hint="eastAsia"/>
          <w:sz w:val="30"/>
          <w:szCs w:val="30"/>
          <w:lang w:val="en-US" w:eastAsia="zh-CN"/>
        </w:rPr>
        <w:t>非功能需求</w:t>
      </w:r>
      <w:bookmarkEnd w:id="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0" w:name="_Toc14318"/>
      <w:r>
        <w:rPr>
          <w:rFonts w:hint="eastAsia"/>
          <w:sz w:val="28"/>
          <w:szCs w:val="28"/>
          <w:lang w:val="en-US" w:eastAsia="zh-CN"/>
        </w:rPr>
        <w:t>可用性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用户只需具备基本的电脑操作常识，便可以很快掌握该服务器的使用方法。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1" w:name="_Toc20216"/>
      <w:r>
        <w:rPr>
          <w:rFonts w:hint="eastAsia"/>
          <w:sz w:val="28"/>
          <w:szCs w:val="28"/>
          <w:lang w:val="en-US" w:eastAsia="zh-CN"/>
        </w:rPr>
        <w:t>可靠性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系统对于可能出现的异常事件进行处理，有效处理各种异常，最大限度地免除错误带来的可能隐患，并且重启系统在失效事件中是可以接受的。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2" w:name="_Toc14496"/>
      <w:r>
        <w:rPr>
          <w:rFonts w:hint="eastAsia"/>
          <w:sz w:val="28"/>
          <w:szCs w:val="28"/>
          <w:lang w:val="en-US" w:eastAsia="zh-CN"/>
        </w:rPr>
        <w:t>可移植性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该系统使用Java语言编写，可在任意安装JRE的电脑操作系统环境下运行，可移植性高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3" w:name="_Toc11909"/>
      <w:r>
        <w:rPr>
          <w:rFonts w:hint="eastAsia"/>
          <w:sz w:val="28"/>
          <w:szCs w:val="28"/>
          <w:lang w:val="en-US" w:eastAsia="zh-CN"/>
        </w:rPr>
        <w:t>合法性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本系统不涉及任何侵权行为，不存在任何债务问题。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14" w:name="_Toc13994"/>
      <w:r>
        <w:rPr>
          <w:rFonts w:hint="eastAsia"/>
          <w:sz w:val="30"/>
          <w:szCs w:val="30"/>
          <w:lang w:val="en-US" w:eastAsia="zh-CN"/>
        </w:rPr>
        <w:t>系统模型</w:t>
      </w:r>
      <w:bookmarkEnd w:id="1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5" w:name="_Toc6504"/>
      <w:r>
        <w:rPr>
          <w:rFonts w:hint="eastAsia"/>
          <w:sz w:val="28"/>
          <w:szCs w:val="28"/>
          <w:lang w:val="en-US" w:eastAsia="zh-CN"/>
        </w:rPr>
        <w:t>场景</w:t>
      </w:r>
      <w:bookmarkEnd w:id="15"/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通过浏览器地址栏输入打开文件夹目录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Jizz在地址栏输入路径字符串，该路径为D盘下的一个文件夹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在浏览器中显示该目录下的所有文件，包括文件名、文件大小和修改日期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通过浏览器地址栏输入打开txt或者jpg文件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Jizz在地址栏输入路径字符串，该路径为D盘中的一个txt</w:t>
            </w:r>
            <w:bookmarkStart w:id="17" w:name="_GoBack"/>
            <w:bookmarkEnd w:id="1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或者jpg文件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新建一个浏览器标签页，并显示该文件内容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通过浏览器地址栏输入其他类型文件地址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Jizz在地址栏输入路径字符串，该路径为其他文件类型（非文件夹、txt文件和jpg文件）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下载该文件到本地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通过浏览器地址栏输入不存在地址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Jizz在地址栏输入路径字符串，该路径无对应文件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在浏览器中显示找不到该文件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通过点击浏览器页面链接打开文件夹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Jizz已经打开某一文件夹，页面显示该文件夹下的所有文件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Jizz在通过浏览器点击该目录下某一文件夹名称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浏览器新建标签页显示该目录下的所有文件（包括文件名、大小和修改日期）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tbl>
            <w:tblPr>
              <w:tblStyle w:val="13"/>
              <w:tblW w:w="5997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7" w:type="dxa"/>
                  <w:tcBorders>
                    <w:tl2br w:val="nil"/>
                    <w:tr2bl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80" w:lineRule="auto"/>
                    <w:ind w:right="0" w:rightChars="0"/>
                    <w:jc w:val="left"/>
                    <w:textAlignment w:val="auto"/>
                    <w:outlineLvl w:val="2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通过点击浏览器页面链接打开txt或者jpg文件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Jizz已经打开某一文件夹，页面显示该文件夹下的所有文件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Jizz在通过浏览器点击该目录下某一文件txt或者jpg文件名称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浏览器新建标签页显示该文件的内容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tbl>
            <w:tblPr>
              <w:tblStyle w:val="13"/>
              <w:tblW w:w="5997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7" w:type="dxa"/>
                  <w:tcBorders>
                    <w:tl2br w:val="nil"/>
                    <w:tr2bl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80" w:lineRule="auto"/>
                    <w:ind w:right="0" w:rightChars="0"/>
                    <w:jc w:val="left"/>
                    <w:textAlignment w:val="auto"/>
                    <w:outlineLvl w:val="2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通过点击浏览器页面链接打开其他文件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Jizz已经打开某一文件夹，页面显示该文件夹下的所有文件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Jizz在通过浏览器点击该目录下其他文件（非文件夹、txt或者jpg文件）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下载该文件到本地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tbl>
            <w:tblPr>
              <w:tblStyle w:val="13"/>
              <w:tblW w:w="5997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7" w:type="dxa"/>
                  <w:tcBorders>
                    <w:tl2br w:val="nil"/>
                    <w:tr2bl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80" w:lineRule="auto"/>
                    <w:ind w:right="0" w:rightChars="0"/>
                    <w:jc w:val="left"/>
                    <w:textAlignment w:val="auto"/>
                    <w:outlineLvl w:val="2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通过浏览器地址栏退出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Jizz在地址栏输入exit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等待已有任务运行完毕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关闭需要关闭的资源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退出程序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6" w:name="_Toc28397"/>
      <w:bookmarkEnd w:id="16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26152">
    <w:nsid w:val="573D29A8"/>
    <w:multiLevelType w:val="multilevel"/>
    <w:tmpl w:val="573D29A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627356">
    <w:nsid w:val="573D2E5C"/>
    <w:multiLevelType w:val="singleLevel"/>
    <w:tmpl w:val="573D2E5C"/>
    <w:lvl w:ilvl="0" w:tentative="1">
      <w:start w:val="1"/>
      <w:numFmt w:val="decimal"/>
      <w:suff w:val="nothing"/>
      <w:lvlText w:val="（%1）"/>
      <w:lvlJc w:val="left"/>
    </w:lvl>
  </w:abstractNum>
  <w:abstractNum w:abstractNumId="1463626508">
    <w:nsid w:val="573D2B0C"/>
    <w:multiLevelType w:val="multilevel"/>
    <w:tmpl w:val="573D2B0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629103">
    <w:nsid w:val="573D352F"/>
    <w:multiLevelType w:val="singleLevel"/>
    <w:tmpl w:val="573D352F"/>
    <w:lvl w:ilvl="0" w:tentative="1">
      <w:start w:val="1"/>
      <w:numFmt w:val="decimal"/>
      <w:suff w:val="nothing"/>
      <w:lvlText w:val="%1."/>
      <w:lvlJc w:val="left"/>
    </w:lvl>
  </w:abstractNum>
  <w:abstractNum w:abstractNumId="1463629412">
    <w:nsid w:val="573D3664"/>
    <w:multiLevelType w:val="singleLevel"/>
    <w:tmpl w:val="573D3664"/>
    <w:lvl w:ilvl="0" w:tentative="1">
      <w:start w:val="2"/>
      <w:numFmt w:val="decimal"/>
      <w:suff w:val="nothing"/>
      <w:lvlText w:val="%1."/>
      <w:lvlJc w:val="left"/>
    </w:lvl>
  </w:abstractNum>
  <w:abstractNum w:abstractNumId="1463629687">
    <w:nsid w:val="573D3777"/>
    <w:multiLevelType w:val="singleLevel"/>
    <w:tmpl w:val="573D3777"/>
    <w:lvl w:ilvl="0" w:tentative="1">
      <w:start w:val="1"/>
      <w:numFmt w:val="decimal"/>
      <w:suff w:val="nothing"/>
      <w:lvlText w:val="%1."/>
      <w:lvlJc w:val="left"/>
    </w:lvl>
  </w:abstractNum>
  <w:abstractNum w:abstractNumId="1463629819">
    <w:nsid w:val="573D37FB"/>
    <w:multiLevelType w:val="singleLevel"/>
    <w:tmpl w:val="573D37FB"/>
    <w:lvl w:ilvl="0" w:tentative="1">
      <w:start w:val="1"/>
      <w:numFmt w:val="decimal"/>
      <w:suff w:val="nothing"/>
      <w:lvlText w:val="%1."/>
      <w:lvlJc w:val="left"/>
    </w:lvl>
  </w:abstractNum>
  <w:abstractNum w:abstractNumId="1463630100">
    <w:nsid w:val="573D3914"/>
    <w:multiLevelType w:val="singleLevel"/>
    <w:tmpl w:val="573D3914"/>
    <w:lvl w:ilvl="0" w:tentative="1">
      <w:start w:val="1"/>
      <w:numFmt w:val="decimal"/>
      <w:suff w:val="nothing"/>
      <w:lvlText w:val="%1."/>
      <w:lvlJc w:val="left"/>
    </w:lvl>
  </w:abstractNum>
  <w:abstractNum w:abstractNumId="1463630568">
    <w:nsid w:val="573D3AE8"/>
    <w:multiLevelType w:val="singleLevel"/>
    <w:tmpl w:val="573D3AE8"/>
    <w:lvl w:ilvl="0" w:tentative="1">
      <w:start w:val="1"/>
      <w:numFmt w:val="decimal"/>
      <w:suff w:val="nothing"/>
      <w:lvlText w:val="%1."/>
      <w:lvlJc w:val="left"/>
    </w:lvl>
  </w:abstractNum>
  <w:abstractNum w:abstractNumId="1463630774">
    <w:nsid w:val="573D3BB6"/>
    <w:multiLevelType w:val="singleLevel"/>
    <w:tmpl w:val="573D3BB6"/>
    <w:lvl w:ilvl="0" w:tentative="1">
      <w:start w:val="1"/>
      <w:numFmt w:val="decimal"/>
      <w:suff w:val="nothing"/>
      <w:lvlText w:val="%1."/>
      <w:lvlJc w:val="left"/>
    </w:lvl>
  </w:abstractNum>
  <w:abstractNum w:abstractNumId="1463625863">
    <w:nsid w:val="573D2887"/>
    <w:multiLevelType w:val="multilevel"/>
    <w:tmpl w:val="573D2887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3625863"/>
  </w:num>
  <w:num w:numId="2">
    <w:abstractNumId w:val="1463626152"/>
  </w:num>
  <w:num w:numId="3">
    <w:abstractNumId w:val="1463627356"/>
  </w:num>
  <w:num w:numId="4">
    <w:abstractNumId w:val="1463626508"/>
  </w:num>
  <w:num w:numId="5">
    <w:abstractNumId w:val="1463629103"/>
  </w:num>
  <w:num w:numId="6">
    <w:abstractNumId w:val="1463629412"/>
  </w:num>
  <w:num w:numId="7">
    <w:abstractNumId w:val="1463629687"/>
  </w:num>
  <w:num w:numId="8">
    <w:abstractNumId w:val="1463629819"/>
  </w:num>
  <w:num w:numId="9">
    <w:abstractNumId w:val="1463630100"/>
  </w:num>
  <w:num w:numId="10">
    <w:abstractNumId w:val="1463630568"/>
  </w:num>
  <w:num w:numId="11">
    <w:abstractNumId w:val="14636307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72103"/>
    <w:rsid w:val="1C830A7B"/>
    <w:rsid w:val="24477F32"/>
    <w:rsid w:val="245632DD"/>
    <w:rsid w:val="321A0720"/>
    <w:rsid w:val="34ED541E"/>
    <w:rsid w:val="485B3AC2"/>
    <w:rsid w:val="4DAF0083"/>
    <w:rsid w:val="54B24F2A"/>
    <w:rsid w:val="5C9733C1"/>
    <w:rsid w:val="6B3829E0"/>
    <w:rsid w:val="767A3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2016-05-20T06:01:38Z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