
<file path=[Content_Types].xml><?xml version="1.0" encoding="utf-8"?>
<Types xmlns="http://schemas.openxmlformats.org/package/2006/content-types">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FB1BE1" w14:textId="77777777" w:rsidR="00FF3220" w:rsidRDefault="00DF2936" w:rsidP="0054294A">
      <w:pPr>
        <w:jc w:val="center"/>
        <w:rPr>
          <w:rFonts w:ascii="微软雅黑" w:hAnsi="微软雅黑"/>
          <w:sz w:val="48"/>
          <w:lang w:eastAsia="zh-CN"/>
        </w:rPr>
      </w:pPr>
      <w:r w:rsidRPr="005C54B3">
        <w:rPr>
          <w:rFonts w:ascii="微软雅黑" w:hAnsi="微软雅黑" w:hint="eastAsia"/>
          <w:sz w:val="48"/>
          <w:lang w:eastAsia="zh-CN"/>
        </w:rPr>
        <w:t>浙江广电融媒体收视率分析系统</w:t>
      </w:r>
    </w:p>
    <w:p w14:paraId="46EC9A96" w14:textId="4E00A59C" w:rsidR="008476F7" w:rsidRPr="005C54B3" w:rsidRDefault="006E2059" w:rsidP="0054294A">
      <w:pPr>
        <w:jc w:val="center"/>
        <w:rPr>
          <w:rFonts w:ascii="微软雅黑" w:hAnsi="微软雅黑"/>
          <w:sz w:val="48"/>
          <w:lang w:eastAsia="zh-CN"/>
        </w:rPr>
      </w:pPr>
      <w:r>
        <w:rPr>
          <w:rFonts w:ascii="微软雅黑" w:hAnsi="微软雅黑" w:hint="eastAsia"/>
          <w:sz w:val="48"/>
          <w:lang w:eastAsia="zh-CN"/>
        </w:rPr>
        <w:t>-深化设计规格</w:t>
      </w:r>
      <w:r w:rsidR="00FF3220">
        <w:rPr>
          <w:rFonts w:ascii="微软雅黑" w:hAnsi="微软雅黑" w:hint="eastAsia"/>
          <w:sz w:val="48"/>
          <w:lang w:eastAsia="zh-CN"/>
        </w:rPr>
        <w:t>说明书</w:t>
      </w:r>
    </w:p>
    <w:p w14:paraId="7A0EAED7" w14:textId="77777777" w:rsidR="0054294A" w:rsidRPr="005C54B3" w:rsidRDefault="0054294A" w:rsidP="00AD1DD8">
      <w:pPr>
        <w:rPr>
          <w:rFonts w:ascii="微软雅黑" w:hAnsi="微软雅黑"/>
          <w:lang w:eastAsia="zh-CN"/>
        </w:rPr>
      </w:pPr>
    </w:p>
    <w:p w14:paraId="20565F06" w14:textId="77777777" w:rsidR="0028291A" w:rsidRPr="005C54B3" w:rsidRDefault="0028291A" w:rsidP="00AD1DD8">
      <w:pPr>
        <w:rPr>
          <w:rFonts w:ascii="微软雅黑" w:hAnsi="微软雅黑"/>
          <w:lang w:eastAsia="zh-CN"/>
        </w:rPr>
      </w:pPr>
    </w:p>
    <w:p w14:paraId="2C8838D4" w14:textId="77777777" w:rsidR="0028291A" w:rsidRPr="005C54B3" w:rsidRDefault="0028291A" w:rsidP="00AD1DD8">
      <w:pPr>
        <w:rPr>
          <w:rFonts w:ascii="微软雅黑" w:hAnsi="微软雅黑"/>
          <w:lang w:eastAsia="zh-CN"/>
        </w:rPr>
      </w:pPr>
    </w:p>
    <w:p w14:paraId="00F8FA15" w14:textId="77777777" w:rsidR="0028291A" w:rsidRPr="005C54B3" w:rsidRDefault="0028291A" w:rsidP="00AD1DD8">
      <w:pPr>
        <w:rPr>
          <w:rFonts w:ascii="微软雅黑" w:hAnsi="微软雅黑"/>
          <w:lang w:eastAsia="zh-CN"/>
        </w:rPr>
      </w:pPr>
    </w:p>
    <w:p w14:paraId="6A9E9BAB" w14:textId="77777777" w:rsidR="0028291A" w:rsidRPr="005C54B3" w:rsidRDefault="0028291A" w:rsidP="00AD1DD8">
      <w:pPr>
        <w:rPr>
          <w:rFonts w:ascii="微软雅黑" w:hAnsi="微软雅黑"/>
          <w:lang w:eastAsia="zh-CN"/>
        </w:rPr>
      </w:pPr>
    </w:p>
    <w:p w14:paraId="7594494B" w14:textId="77777777" w:rsidR="0028291A" w:rsidRPr="005C54B3" w:rsidRDefault="0028291A" w:rsidP="00AD1DD8">
      <w:pPr>
        <w:rPr>
          <w:rFonts w:ascii="微软雅黑" w:hAnsi="微软雅黑"/>
          <w:lang w:eastAsia="zh-CN"/>
        </w:rPr>
      </w:pPr>
    </w:p>
    <w:p w14:paraId="54CCC585" w14:textId="77777777" w:rsidR="0028291A" w:rsidRPr="005C54B3" w:rsidRDefault="0028291A" w:rsidP="00AD1DD8">
      <w:pPr>
        <w:rPr>
          <w:rFonts w:ascii="微软雅黑" w:hAnsi="微软雅黑"/>
          <w:lang w:eastAsia="zh-CN"/>
        </w:rPr>
      </w:pPr>
    </w:p>
    <w:p w14:paraId="4EC26225" w14:textId="77777777" w:rsidR="0028291A" w:rsidRPr="005C54B3" w:rsidRDefault="0028291A" w:rsidP="00AD1DD8">
      <w:pPr>
        <w:rPr>
          <w:rFonts w:ascii="微软雅黑" w:hAnsi="微软雅黑"/>
          <w:lang w:eastAsia="zh-CN"/>
        </w:rPr>
      </w:pPr>
    </w:p>
    <w:p w14:paraId="123C15B0" w14:textId="77777777" w:rsidR="0028291A" w:rsidRPr="005C54B3" w:rsidRDefault="0028291A" w:rsidP="00AD1DD8">
      <w:pPr>
        <w:rPr>
          <w:rFonts w:ascii="微软雅黑" w:hAnsi="微软雅黑"/>
          <w:lang w:eastAsia="zh-CN"/>
        </w:rPr>
      </w:pPr>
    </w:p>
    <w:p w14:paraId="2618B829" w14:textId="77777777" w:rsidR="0028291A" w:rsidRPr="005C54B3" w:rsidRDefault="0028291A" w:rsidP="00AD1DD8">
      <w:pPr>
        <w:rPr>
          <w:rFonts w:ascii="微软雅黑" w:hAnsi="微软雅黑"/>
          <w:lang w:eastAsia="zh-CN"/>
        </w:rPr>
      </w:pPr>
    </w:p>
    <w:p w14:paraId="1D5DD1B7" w14:textId="77777777" w:rsidR="0028291A" w:rsidRPr="005C54B3" w:rsidRDefault="0028291A" w:rsidP="00AD1DD8">
      <w:pPr>
        <w:rPr>
          <w:rFonts w:ascii="微软雅黑" w:hAnsi="微软雅黑"/>
          <w:lang w:eastAsia="zh-CN"/>
        </w:rPr>
      </w:pPr>
    </w:p>
    <w:p w14:paraId="334324A2" w14:textId="77777777" w:rsidR="0028291A" w:rsidRPr="005C54B3" w:rsidRDefault="0028291A" w:rsidP="00AD1DD8">
      <w:pPr>
        <w:rPr>
          <w:rFonts w:ascii="微软雅黑" w:hAnsi="微软雅黑"/>
          <w:lang w:eastAsia="zh-CN"/>
        </w:rPr>
      </w:pPr>
    </w:p>
    <w:p w14:paraId="31E13BCF" w14:textId="77777777" w:rsidR="0028291A" w:rsidRPr="005C54B3" w:rsidRDefault="0028291A" w:rsidP="00AD1DD8">
      <w:pPr>
        <w:rPr>
          <w:rFonts w:ascii="微软雅黑" w:hAnsi="微软雅黑"/>
          <w:lang w:eastAsia="zh-CN"/>
        </w:rPr>
      </w:pPr>
    </w:p>
    <w:p w14:paraId="28C04FB0" w14:textId="77777777" w:rsidR="0028291A" w:rsidRPr="005C54B3" w:rsidRDefault="0028291A" w:rsidP="00AD1DD8">
      <w:pPr>
        <w:rPr>
          <w:rFonts w:ascii="微软雅黑" w:hAnsi="微软雅黑"/>
          <w:lang w:eastAsia="zh-CN"/>
        </w:rPr>
      </w:pPr>
    </w:p>
    <w:p w14:paraId="74BDE475" w14:textId="77777777" w:rsidR="0028291A" w:rsidRDefault="0028291A" w:rsidP="00AD1DD8">
      <w:pPr>
        <w:rPr>
          <w:rFonts w:ascii="微软雅黑" w:hAnsi="微软雅黑"/>
          <w:lang w:eastAsia="zh-CN"/>
        </w:rPr>
      </w:pPr>
    </w:p>
    <w:p w14:paraId="1A5CCADC" w14:textId="77777777" w:rsidR="00B74EEE" w:rsidRDefault="00B74EEE" w:rsidP="00AD1DD8">
      <w:pPr>
        <w:rPr>
          <w:rFonts w:ascii="微软雅黑" w:hAnsi="微软雅黑"/>
          <w:lang w:eastAsia="zh-CN"/>
        </w:rPr>
      </w:pPr>
    </w:p>
    <w:p w14:paraId="027D9EC3" w14:textId="77777777" w:rsidR="00673042" w:rsidRDefault="00673042" w:rsidP="00AD1DD8">
      <w:pPr>
        <w:rPr>
          <w:rFonts w:ascii="微软雅黑" w:hAnsi="微软雅黑"/>
          <w:lang w:eastAsia="zh-CN"/>
        </w:rPr>
      </w:pPr>
    </w:p>
    <w:p w14:paraId="74DF1929" w14:textId="77777777" w:rsidR="00B74EEE" w:rsidRPr="005C54B3" w:rsidRDefault="00B74EEE" w:rsidP="00AD1DD8">
      <w:pPr>
        <w:rPr>
          <w:rFonts w:ascii="微软雅黑" w:hAnsi="微软雅黑"/>
          <w:lang w:eastAsia="zh-CN"/>
        </w:rPr>
      </w:pPr>
    </w:p>
    <w:p w14:paraId="33F24E52" w14:textId="77777777" w:rsidR="0028291A" w:rsidRPr="005C54B3" w:rsidRDefault="004F2FC6" w:rsidP="004F2FC6">
      <w:pPr>
        <w:jc w:val="center"/>
        <w:rPr>
          <w:rFonts w:ascii="微软雅黑" w:hAnsi="微软雅黑"/>
          <w:lang w:eastAsia="zh-CN"/>
        </w:rPr>
      </w:pPr>
      <w:r w:rsidRPr="005C54B3">
        <w:rPr>
          <w:rFonts w:ascii="微软雅黑" w:hAnsi="微软雅黑" w:hint="eastAsia"/>
          <w:lang w:eastAsia="zh-CN"/>
        </w:rPr>
        <w:t>国双科技</w:t>
      </w:r>
    </w:p>
    <w:p w14:paraId="71B37654" w14:textId="443B9AC7" w:rsidR="0028291A" w:rsidRPr="005C54B3" w:rsidRDefault="0074282E" w:rsidP="004F2FC6">
      <w:pPr>
        <w:jc w:val="center"/>
        <w:rPr>
          <w:rFonts w:ascii="微软雅黑" w:hAnsi="微软雅黑"/>
          <w:lang w:eastAsia="zh-CN"/>
        </w:rPr>
      </w:pPr>
      <w:r w:rsidRPr="005C54B3">
        <w:rPr>
          <w:rFonts w:ascii="微软雅黑" w:hAnsi="微软雅黑"/>
          <w:lang w:eastAsia="zh-CN"/>
        </w:rPr>
        <w:t>201</w:t>
      </w:r>
      <w:r w:rsidR="005C54B3" w:rsidRPr="005C54B3">
        <w:rPr>
          <w:rFonts w:ascii="微软雅黑" w:hAnsi="微软雅黑"/>
          <w:lang w:eastAsia="zh-CN"/>
        </w:rPr>
        <w:t>9</w:t>
      </w:r>
      <w:r w:rsidR="004F2FC6" w:rsidRPr="005C54B3">
        <w:rPr>
          <w:rFonts w:ascii="微软雅黑" w:hAnsi="微软雅黑"/>
          <w:lang w:eastAsia="zh-CN"/>
        </w:rPr>
        <w:t>年</w:t>
      </w:r>
      <w:r w:rsidR="005C54B3" w:rsidRPr="005C54B3">
        <w:rPr>
          <w:rFonts w:ascii="微软雅黑" w:hAnsi="微软雅黑"/>
          <w:lang w:eastAsia="zh-CN"/>
        </w:rPr>
        <w:t>5</w:t>
      </w:r>
      <w:r w:rsidR="004F2FC6" w:rsidRPr="005C54B3">
        <w:rPr>
          <w:rFonts w:ascii="微软雅黑" w:hAnsi="微软雅黑"/>
          <w:lang w:eastAsia="zh-CN"/>
        </w:rPr>
        <w:t>月</w:t>
      </w:r>
      <w:r w:rsidR="003B57D9">
        <w:rPr>
          <w:rFonts w:ascii="微软雅黑" w:hAnsi="微软雅黑"/>
          <w:lang w:eastAsia="zh-CN"/>
        </w:rPr>
        <w:t>2</w:t>
      </w:r>
      <w:r w:rsidR="00673042">
        <w:rPr>
          <w:rFonts w:ascii="微软雅黑" w:hAnsi="微软雅黑"/>
          <w:lang w:eastAsia="zh-CN"/>
        </w:rPr>
        <w:t>1</w:t>
      </w:r>
      <w:r w:rsidR="004F2FC6" w:rsidRPr="005C54B3">
        <w:rPr>
          <w:rFonts w:ascii="微软雅黑" w:hAnsi="微软雅黑"/>
          <w:lang w:eastAsia="zh-CN"/>
        </w:rPr>
        <w:t>日</w:t>
      </w:r>
    </w:p>
    <w:p w14:paraId="5A1B14F9" w14:textId="1AA1EDB7" w:rsidR="00AE4EF0" w:rsidRPr="005C54B3" w:rsidRDefault="00192095" w:rsidP="00200FD6">
      <w:pPr>
        <w:pStyle w:val="10"/>
      </w:pPr>
      <w:r w:rsidRPr="005C54B3">
        <w:lastRenderedPageBreak/>
        <w:t>产品概述</w:t>
      </w:r>
    </w:p>
    <w:p w14:paraId="42774CDA" w14:textId="21AFFA20" w:rsidR="00103543" w:rsidRPr="005C54B3" w:rsidRDefault="00103543" w:rsidP="00200FD6">
      <w:pPr>
        <w:pStyle w:val="2"/>
      </w:pPr>
      <w:r w:rsidRPr="005C54B3">
        <w:rPr>
          <w:rFonts w:hint="eastAsia"/>
        </w:rPr>
        <w:t>产品描述：</w:t>
      </w:r>
    </w:p>
    <w:p w14:paraId="5F04D9EE" w14:textId="7D5DC75F" w:rsidR="00103543" w:rsidRDefault="00825515" w:rsidP="00103543">
      <w:pPr>
        <w:ind w:firstLineChars="200" w:firstLine="420"/>
        <w:rPr>
          <w:rFonts w:ascii="微软雅黑" w:hAnsi="微软雅黑"/>
          <w:lang w:eastAsia="zh-CN"/>
        </w:rPr>
      </w:pPr>
      <w:r w:rsidRPr="00DF2936">
        <w:rPr>
          <w:rFonts w:ascii="微软雅黑" w:hAnsi="微软雅黑" w:hint="eastAsia"/>
          <w:lang w:eastAsia="zh-CN"/>
        </w:rPr>
        <w:t>浙江广电融媒体收视率分析系统</w:t>
      </w:r>
      <w:r w:rsidR="0074697C" w:rsidRPr="005C54B3">
        <w:rPr>
          <w:rFonts w:ascii="微软雅黑" w:hAnsi="微软雅黑" w:hint="eastAsia"/>
          <w:lang w:eastAsia="zh-CN"/>
        </w:rPr>
        <w:t>是一款针对传统收视数据的智能分析和多屏可视化呈现的综合</w:t>
      </w:r>
      <w:r>
        <w:rPr>
          <w:rFonts w:ascii="微软雅黑" w:hAnsi="微软雅黑" w:hint="eastAsia"/>
          <w:lang w:eastAsia="zh-CN"/>
        </w:rPr>
        <w:t>系统</w:t>
      </w:r>
      <w:r w:rsidR="0074697C" w:rsidRPr="005C54B3">
        <w:rPr>
          <w:rFonts w:ascii="微软雅黑" w:hAnsi="微软雅黑" w:hint="eastAsia"/>
          <w:lang w:eastAsia="zh-CN"/>
        </w:rPr>
        <w:t>。</w:t>
      </w:r>
      <w:r w:rsidR="00103543" w:rsidRPr="005C54B3">
        <w:rPr>
          <w:rFonts w:ascii="微软雅黑" w:hAnsi="微软雅黑" w:hint="eastAsia"/>
          <w:lang w:eastAsia="zh-CN"/>
        </w:rPr>
        <w:t>本产品将</w:t>
      </w:r>
      <w:r>
        <w:rPr>
          <w:rFonts w:ascii="微软雅黑" w:hAnsi="微软雅黑" w:hint="eastAsia"/>
          <w:lang w:eastAsia="zh-CN"/>
        </w:rPr>
        <w:t>电视台</w:t>
      </w:r>
      <w:r w:rsidR="00103543" w:rsidRPr="005C54B3">
        <w:rPr>
          <w:rFonts w:ascii="微软雅黑" w:hAnsi="微软雅黑" w:hint="eastAsia"/>
          <w:lang w:eastAsia="zh-CN"/>
        </w:rPr>
        <w:t>各频道/节目采集的数据进行自动化分析计算，及时生成收视结果并发布。让电视台的领导和业务人员都能够随时随地通过各类终端方便地查看相应的内容。除此之外，该产品还加入了自由查询功能，以支持各类维度下的复杂查询，并对收视任务进行监控和</w:t>
      </w:r>
      <w:r w:rsidR="00594499" w:rsidRPr="005C54B3">
        <w:rPr>
          <w:rFonts w:ascii="微软雅黑" w:hAnsi="微软雅黑" w:hint="eastAsia"/>
          <w:lang w:eastAsia="zh-CN"/>
        </w:rPr>
        <w:t>预警</w:t>
      </w:r>
      <w:r w:rsidR="00103543" w:rsidRPr="005C54B3">
        <w:rPr>
          <w:rFonts w:ascii="微软雅黑" w:hAnsi="微软雅黑" w:hint="eastAsia"/>
          <w:lang w:eastAsia="zh-CN"/>
        </w:rPr>
        <w:t>。</w:t>
      </w:r>
    </w:p>
    <w:p w14:paraId="7A62D958" w14:textId="22F4440E" w:rsidR="00B74EEE" w:rsidRPr="005C54B3" w:rsidRDefault="00B74EEE" w:rsidP="00825515">
      <w:pPr>
        <w:ind w:firstLine="420"/>
        <w:rPr>
          <w:rFonts w:ascii="微软雅黑" w:hAnsi="微软雅黑"/>
          <w:lang w:eastAsia="zh-CN"/>
        </w:rPr>
      </w:pPr>
      <w:r w:rsidRPr="00B74EEE">
        <w:rPr>
          <w:rFonts w:ascii="微软雅黑" w:hAnsi="微软雅黑" w:hint="eastAsia"/>
          <w:lang w:eastAsia="zh-CN"/>
        </w:rPr>
        <w:t>收视分析</w:t>
      </w:r>
      <w:r w:rsidR="00825515">
        <w:rPr>
          <w:rFonts w:ascii="微软雅黑" w:hAnsi="微软雅黑" w:hint="eastAsia"/>
          <w:lang w:eastAsia="zh-CN"/>
        </w:rPr>
        <w:t>系统</w:t>
      </w:r>
      <w:r w:rsidRPr="00B74EEE">
        <w:rPr>
          <w:rFonts w:ascii="微软雅黑" w:hAnsi="微软雅黑" w:hint="eastAsia"/>
          <w:lang w:eastAsia="zh-CN"/>
        </w:rPr>
        <w:t>能够根据索福瑞、IPTV、酷云、华数等实时、历史收视数据进行分析，并按照频道、时段、地区进行统一展现和生成报告，为融媒体中心各类业务的评估、决策分析等提供决策依据。支持分频道、频道组、区域、日期、时段等关键字进行分析，展现的内容包括频道收视排名、收视率、收视份额、实时收视数据、周收视走势、日收视走势、节目串联单、各地收视分布、用户分析等，同时可以展示各频道在指定区域范围内传统收视指标、互联网全媒体指标等指标达标情况。支持对频道的各栏目进行收视和用户查询，展现的内容包括栏目收视排名、收视率、收视份额、收视走势、各地收视分布、用户分析等。严格控制用户的访问、导出等权限，做到数据的安全。支持单频道查询和两个频道对比查询，查询维度频道、城市组、日期、时段，展示数据为月、天、分钟。所有展示模块需要支持Excel导出，支持PDF格式报告的上传及展示。系统需针对频道、频道组收视指标历史周数据进行比较，如果出现高于历史最高值或低于历史最低值，发出警告信息，并且系统可以与浙江台统一认证平台集成，实现单点</w:t>
      </w:r>
      <w:r w:rsidR="00825515">
        <w:rPr>
          <w:rFonts w:ascii="微软雅黑" w:hAnsi="微软雅黑" w:hint="eastAsia"/>
          <w:lang w:eastAsia="zh-CN"/>
        </w:rPr>
        <w:t>登录</w:t>
      </w:r>
      <w:r w:rsidRPr="00B74EEE">
        <w:rPr>
          <w:rFonts w:ascii="微软雅黑" w:hAnsi="微软雅黑" w:hint="eastAsia"/>
          <w:lang w:eastAsia="zh-CN"/>
        </w:rPr>
        <w:t>功能。</w:t>
      </w:r>
    </w:p>
    <w:p w14:paraId="2C9FD4B5" w14:textId="72BBC1A8" w:rsidR="00594499" w:rsidRPr="005C54B3" w:rsidRDefault="009307AF" w:rsidP="00200FD6">
      <w:pPr>
        <w:pStyle w:val="2"/>
      </w:pPr>
      <w:r w:rsidRPr="005C54B3">
        <w:rPr>
          <w:rFonts w:hint="eastAsia"/>
        </w:rPr>
        <w:t>产品结构形态</w:t>
      </w:r>
    </w:p>
    <w:p w14:paraId="28013A80" w14:textId="6858C8CF" w:rsidR="009307AF" w:rsidRPr="005C54B3" w:rsidRDefault="009307AF" w:rsidP="009307AF">
      <w:pPr>
        <w:rPr>
          <w:rFonts w:ascii="微软雅黑" w:hAnsi="微软雅黑"/>
          <w:lang w:val="de-CH" w:eastAsia="zh-CN"/>
        </w:rPr>
      </w:pPr>
      <w:r w:rsidRPr="005C54B3">
        <w:rPr>
          <w:rFonts w:ascii="微软雅黑" w:hAnsi="微软雅黑" w:hint="eastAsia"/>
          <w:lang w:val="de-CH" w:eastAsia="zh-CN"/>
        </w:rPr>
        <w:t xml:space="preserve">       该产品主要包括数据</w:t>
      </w:r>
      <w:r w:rsidR="00CA644C" w:rsidRPr="005C54B3">
        <w:rPr>
          <w:rFonts w:ascii="微软雅黑" w:hAnsi="微软雅黑" w:hint="eastAsia"/>
          <w:lang w:val="de-CH" w:eastAsia="zh-CN"/>
        </w:rPr>
        <w:t>接收</w:t>
      </w:r>
      <w:r w:rsidRPr="005C54B3">
        <w:rPr>
          <w:rFonts w:ascii="微软雅黑" w:hAnsi="微软雅黑" w:hint="eastAsia"/>
          <w:lang w:val="de-CH" w:eastAsia="zh-CN"/>
        </w:rPr>
        <w:t>层、数据处理层和数据表现层三个模块。</w:t>
      </w:r>
      <w:r w:rsidR="00CF1323">
        <w:rPr>
          <w:rFonts w:ascii="微软雅黑" w:hAnsi="微软雅黑" w:hint="eastAsia"/>
          <w:lang w:val="de-CH" w:eastAsia="zh-CN"/>
        </w:rPr>
        <w:t>其中数据接收层由索福瑞收视、</w:t>
      </w:r>
      <w:r w:rsidR="00CF1323">
        <w:rPr>
          <w:rFonts w:ascii="微软雅黑" w:hAnsi="微软雅黑"/>
          <w:lang w:val="de-CH" w:eastAsia="zh-CN"/>
        </w:rPr>
        <w:t>酷云、华数收视</w:t>
      </w:r>
      <w:r w:rsidR="00B52C90" w:rsidRPr="005C54B3">
        <w:rPr>
          <w:rFonts w:ascii="微软雅黑" w:hAnsi="微软雅黑" w:hint="eastAsia"/>
          <w:lang w:val="de-CH" w:eastAsia="zh-CN"/>
        </w:rPr>
        <w:t>数据构成；</w:t>
      </w:r>
      <w:r w:rsidR="00B52C90" w:rsidRPr="005C54B3">
        <w:rPr>
          <w:rFonts w:ascii="微软雅黑" w:hAnsi="微软雅黑"/>
          <w:lang w:val="de-CH" w:eastAsia="zh-CN"/>
        </w:rPr>
        <w:t>数据</w:t>
      </w:r>
      <w:r w:rsidR="00B52C90" w:rsidRPr="005C54B3">
        <w:rPr>
          <w:rFonts w:ascii="微软雅黑" w:hAnsi="微软雅黑" w:hint="eastAsia"/>
          <w:lang w:val="de-CH" w:eastAsia="zh-CN"/>
        </w:rPr>
        <w:t>处理层主要实现了从数据的加载到存储，</w:t>
      </w:r>
      <w:r w:rsidR="00CF1323">
        <w:rPr>
          <w:rFonts w:ascii="微软雅黑" w:hAnsi="微软雅黑" w:hint="eastAsia"/>
          <w:lang w:val="de-CH" w:eastAsia="zh-CN"/>
        </w:rPr>
        <w:t>多种</w:t>
      </w:r>
      <w:r w:rsidR="00B52C90" w:rsidRPr="005C54B3">
        <w:rPr>
          <w:rFonts w:ascii="微软雅黑" w:hAnsi="微软雅黑" w:hint="eastAsia"/>
          <w:lang w:val="de-CH" w:eastAsia="zh-CN"/>
        </w:rPr>
        <w:t>指标的计算、数据清洗、转化加强，数据仓库存储等步骤；</w:t>
      </w:r>
      <w:r w:rsidR="00B52C90" w:rsidRPr="005C54B3">
        <w:rPr>
          <w:rFonts w:ascii="微软雅黑" w:hAnsi="微软雅黑"/>
          <w:lang w:val="de-CH" w:eastAsia="zh-CN"/>
        </w:rPr>
        <w:t>数据</w:t>
      </w:r>
      <w:r w:rsidR="00B52C90" w:rsidRPr="005C54B3">
        <w:rPr>
          <w:rFonts w:ascii="微软雅黑" w:hAnsi="微软雅黑" w:hint="eastAsia"/>
          <w:lang w:val="de-CH" w:eastAsia="zh-CN"/>
        </w:rPr>
        <w:t>表现层又包含了业务逻辑层和数据展</w:t>
      </w:r>
      <w:r w:rsidR="00B52C90" w:rsidRPr="005C54B3">
        <w:rPr>
          <w:rFonts w:ascii="微软雅黑" w:hAnsi="微软雅黑" w:hint="eastAsia"/>
          <w:lang w:val="de-CH" w:eastAsia="zh-CN"/>
        </w:rPr>
        <w:lastRenderedPageBreak/>
        <w:t>现层。</w:t>
      </w:r>
      <w:r w:rsidR="00834569" w:rsidRPr="005C54B3">
        <w:rPr>
          <w:rFonts w:ascii="微软雅黑" w:hAnsi="微软雅黑" w:hint="eastAsia"/>
          <w:lang w:val="de-CH" w:eastAsia="zh-CN"/>
        </w:rPr>
        <w:t>业务逻辑层包括：数据查询接口、</w:t>
      </w:r>
      <w:r w:rsidR="00834569" w:rsidRPr="005C54B3">
        <w:rPr>
          <w:rFonts w:ascii="微软雅黑" w:hAnsi="微软雅黑"/>
          <w:lang w:val="de-CH" w:eastAsia="zh-CN"/>
        </w:rPr>
        <w:t>多维度</w:t>
      </w:r>
      <w:r w:rsidR="00834569" w:rsidRPr="005C54B3">
        <w:rPr>
          <w:rFonts w:ascii="微软雅黑" w:hAnsi="微软雅黑" w:hint="eastAsia"/>
          <w:lang w:val="de-CH" w:eastAsia="zh-CN"/>
        </w:rPr>
        <w:t>查询引擎、开放性接口、</w:t>
      </w:r>
      <w:r w:rsidR="00834569" w:rsidRPr="005C54B3">
        <w:rPr>
          <w:rFonts w:ascii="微软雅黑" w:hAnsi="微软雅黑"/>
          <w:lang w:val="de-CH" w:eastAsia="zh-CN"/>
        </w:rPr>
        <w:t>数据</w:t>
      </w:r>
      <w:r w:rsidR="00834569" w:rsidRPr="005C54B3">
        <w:rPr>
          <w:rFonts w:ascii="微软雅黑" w:hAnsi="微软雅黑" w:hint="eastAsia"/>
          <w:lang w:val="de-CH" w:eastAsia="zh-CN"/>
        </w:rPr>
        <w:t>安全等部分；</w:t>
      </w:r>
      <w:r w:rsidR="00834569" w:rsidRPr="005C54B3">
        <w:rPr>
          <w:rFonts w:ascii="微软雅黑" w:hAnsi="微软雅黑"/>
          <w:lang w:val="de-CH" w:eastAsia="zh-CN"/>
        </w:rPr>
        <w:t>数据</w:t>
      </w:r>
      <w:r w:rsidR="00834569" w:rsidRPr="005C54B3">
        <w:rPr>
          <w:rFonts w:ascii="微软雅黑" w:hAnsi="微软雅黑" w:hint="eastAsia"/>
          <w:lang w:val="de-CH" w:eastAsia="zh-CN"/>
        </w:rPr>
        <w:t>展现层包括：</w:t>
      </w:r>
      <w:r w:rsidR="00834569" w:rsidRPr="005C54B3">
        <w:rPr>
          <w:rFonts w:ascii="微软雅黑" w:hAnsi="微软雅黑"/>
          <w:lang w:val="de-CH" w:eastAsia="zh-CN"/>
        </w:rPr>
        <w:t>数据</w:t>
      </w:r>
      <w:r w:rsidR="00834569" w:rsidRPr="005C54B3">
        <w:rPr>
          <w:rFonts w:ascii="微软雅黑" w:hAnsi="微软雅黑" w:hint="eastAsia"/>
          <w:lang w:val="de-CH" w:eastAsia="zh-CN"/>
        </w:rPr>
        <w:t>报表、收视率</w:t>
      </w:r>
      <w:r w:rsidR="0053779F" w:rsidRPr="005C54B3">
        <w:rPr>
          <w:rFonts w:ascii="微软雅黑" w:hAnsi="微软雅黑" w:hint="eastAsia"/>
          <w:lang w:val="de-CH" w:eastAsia="zh-CN"/>
        </w:rPr>
        <w:t>/收听</w:t>
      </w:r>
      <w:r w:rsidR="0053779F" w:rsidRPr="005C54B3">
        <w:rPr>
          <w:rFonts w:ascii="微软雅黑" w:hAnsi="微软雅黑"/>
          <w:lang w:val="de-CH" w:eastAsia="zh-CN"/>
        </w:rPr>
        <w:t>率</w:t>
      </w:r>
      <w:r w:rsidR="00834569" w:rsidRPr="005C54B3">
        <w:rPr>
          <w:rFonts w:ascii="微软雅黑" w:hAnsi="微软雅黑" w:hint="eastAsia"/>
          <w:lang w:val="de-CH" w:eastAsia="zh-CN"/>
        </w:rPr>
        <w:t>分析系统、</w:t>
      </w:r>
      <w:r w:rsidR="00834569" w:rsidRPr="005C54B3">
        <w:rPr>
          <w:rFonts w:ascii="微软雅黑" w:hAnsi="微软雅黑"/>
          <w:lang w:val="de-CH" w:eastAsia="zh-CN"/>
        </w:rPr>
        <w:t>开放性</w:t>
      </w:r>
      <w:r w:rsidR="00834569" w:rsidRPr="005C54B3">
        <w:rPr>
          <w:rFonts w:ascii="微软雅黑" w:hAnsi="微软雅黑" w:hint="eastAsia"/>
          <w:lang w:val="de-CH" w:eastAsia="zh-CN"/>
        </w:rPr>
        <w:t>数据接口数据分析等</w:t>
      </w:r>
      <w:r w:rsidR="002C3202" w:rsidRPr="005C54B3">
        <w:rPr>
          <w:rFonts w:ascii="微软雅黑" w:hAnsi="微软雅黑" w:hint="eastAsia"/>
          <w:lang w:val="de-CH" w:eastAsia="zh-CN"/>
        </w:rPr>
        <w:t>内容</w:t>
      </w:r>
      <w:r w:rsidR="00834569" w:rsidRPr="005C54B3">
        <w:rPr>
          <w:rFonts w:ascii="微软雅黑" w:hAnsi="微软雅黑" w:hint="eastAsia"/>
          <w:lang w:val="de-CH" w:eastAsia="zh-CN"/>
        </w:rPr>
        <w:t>。</w:t>
      </w:r>
    </w:p>
    <w:p w14:paraId="28375E29" w14:textId="328A6D87" w:rsidR="00C020D5" w:rsidRPr="005C54B3" w:rsidRDefault="00C020D5" w:rsidP="009307AF">
      <w:pPr>
        <w:rPr>
          <w:rFonts w:ascii="微软雅黑" w:hAnsi="微软雅黑"/>
          <w:lang w:val="de-CH" w:eastAsia="zh-CN"/>
        </w:rPr>
      </w:pPr>
      <w:r w:rsidRPr="005C54B3">
        <w:rPr>
          <w:rFonts w:ascii="微软雅黑" w:hAnsi="微软雅黑" w:hint="eastAsia"/>
          <w:lang w:val="de-CH" w:eastAsia="zh-CN"/>
        </w:rPr>
        <w:t>产品结构图：</w:t>
      </w:r>
    </w:p>
    <w:p w14:paraId="08D21A99" w14:textId="561EF7D4" w:rsidR="00CA644C" w:rsidRPr="005C54B3" w:rsidRDefault="005E6F4C" w:rsidP="0053779F">
      <w:pPr>
        <w:jc w:val="center"/>
        <w:rPr>
          <w:rFonts w:ascii="微软雅黑" w:hAnsi="微软雅黑"/>
          <w:lang w:val="de-CH" w:eastAsia="zh-CN"/>
        </w:rPr>
      </w:pPr>
      <w:r w:rsidRPr="005C54B3">
        <w:rPr>
          <w:rFonts w:ascii="微软雅黑" w:hAnsi="微软雅黑" w:hint="eastAsia"/>
          <w:noProof/>
          <w:lang w:eastAsia="zh-CN"/>
        </w:rPr>
        <w:drawing>
          <wp:inline distT="0" distB="0" distL="0" distR="0" wp14:anchorId="0C682410" wp14:editId="3CDC4171">
            <wp:extent cx="2928974" cy="2049780"/>
            <wp:effectExtent l="0" t="0" r="508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产品结构.tif"/>
                    <pic:cNvPicPr/>
                  </pic:nvPicPr>
                  <pic:blipFill>
                    <a:blip r:embed="rId8">
                      <a:extLst>
                        <a:ext uri="{28A0092B-C50C-407E-A947-70E740481C1C}">
                          <a14:useLocalDpi xmlns:a14="http://schemas.microsoft.com/office/drawing/2010/main" val="0"/>
                        </a:ext>
                      </a:extLst>
                    </a:blip>
                    <a:stretch>
                      <a:fillRect/>
                    </a:stretch>
                  </pic:blipFill>
                  <pic:spPr>
                    <a:xfrm>
                      <a:off x="0" y="0"/>
                      <a:ext cx="2979826" cy="2085368"/>
                    </a:xfrm>
                    <a:prstGeom prst="rect">
                      <a:avLst/>
                    </a:prstGeom>
                  </pic:spPr>
                </pic:pic>
              </a:graphicData>
            </a:graphic>
          </wp:inline>
        </w:drawing>
      </w:r>
    </w:p>
    <w:p w14:paraId="1B935C1F" w14:textId="34BEAF01" w:rsidR="00CA63A2" w:rsidRDefault="0053779F" w:rsidP="00200FD6">
      <w:pPr>
        <w:pStyle w:val="2"/>
      </w:pPr>
      <w:r w:rsidRPr="005C54B3">
        <w:rPr>
          <w:rFonts w:hint="eastAsia"/>
        </w:rPr>
        <w:t>产品功能</w:t>
      </w:r>
    </w:p>
    <w:p w14:paraId="6DC18D63" w14:textId="566D0B56" w:rsidR="00BD4B6A" w:rsidRDefault="00BD4B6A" w:rsidP="00456C18">
      <w:pPr>
        <w:pStyle w:val="3"/>
      </w:pPr>
      <w:r w:rsidRPr="00767029">
        <w:rPr>
          <w:rFonts w:hint="eastAsia"/>
        </w:rPr>
        <w:t>产品流程图</w:t>
      </w:r>
    </w:p>
    <w:p w14:paraId="3058C719" w14:textId="169719C6" w:rsidR="00BD4B6A" w:rsidRPr="005C54B3" w:rsidRDefault="00933CE8" w:rsidP="00BD4B6A">
      <w:pPr>
        <w:rPr>
          <w:rFonts w:ascii="微软雅黑" w:hAnsi="微软雅黑"/>
          <w:lang w:val="de-CH" w:eastAsia="zh-CN"/>
        </w:rPr>
      </w:pPr>
      <w:r>
        <w:object w:dxaOrig="10845" w:dyaOrig="4950" w14:anchorId="7F4780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99.5pt" o:ole="">
            <v:imagedata r:id="rId9" o:title=""/>
          </v:shape>
          <o:OLEObject Type="Embed" ProgID="Visio.Drawing.15" ShapeID="_x0000_i1025" DrawAspect="Content" ObjectID="_1621342117" r:id="rId10"/>
        </w:object>
      </w:r>
    </w:p>
    <w:p w14:paraId="311CDEF5" w14:textId="3FD2101F" w:rsidR="00BD4B6A" w:rsidRPr="00CA63A2" w:rsidRDefault="00BD4B6A" w:rsidP="00456C18">
      <w:pPr>
        <w:pStyle w:val="3"/>
      </w:pPr>
      <w:bookmarkStart w:id="0" w:name="_产品功能列表"/>
      <w:bookmarkEnd w:id="0"/>
      <w:r w:rsidRPr="00CA63A2">
        <w:rPr>
          <w:rFonts w:hint="eastAsia"/>
        </w:rPr>
        <w:t>产品功能列表</w:t>
      </w:r>
    </w:p>
    <w:tbl>
      <w:tblPr>
        <w:tblW w:w="8204" w:type="dxa"/>
        <w:jc w:val="right"/>
        <w:tblLook w:val="04A0" w:firstRow="1" w:lastRow="0" w:firstColumn="1" w:lastColumn="0" w:noHBand="0" w:noVBand="1"/>
      </w:tblPr>
      <w:tblGrid>
        <w:gridCol w:w="846"/>
        <w:gridCol w:w="1701"/>
        <w:gridCol w:w="5657"/>
      </w:tblGrid>
      <w:tr w:rsidR="00CF1323" w:rsidRPr="005C54B3" w14:paraId="5AF2CF79" w14:textId="77777777" w:rsidTr="00CF1323">
        <w:trPr>
          <w:trHeight w:val="720"/>
          <w:jc w:val="right"/>
        </w:trPr>
        <w:tc>
          <w:tcPr>
            <w:tcW w:w="846" w:type="dxa"/>
            <w:tcBorders>
              <w:top w:val="single" w:sz="4" w:space="0" w:color="auto"/>
              <w:left w:val="single" w:sz="4" w:space="0" w:color="auto"/>
              <w:bottom w:val="single" w:sz="4" w:space="0" w:color="auto"/>
              <w:right w:val="single" w:sz="4" w:space="0" w:color="auto"/>
            </w:tcBorders>
            <w:shd w:val="clear" w:color="000000" w:fill="9BBB59"/>
            <w:vAlign w:val="center"/>
          </w:tcPr>
          <w:p w14:paraId="705EAA78" w14:textId="02B16011" w:rsidR="00CF1323" w:rsidRPr="005C54B3" w:rsidRDefault="00CF1323" w:rsidP="000B7B23">
            <w:pPr>
              <w:spacing w:line="240" w:lineRule="auto"/>
              <w:jc w:val="center"/>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序号</w:t>
            </w:r>
          </w:p>
        </w:tc>
        <w:tc>
          <w:tcPr>
            <w:tcW w:w="1701" w:type="dxa"/>
            <w:tcBorders>
              <w:top w:val="single" w:sz="4" w:space="0" w:color="auto"/>
              <w:left w:val="single" w:sz="4" w:space="0" w:color="auto"/>
              <w:bottom w:val="single" w:sz="4" w:space="0" w:color="auto"/>
              <w:right w:val="single" w:sz="4" w:space="0" w:color="auto"/>
            </w:tcBorders>
            <w:shd w:val="clear" w:color="000000" w:fill="9BBB59"/>
            <w:vAlign w:val="center"/>
            <w:hideMark/>
          </w:tcPr>
          <w:p w14:paraId="5392085F" w14:textId="2068D276" w:rsidR="00CF1323" w:rsidRPr="005C54B3" w:rsidRDefault="00CF1323" w:rsidP="00D75E92">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功能模块</w:t>
            </w:r>
          </w:p>
        </w:tc>
        <w:tc>
          <w:tcPr>
            <w:tcW w:w="5657" w:type="dxa"/>
            <w:tcBorders>
              <w:top w:val="single" w:sz="4" w:space="0" w:color="auto"/>
              <w:left w:val="nil"/>
              <w:bottom w:val="single" w:sz="4" w:space="0" w:color="auto"/>
              <w:right w:val="single" w:sz="4" w:space="0" w:color="auto"/>
            </w:tcBorders>
            <w:shd w:val="clear" w:color="000000" w:fill="9BBB59"/>
            <w:vAlign w:val="center"/>
            <w:hideMark/>
          </w:tcPr>
          <w:p w14:paraId="5E5E1905" w14:textId="77777777" w:rsidR="00CF1323" w:rsidRPr="005C54B3" w:rsidRDefault="00CF1323" w:rsidP="00D75E92">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功</w:t>
            </w:r>
            <w:bookmarkStart w:id="1" w:name="OLE_LINK1"/>
            <w:r w:rsidRPr="005C54B3">
              <w:rPr>
                <w:rFonts w:ascii="微软雅黑" w:hAnsi="微软雅黑" w:cs="宋体" w:hint="eastAsia"/>
                <w:color w:val="000000"/>
                <w:sz w:val="18"/>
                <w:szCs w:val="18"/>
                <w:lang w:eastAsia="zh-CN"/>
              </w:rPr>
              <w:t>能描述</w:t>
            </w:r>
            <w:bookmarkEnd w:id="1"/>
          </w:p>
        </w:tc>
      </w:tr>
      <w:tr w:rsidR="00CF1323" w:rsidRPr="005C54B3" w14:paraId="738C11B3" w14:textId="77777777" w:rsidTr="00CF1323">
        <w:trPr>
          <w:trHeight w:val="840"/>
          <w:jc w:val="right"/>
        </w:trPr>
        <w:tc>
          <w:tcPr>
            <w:tcW w:w="846" w:type="dxa"/>
            <w:tcBorders>
              <w:top w:val="nil"/>
              <w:left w:val="single" w:sz="4" w:space="0" w:color="auto"/>
              <w:bottom w:val="single" w:sz="4" w:space="0" w:color="auto"/>
              <w:right w:val="single" w:sz="4" w:space="0" w:color="auto"/>
            </w:tcBorders>
          </w:tcPr>
          <w:p w14:paraId="162BF111"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2ECBDDF6" w14:textId="36EC144D" w:rsidR="00CF1323" w:rsidRPr="005C54B3" w:rsidRDefault="00144AF7" w:rsidP="00D75E92">
            <w:pPr>
              <w:spacing w:line="240" w:lineRule="auto"/>
              <w:rPr>
                <w:rStyle w:val="ae"/>
                <w:rFonts w:ascii="微软雅黑" w:hAnsi="微软雅黑" w:cs="宋体"/>
                <w:color w:val="000000" w:themeColor="text1"/>
                <w:sz w:val="18"/>
                <w:szCs w:val="18"/>
                <w:lang w:eastAsia="zh-CN"/>
              </w:rPr>
            </w:pPr>
            <w:hyperlink r:id="rId11" w:history="1">
              <w:r w:rsidR="00CF1323" w:rsidRPr="00A14DC3">
                <w:rPr>
                  <w:rStyle w:val="ae"/>
                  <w:rFonts w:ascii="微软雅黑" w:hAnsi="微软雅黑" w:cs="宋体" w:hint="eastAsia"/>
                  <w:color w:val="000000" w:themeColor="text1"/>
                  <w:sz w:val="18"/>
                  <w:szCs w:val="18"/>
                  <w:lang w:eastAsia="zh-CN"/>
                </w:rPr>
                <w:t>浙江</w:t>
              </w:r>
              <w:r w:rsidR="00CF1323" w:rsidRPr="00A14DC3">
                <w:rPr>
                  <w:rStyle w:val="ae"/>
                  <w:rFonts w:ascii="微软雅黑" w:hAnsi="微软雅黑" w:cs="宋体"/>
                  <w:color w:val="000000" w:themeColor="text1"/>
                  <w:sz w:val="18"/>
                  <w:szCs w:val="18"/>
                  <w:lang w:eastAsia="zh-CN"/>
                </w:rPr>
                <w:t>卫视收视概览</w:t>
              </w:r>
            </w:hyperlink>
          </w:p>
        </w:tc>
        <w:tc>
          <w:tcPr>
            <w:tcW w:w="5657" w:type="dxa"/>
            <w:tcBorders>
              <w:top w:val="nil"/>
              <w:left w:val="nil"/>
              <w:bottom w:val="single" w:sz="4" w:space="0" w:color="auto"/>
              <w:right w:val="single" w:sz="4" w:space="0" w:color="auto"/>
            </w:tcBorders>
            <w:shd w:val="clear" w:color="auto" w:fill="auto"/>
            <w:vAlign w:val="center"/>
          </w:tcPr>
          <w:p w14:paraId="0791CD5D" w14:textId="77777777" w:rsidR="00CF1323" w:rsidRDefault="00CF1323" w:rsidP="00F750F7">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展示所选日期前7天</w:t>
            </w:r>
            <w:r>
              <w:rPr>
                <w:rFonts w:ascii="微软雅黑" w:hAnsi="微软雅黑" w:cs="宋体" w:hint="eastAsia"/>
                <w:color w:val="000000"/>
                <w:sz w:val="18"/>
                <w:szCs w:val="18"/>
                <w:lang w:eastAsia="zh-CN"/>
              </w:rPr>
              <w:t>浙江</w:t>
            </w:r>
            <w:r w:rsidRPr="005C54B3">
              <w:rPr>
                <w:rFonts w:ascii="微软雅黑" w:hAnsi="微软雅黑" w:cs="宋体" w:hint="eastAsia"/>
                <w:color w:val="000000"/>
                <w:sz w:val="18"/>
                <w:szCs w:val="18"/>
                <w:lang w:eastAsia="zh-CN"/>
              </w:rPr>
              <w:t>卫视全国收视指标变化趋势</w:t>
            </w:r>
            <w:r>
              <w:rPr>
                <w:rFonts w:ascii="微软雅黑" w:hAnsi="微软雅黑" w:cs="宋体" w:hint="eastAsia"/>
                <w:color w:val="000000"/>
                <w:sz w:val="18"/>
                <w:szCs w:val="18"/>
                <w:lang w:eastAsia="zh-CN"/>
              </w:rPr>
              <w:t>；</w:t>
            </w:r>
          </w:p>
          <w:p w14:paraId="7F1213BC" w14:textId="2D101572" w:rsidR="00CF1323" w:rsidRPr="00F750F7" w:rsidRDefault="00CF1323" w:rsidP="005F4388">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展现</w:t>
            </w:r>
            <w:r>
              <w:rPr>
                <w:rFonts w:ascii="微软雅黑" w:hAnsi="微软雅黑" w:cs="宋体" w:hint="eastAsia"/>
                <w:color w:val="000000"/>
                <w:sz w:val="18"/>
                <w:szCs w:val="18"/>
                <w:lang w:eastAsia="zh-CN"/>
              </w:rPr>
              <w:t>浙江卫视</w:t>
            </w:r>
            <w:r w:rsidRPr="005C54B3">
              <w:rPr>
                <w:rFonts w:ascii="微软雅黑" w:hAnsi="微软雅黑" w:cs="宋体" w:hint="eastAsia"/>
                <w:color w:val="000000"/>
                <w:sz w:val="18"/>
                <w:szCs w:val="18"/>
                <w:lang w:eastAsia="zh-CN"/>
              </w:rPr>
              <w:t>在所选日期范围内</w:t>
            </w:r>
            <w:r>
              <w:rPr>
                <w:rFonts w:ascii="微软雅黑" w:hAnsi="微软雅黑" w:cs="宋体" w:hint="eastAsia"/>
                <w:color w:val="000000"/>
                <w:sz w:val="18"/>
                <w:szCs w:val="18"/>
                <w:lang w:eastAsia="zh-CN"/>
              </w:rPr>
              <w:t>，</w:t>
            </w:r>
            <w:r w:rsidRPr="005C54B3">
              <w:rPr>
                <w:rFonts w:ascii="微软雅黑" w:hAnsi="微软雅黑" w:cs="宋体" w:hint="eastAsia"/>
                <w:color w:val="000000"/>
                <w:sz w:val="18"/>
                <w:szCs w:val="18"/>
                <w:lang w:eastAsia="zh-CN"/>
              </w:rPr>
              <w:t>全国</w:t>
            </w:r>
            <w:r>
              <w:rPr>
                <w:rFonts w:ascii="微软雅黑" w:hAnsi="微软雅黑" w:cs="宋体"/>
                <w:color w:val="000000"/>
                <w:sz w:val="18"/>
                <w:szCs w:val="18"/>
                <w:lang w:eastAsia="zh-CN"/>
              </w:rPr>
              <w:t>52</w:t>
            </w:r>
            <w:r w:rsidRPr="005C54B3">
              <w:rPr>
                <w:rFonts w:ascii="微软雅黑" w:hAnsi="微软雅黑" w:cs="宋体" w:hint="eastAsia"/>
                <w:color w:val="000000"/>
                <w:sz w:val="18"/>
                <w:szCs w:val="18"/>
                <w:lang w:eastAsia="zh-CN"/>
              </w:rPr>
              <w:t>城分钟级收视率及市场份额走势</w:t>
            </w:r>
          </w:p>
        </w:tc>
      </w:tr>
      <w:tr w:rsidR="00CF1323" w:rsidRPr="005C54B3" w14:paraId="7B462ADF" w14:textId="77777777" w:rsidTr="00CF1323">
        <w:trPr>
          <w:trHeight w:val="840"/>
          <w:jc w:val="right"/>
        </w:trPr>
        <w:tc>
          <w:tcPr>
            <w:tcW w:w="846" w:type="dxa"/>
            <w:tcBorders>
              <w:top w:val="nil"/>
              <w:left w:val="single" w:sz="4" w:space="0" w:color="auto"/>
              <w:bottom w:val="single" w:sz="4" w:space="0" w:color="auto"/>
              <w:right w:val="single" w:sz="4" w:space="0" w:color="auto"/>
            </w:tcBorders>
          </w:tcPr>
          <w:p w14:paraId="75AD324A"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106F3D6B" w14:textId="4DE7B2FC" w:rsidR="00CF1323" w:rsidRDefault="00CF1323" w:rsidP="00D75E92">
            <w:pPr>
              <w:spacing w:line="240" w:lineRule="auto"/>
              <w:rPr>
                <w:rFonts w:ascii="微软雅黑" w:hAnsi="微软雅黑" w:cs="宋体"/>
                <w:color w:val="000000"/>
                <w:sz w:val="18"/>
                <w:szCs w:val="18"/>
                <w:lang w:eastAsia="zh-CN"/>
              </w:rPr>
            </w:pPr>
            <w:r>
              <w:rPr>
                <w:rFonts w:ascii="微软雅黑" w:hAnsi="微软雅黑" w:cs="宋体" w:hint="eastAsia"/>
                <w:color w:val="000000"/>
                <w:sz w:val="18"/>
                <w:szCs w:val="18"/>
                <w:lang w:eastAsia="zh-CN"/>
              </w:rPr>
              <w:t>频道收视排名</w:t>
            </w:r>
          </w:p>
        </w:tc>
        <w:tc>
          <w:tcPr>
            <w:tcW w:w="5657" w:type="dxa"/>
            <w:tcBorders>
              <w:top w:val="nil"/>
              <w:left w:val="nil"/>
              <w:bottom w:val="single" w:sz="4" w:space="0" w:color="auto"/>
              <w:right w:val="single" w:sz="4" w:space="0" w:color="auto"/>
            </w:tcBorders>
            <w:shd w:val="clear" w:color="auto" w:fill="auto"/>
            <w:vAlign w:val="center"/>
          </w:tcPr>
          <w:p w14:paraId="5D25EDA6" w14:textId="0B77B6BD" w:rsidR="00CF1323" w:rsidRDefault="00CF1323" w:rsidP="000C2020">
            <w:pPr>
              <w:spacing w:line="240" w:lineRule="auto"/>
              <w:rPr>
                <w:rFonts w:ascii="微软雅黑" w:hAnsi="微软雅黑" w:cs="宋体"/>
                <w:color w:val="000000"/>
                <w:sz w:val="18"/>
                <w:szCs w:val="18"/>
                <w:lang w:eastAsia="zh-CN"/>
              </w:rPr>
            </w:pPr>
            <w:r>
              <w:rPr>
                <w:rFonts w:ascii="微软雅黑" w:hAnsi="微软雅黑" w:cs="宋体" w:hint="eastAsia"/>
                <w:color w:val="000000"/>
                <w:sz w:val="18"/>
                <w:szCs w:val="18"/>
                <w:lang w:eastAsia="zh-CN"/>
              </w:rPr>
              <w:t>上星</w:t>
            </w:r>
            <w:r>
              <w:rPr>
                <w:rFonts w:ascii="微软雅黑" w:hAnsi="微软雅黑" w:cs="宋体"/>
                <w:color w:val="000000"/>
                <w:sz w:val="18"/>
                <w:szCs w:val="18"/>
                <w:lang w:eastAsia="zh-CN"/>
              </w:rPr>
              <w:t>频道收视排名：</w:t>
            </w:r>
            <w:r w:rsidRPr="005C54B3">
              <w:rPr>
                <w:rFonts w:ascii="微软雅黑" w:hAnsi="微软雅黑" w:cs="宋体" w:hint="eastAsia"/>
                <w:color w:val="000000"/>
                <w:sz w:val="18"/>
                <w:szCs w:val="18"/>
                <w:lang w:eastAsia="zh-CN"/>
              </w:rPr>
              <w:t>展现40+上星频道在全国</w:t>
            </w:r>
            <w:r>
              <w:rPr>
                <w:rFonts w:ascii="微软雅黑" w:hAnsi="微软雅黑" w:cs="宋体"/>
                <w:color w:val="000000"/>
                <w:sz w:val="18"/>
                <w:szCs w:val="18"/>
                <w:lang w:eastAsia="zh-CN"/>
              </w:rPr>
              <w:t>52</w:t>
            </w:r>
            <w:r w:rsidRPr="005C54B3">
              <w:rPr>
                <w:rFonts w:ascii="微软雅黑" w:hAnsi="微软雅黑" w:cs="宋体" w:hint="eastAsia"/>
                <w:color w:val="000000"/>
                <w:sz w:val="18"/>
                <w:szCs w:val="18"/>
                <w:lang w:eastAsia="zh-CN"/>
              </w:rPr>
              <w:t>城重点时段全天</w:t>
            </w:r>
            <w:r>
              <w:rPr>
                <w:rFonts w:ascii="微软雅黑" w:hAnsi="微软雅黑" w:cs="宋体" w:hint="eastAsia"/>
                <w:color w:val="000000"/>
                <w:sz w:val="18"/>
                <w:szCs w:val="18"/>
                <w:lang w:eastAsia="zh-CN"/>
              </w:rPr>
              <w:t>、</w:t>
            </w:r>
            <w:r w:rsidRPr="005C54B3">
              <w:rPr>
                <w:rFonts w:ascii="微软雅黑" w:hAnsi="微软雅黑" w:cs="宋体" w:hint="eastAsia"/>
                <w:color w:val="000000"/>
                <w:sz w:val="18"/>
                <w:szCs w:val="18"/>
                <w:lang w:eastAsia="zh-CN"/>
              </w:rPr>
              <w:t>全国收视率排名</w:t>
            </w:r>
            <w:r>
              <w:rPr>
                <w:rFonts w:ascii="微软雅黑" w:hAnsi="微软雅黑" w:cs="宋体" w:hint="eastAsia"/>
                <w:color w:val="000000"/>
                <w:sz w:val="18"/>
                <w:szCs w:val="18"/>
                <w:lang w:eastAsia="zh-CN"/>
              </w:rPr>
              <w:t>；</w:t>
            </w:r>
          </w:p>
          <w:p w14:paraId="4231603F" w14:textId="097B2B88" w:rsidR="00CF1323" w:rsidRPr="005C54B3" w:rsidRDefault="00CF1323" w:rsidP="00D95982">
            <w:pPr>
              <w:spacing w:line="240" w:lineRule="auto"/>
              <w:rPr>
                <w:rFonts w:ascii="微软雅黑" w:hAnsi="微软雅黑" w:cs="宋体"/>
                <w:color w:val="000000"/>
                <w:sz w:val="18"/>
                <w:szCs w:val="18"/>
                <w:lang w:eastAsia="zh-CN"/>
              </w:rPr>
            </w:pPr>
            <w:r>
              <w:rPr>
                <w:rFonts w:ascii="微软雅黑" w:hAnsi="微软雅黑" w:cs="宋体" w:hint="eastAsia"/>
                <w:color w:val="000000"/>
                <w:sz w:val="18"/>
                <w:szCs w:val="18"/>
                <w:lang w:eastAsia="zh-CN"/>
              </w:rPr>
              <w:t>地面频道</w:t>
            </w:r>
            <w:r>
              <w:rPr>
                <w:rFonts w:ascii="微软雅黑" w:hAnsi="微软雅黑" w:cs="宋体"/>
                <w:color w:val="000000"/>
                <w:sz w:val="18"/>
                <w:szCs w:val="18"/>
                <w:lang w:eastAsia="zh-CN"/>
              </w:rPr>
              <w:t>收视排名：</w:t>
            </w:r>
            <w:r w:rsidRPr="005C54B3">
              <w:rPr>
                <w:rFonts w:ascii="微软雅黑" w:hAnsi="微软雅黑" w:cs="宋体" w:hint="eastAsia"/>
                <w:color w:val="000000"/>
                <w:sz w:val="18"/>
                <w:szCs w:val="18"/>
                <w:lang w:eastAsia="zh-CN"/>
              </w:rPr>
              <w:t>展示</w:t>
            </w:r>
            <w:r>
              <w:rPr>
                <w:rFonts w:ascii="微软雅黑" w:hAnsi="微软雅黑" w:cs="宋体" w:hint="eastAsia"/>
                <w:color w:val="000000"/>
                <w:sz w:val="18"/>
                <w:szCs w:val="18"/>
                <w:lang w:eastAsia="zh-CN"/>
              </w:rPr>
              <w:t>浙江本地</w:t>
            </w:r>
            <w:r w:rsidRPr="005C54B3">
              <w:rPr>
                <w:rFonts w:ascii="微软雅黑" w:hAnsi="微软雅黑" w:cs="宋体" w:hint="eastAsia"/>
                <w:color w:val="000000"/>
                <w:sz w:val="18"/>
                <w:szCs w:val="18"/>
                <w:lang w:eastAsia="zh-CN"/>
              </w:rPr>
              <w:t>频道在所选日期市场份额和收视率值</w:t>
            </w:r>
            <w:r>
              <w:rPr>
                <w:rFonts w:ascii="微软雅黑" w:hAnsi="微软雅黑" w:cs="宋体" w:hint="eastAsia"/>
                <w:color w:val="000000"/>
                <w:sz w:val="18"/>
                <w:szCs w:val="18"/>
                <w:lang w:eastAsia="zh-CN"/>
              </w:rPr>
              <w:t>。</w:t>
            </w:r>
          </w:p>
        </w:tc>
      </w:tr>
      <w:tr w:rsidR="00CF1323" w:rsidRPr="005C54B3" w14:paraId="7CC968EF"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196C4C0B"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6AAE04FB" w14:textId="106709C0" w:rsidR="00CF1323" w:rsidRPr="005C54B3" w:rsidRDefault="00CF1323" w:rsidP="00A162B5">
            <w:pPr>
              <w:spacing w:line="240" w:lineRule="auto"/>
              <w:rPr>
                <w:rStyle w:val="ae"/>
                <w:rFonts w:ascii="微软雅黑" w:hAnsi="微软雅黑" w:cs="宋体"/>
                <w:color w:val="000000" w:themeColor="text1"/>
                <w:sz w:val="18"/>
                <w:szCs w:val="18"/>
                <w:lang w:eastAsia="zh-CN"/>
              </w:rPr>
            </w:pPr>
            <w:r>
              <w:rPr>
                <w:rStyle w:val="ae"/>
                <w:rFonts w:ascii="微软雅黑" w:hAnsi="微软雅黑" w:cs="宋体" w:hint="eastAsia"/>
                <w:color w:val="000000" w:themeColor="text1"/>
                <w:sz w:val="18"/>
                <w:szCs w:val="18"/>
                <w:lang w:eastAsia="zh-CN"/>
              </w:rPr>
              <w:t>浙江</w:t>
            </w:r>
            <w:r>
              <w:rPr>
                <w:rStyle w:val="ae"/>
                <w:rFonts w:ascii="微软雅黑" w:hAnsi="微软雅黑" w:cs="宋体"/>
                <w:color w:val="000000" w:themeColor="text1"/>
                <w:sz w:val="18"/>
                <w:szCs w:val="18"/>
                <w:lang w:eastAsia="zh-CN"/>
              </w:rPr>
              <w:t>卫视实时</w:t>
            </w:r>
            <w:r>
              <w:rPr>
                <w:rStyle w:val="ae"/>
                <w:rFonts w:ascii="微软雅黑" w:hAnsi="微软雅黑" w:cs="宋体" w:hint="eastAsia"/>
                <w:color w:val="000000" w:themeColor="text1"/>
                <w:sz w:val="18"/>
                <w:szCs w:val="18"/>
                <w:lang w:eastAsia="zh-CN"/>
              </w:rPr>
              <w:t>收视</w:t>
            </w:r>
            <w:r>
              <w:rPr>
                <w:rStyle w:val="ae"/>
                <w:rFonts w:ascii="微软雅黑" w:hAnsi="微软雅黑" w:cs="宋体"/>
                <w:color w:val="000000" w:themeColor="text1"/>
                <w:sz w:val="18"/>
                <w:szCs w:val="18"/>
                <w:lang w:eastAsia="zh-CN"/>
              </w:rPr>
              <w:t>概览</w:t>
            </w:r>
          </w:p>
        </w:tc>
        <w:tc>
          <w:tcPr>
            <w:tcW w:w="5657" w:type="dxa"/>
            <w:tcBorders>
              <w:top w:val="nil"/>
              <w:left w:val="nil"/>
              <w:bottom w:val="single" w:sz="4" w:space="0" w:color="auto"/>
              <w:right w:val="single" w:sz="4" w:space="0" w:color="auto"/>
            </w:tcBorders>
            <w:shd w:val="clear" w:color="auto" w:fill="auto"/>
            <w:vAlign w:val="center"/>
          </w:tcPr>
          <w:p w14:paraId="33DB3D3F" w14:textId="3014B5DF" w:rsidR="00CF1323" w:rsidRPr="005C54B3" w:rsidRDefault="00CF1323" w:rsidP="00B47D7F">
            <w:pPr>
              <w:spacing w:line="240" w:lineRule="auto"/>
              <w:rPr>
                <w:rFonts w:ascii="微软雅黑" w:hAnsi="微软雅黑" w:cs="宋体"/>
                <w:color w:val="000000"/>
                <w:sz w:val="18"/>
                <w:szCs w:val="18"/>
                <w:lang w:eastAsia="zh-CN"/>
              </w:rPr>
            </w:pPr>
            <w:r>
              <w:rPr>
                <w:rFonts w:ascii="微软雅黑" w:hAnsi="微软雅黑" w:cs="宋体" w:hint="eastAsia"/>
                <w:color w:val="000000"/>
                <w:sz w:val="18"/>
                <w:szCs w:val="18"/>
                <w:lang w:eastAsia="zh-CN"/>
              </w:rPr>
              <w:t>浙江</w:t>
            </w:r>
            <w:r w:rsidRPr="005C54B3">
              <w:rPr>
                <w:rFonts w:ascii="微软雅黑" w:hAnsi="微软雅黑" w:cs="宋体" w:hint="eastAsia"/>
                <w:color w:val="000000"/>
                <w:sz w:val="18"/>
                <w:szCs w:val="18"/>
                <w:lang w:eastAsia="zh-CN"/>
              </w:rPr>
              <w:t>卫视在全国范围内各项</w:t>
            </w:r>
            <w:r>
              <w:rPr>
                <w:rFonts w:ascii="微软雅黑" w:hAnsi="微软雅黑" w:cs="宋体" w:hint="eastAsia"/>
                <w:color w:val="000000"/>
                <w:sz w:val="18"/>
                <w:szCs w:val="18"/>
                <w:lang w:eastAsia="zh-CN"/>
              </w:rPr>
              <w:t>实时收视</w:t>
            </w:r>
            <w:r w:rsidRPr="005C54B3">
              <w:rPr>
                <w:rFonts w:ascii="微软雅黑" w:hAnsi="微软雅黑" w:cs="宋体" w:hint="eastAsia"/>
                <w:color w:val="000000"/>
                <w:sz w:val="18"/>
                <w:szCs w:val="18"/>
                <w:lang w:eastAsia="zh-CN"/>
              </w:rPr>
              <w:t>指标情况，指标包含</w:t>
            </w:r>
            <w:r>
              <w:rPr>
                <w:rFonts w:ascii="微软雅黑" w:hAnsi="微软雅黑" w:cs="宋体" w:hint="eastAsia"/>
                <w:color w:val="000000"/>
                <w:sz w:val="18"/>
                <w:szCs w:val="18"/>
                <w:lang w:eastAsia="zh-CN"/>
              </w:rPr>
              <w:t>实时</w:t>
            </w:r>
            <w:r>
              <w:rPr>
                <w:rFonts w:ascii="微软雅黑" w:hAnsi="微软雅黑" w:cs="宋体"/>
                <w:color w:val="000000"/>
                <w:sz w:val="18"/>
                <w:szCs w:val="18"/>
                <w:lang w:eastAsia="zh-CN"/>
              </w:rPr>
              <w:t>排名、</w:t>
            </w:r>
            <w:r>
              <w:rPr>
                <w:rFonts w:ascii="微软雅黑" w:hAnsi="微软雅黑" w:cs="宋体" w:hint="eastAsia"/>
                <w:color w:val="000000"/>
                <w:sz w:val="18"/>
                <w:szCs w:val="18"/>
                <w:lang w:eastAsia="zh-CN"/>
              </w:rPr>
              <w:t>直播</w:t>
            </w:r>
            <w:r>
              <w:rPr>
                <w:rFonts w:ascii="微软雅黑" w:hAnsi="微软雅黑" w:cs="宋体"/>
                <w:color w:val="000000"/>
                <w:sz w:val="18"/>
                <w:szCs w:val="18"/>
                <w:lang w:eastAsia="zh-CN"/>
              </w:rPr>
              <w:t>关注度、</w:t>
            </w:r>
            <w:r>
              <w:rPr>
                <w:rFonts w:ascii="微软雅黑" w:hAnsi="微软雅黑" w:cs="宋体" w:hint="eastAsia"/>
                <w:color w:val="000000"/>
                <w:sz w:val="18"/>
                <w:szCs w:val="18"/>
                <w:lang w:eastAsia="zh-CN"/>
              </w:rPr>
              <w:t>市占率</w:t>
            </w:r>
            <w:r>
              <w:rPr>
                <w:rFonts w:ascii="微软雅黑" w:hAnsi="微软雅黑" w:cs="宋体"/>
                <w:color w:val="000000"/>
                <w:sz w:val="18"/>
                <w:szCs w:val="18"/>
                <w:lang w:eastAsia="zh-CN"/>
              </w:rPr>
              <w:t>、</w:t>
            </w:r>
            <w:r>
              <w:rPr>
                <w:rFonts w:ascii="微软雅黑" w:hAnsi="微软雅黑" w:cs="宋体" w:hint="eastAsia"/>
                <w:color w:val="000000"/>
                <w:sz w:val="18"/>
                <w:szCs w:val="18"/>
                <w:lang w:eastAsia="zh-CN"/>
              </w:rPr>
              <w:t>直播</w:t>
            </w:r>
            <w:r>
              <w:rPr>
                <w:rFonts w:ascii="微软雅黑" w:hAnsi="微软雅黑" w:cs="宋体"/>
                <w:color w:val="000000"/>
                <w:sz w:val="18"/>
                <w:szCs w:val="18"/>
                <w:lang w:eastAsia="zh-CN"/>
              </w:rPr>
              <w:t>节目</w:t>
            </w:r>
          </w:p>
        </w:tc>
      </w:tr>
      <w:tr w:rsidR="00CF1323" w:rsidRPr="005C54B3" w14:paraId="3924F0BC"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109090B8"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150CAA1A" w14:textId="1E66DB09" w:rsidR="00CF1323" w:rsidRPr="00391A1C" w:rsidRDefault="00CF1323" w:rsidP="00A162B5">
            <w:pPr>
              <w:spacing w:line="240" w:lineRule="auto"/>
              <w:rPr>
                <w:rStyle w:val="ae"/>
                <w:rFonts w:ascii="微软雅黑" w:hAnsi="微软雅黑" w:cs="宋体"/>
                <w:color w:val="000000" w:themeColor="text1"/>
                <w:sz w:val="18"/>
                <w:szCs w:val="18"/>
                <w:lang w:eastAsia="zh-CN"/>
              </w:rPr>
            </w:pPr>
            <w:r>
              <w:rPr>
                <w:rStyle w:val="ae"/>
                <w:rFonts w:ascii="微软雅黑" w:hAnsi="微软雅黑" w:cs="宋体" w:hint="eastAsia"/>
                <w:color w:val="000000" w:themeColor="text1"/>
                <w:sz w:val="18"/>
                <w:szCs w:val="18"/>
                <w:lang w:eastAsia="zh-CN"/>
              </w:rPr>
              <w:t>上星频道</w:t>
            </w:r>
            <w:r>
              <w:rPr>
                <w:rStyle w:val="ae"/>
                <w:rFonts w:ascii="微软雅黑" w:hAnsi="微软雅黑" w:cs="宋体"/>
                <w:color w:val="000000" w:themeColor="text1"/>
                <w:sz w:val="18"/>
                <w:szCs w:val="18"/>
                <w:lang w:eastAsia="zh-CN"/>
              </w:rPr>
              <w:t>实时收视排名</w:t>
            </w:r>
          </w:p>
        </w:tc>
        <w:tc>
          <w:tcPr>
            <w:tcW w:w="5657" w:type="dxa"/>
            <w:tcBorders>
              <w:top w:val="nil"/>
              <w:left w:val="nil"/>
              <w:bottom w:val="single" w:sz="4" w:space="0" w:color="auto"/>
              <w:right w:val="single" w:sz="4" w:space="0" w:color="auto"/>
            </w:tcBorders>
            <w:shd w:val="clear" w:color="auto" w:fill="auto"/>
            <w:vAlign w:val="center"/>
          </w:tcPr>
          <w:p w14:paraId="217C5065" w14:textId="5D379595" w:rsidR="00CF1323" w:rsidRPr="005C54B3" w:rsidRDefault="00CF1323" w:rsidP="00BE3AC2">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展现40+上星频道在全国</w:t>
            </w:r>
            <w:r>
              <w:rPr>
                <w:rFonts w:ascii="微软雅黑" w:hAnsi="微软雅黑" w:cs="宋体"/>
                <w:color w:val="000000"/>
                <w:sz w:val="18"/>
                <w:szCs w:val="18"/>
                <w:lang w:eastAsia="zh-CN"/>
              </w:rPr>
              <w:t>52</w:t>
            </w:r>
            <w:r w:rsidRPr="005C54B3">
              <w:rPr>
                <w:rFonts w:ascii="微软雅黑" w:hAnsi="微软雅黑" w:cs="宋体" w:hint="eastAsia"/>
                <w:color w:val="000000"/>
                <w:sz w:val="18"/>
                <w:szCs w:val="18"/>
                <w:lang w:eastAsia="zh-CN"/>
              </w:rPr>
              <w:t>城全天</w:t>
            </w:r>
            <w:r>
              <w:rPr>
                <w:rFonts w:ascii="微软雅黑" w:hAnsi="微软雅黑" w:cs="宋体" w:hint="eastAsia"/>
                <w:color w:val="000000"/>
                <w:sz w:val="18"/>
                <w:szCs w:val="18"/>
                <w:lang w:eastAsia="zh-CN"/>
              </w:rPr>
              <w:t>、</w:t>
            </w:r>
            <w:r w:rsidRPr="005C54B3">
              <w:rPr>
                <w:rFonts w:ascii="微软雅黑" w:hAnsi="微软雅黑" w:cs="宋体" w:hint="eastAsia"/>
                <w:color w:val="000000"/>
                <w:sz w:val="18"/>
                <w:szCs w:val="18"/>
                <w:lang w:eastAsia="zh-CN"/>
              </w:rPr>
              <w:t>全国</w:t>
            </w:r>
            <w:r>
              <w:rPr>
                <w:rFonts w:ascii="微软雅黑" w:hAnsi="微软雅黑" w:cs="宋体" w:hint="eastAsia"/>
                <w:color w:val="000000"/>
                <w:sz w:val="18"/>
                <w:szCs w:val="18"/>
                <w:lang w:eastAsia="zh-CN"/>
              </w:rPr>
              <w:t>实时直播关注度、</w:t>
            </w:r>
            <w:r>
              <w:rPr>
                <w:rFonts w:ascii="微软雅黑" w:hAnsi="微软雅黑" w:cs="宋体"/>
                <w:color w:val="000000"/>
                <w:sz w:val="18"/>
                <w:szCs w:val="18"/>
                <w:lang w:eastAsia="zh-CN"/>
              </w:rPr>
              <w:t>市占率</w:t>
            </w:r>
            <w:r w:rsidRPr="005C54B3">
              <w:rPr>
                <w:rFonts w:ascii="微软雅黑" w:hAnsi="微软雅黑" w:cs="宋体" w:hint="eastAsia"/>
                <w:color w:val="000000"/>
                <w:sz w:val="18"/>
                <w:szCs w:val="18"/>
                <w:lang w:eastAsia="zh-CN"/>
              </w:rPr>
              <w:t>排名</w:t>
            </w:r>
          </w:p>
        </w:tc>
      </w:tr>
      <w:tr w:rsidR="00CF1323" w:rsidRPr="005C54B3" w14:paraId="031B0F59"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4D82FC34"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35122DCF" w14:textId="486C844D" w:rsidR="00CF1323" w:rsidRPr="00391A1C" w:rsidRDefault="00CF1323" w:rsidP="00A162B5">
            <w:pPr>
              <w:spacing w:line="240" w:lineRule="auto"/>
              <w:rPr>
                <w:rStyle w:val="ae"/>
                <w:rFonts w:ascii="微软雅黑" w:hAnsi="微软雅黑" w:cs="宋体"/>
                <w:color w:val="000000" w:themeColor="text1"/>
                <w:sz w:val="18"/>
                <w:szCs w:val="18"/>
                <w:lang w:eastAsia="zh-CN"/>
              </w:rPr>
            </w:pPr>
            <w:r>
              <w:rPr>
                <w:rStyle w:val="ae"/>
                <w:rFonts w:ascii="微软雅黑" w:hAnsi="微软雅黑" w:cs="宋体" w:hint="eastAsia"/>
                <w:color w:val="000000" w:themeColor="text1"/>
                <w:sz w:val="18"/>
                <w:szCs w:val="18"/>
                <w:lang w:eastAsia="zh-CN"/>
              </w:rPr>
              <w:t>上星频道</w:t>
            </w:r>
            <w:r>
              <w:rPr>
                <w:rStyle w:val="ae"/>
                <w:rFonts w:ascii="微软雅黑" w:hAnsi="微软雅黑" w:cs="宋体"/>
                <w:color w:val="000000" w:themeColor="text1"/>
                <w:sz w:val="18"/>
                <w:szCs w:val="18"/>
                <w:lang w:eastAsia="zh-CN"/>
              </w:rPr>
              <w:t>实时收视走势</w:t>
            </w:r>
          </w:p>
        </w:tc>
        <w:tc>
          <w:tcPr>
            <w:tcW w:w="5657" w:type="dxa"/>
            <w:tcBorders>
              <w:top w:val="nil"/>
              <w:left w:val="nil"/>
              <w:bottom w:val="single" w:sz="4" w:space="0" w:color="auto"/>
              <w:right w:val="single" w:sz="4" w:space="0" w:color="auto"/>
            </w:tcBorders>
            <w:shd w:val="clear" w:color="auto" w:fill="auto"/>
            <w:vAlign w:val="center"/>
          </w:tcPr>
          <w:p w14:paraId="24E1BCF7" w14:textId="37705BC2" w:rsidR="00CF1323" w:rsidRPr="005C54B3" w:rsidRDefault="00CF1323" w:rsidP="006B2AEB">
            <w:pPr>
              <w:spacing w:line="240" w:lineRule="auto"/>
              <w:rPr>
                <w:rFonts w:ascii="微软雅黑" w:hAnsi="微软雅黑" w:cs="宋体"/>
                <w:color w:val="000000"/>
                <w:sz w:val="18"/>
                <w:szCs w:val="18"/>
                <w:lang w:eastAsia="zh-CN"/>
              </w:rPr>
            </w:pPr>
            <w:r>
              <w:rPr>
                <w:rFonts w:ascii="微软雅黑" w:hAnsi="微软雅黑" w:cs="宋体" w:hint="eastAsia"/>
                <w:color w:val="000000"/>
                <w:sz w:val="18"/>
                <w:szCs w:val="18"/>
                <w:lang w:eastAsia="zh-CN"/>
              </w:rPr>
              <w:t>展示所选上星频道</w:t>
            </w:r>
            <w:r w:rsidRPr="005C54B3">
              <w:rPr>
                <w:rFonts w:ascii="微软雅黑" w:hAnsi="微软雅黑" w:cs="宋体" w:hint="eastAsia"/>
                <w:color w:val="000000"/>
                <w:sz w:val="18"/>
                <w:szCs w:val="18"/>
                <w:lang w:eastAsia="zh-CN"/>
              </w:rPr>
              <w:t>全国市场</w:t>
            </w:r>
            <w:r>
              <w:rPr>
                <w:rFonts w:ascii="微软雅黑" w:hAnsi="微软雅黑" w:cs="宋体" w:hint="eastAsia"/>
                <w:color w:val="000000"/>
                <w:sz w:val="18"/>
                <w:szCs w:val="18"/>
                <w:lang w:eastAsia="zh-CN"/>
              </w:rPr>
              <w:t>实时直播关注度、</w:t>
            </w:r>
            <w:r>
              <w:rPr>
                <w:rFonts w:ascii="微软雅黑" w:hAnsi="微软雅黑" w:cs="宋体"/>
                <w:color w:val="000000"/>
                <w:sz w:val="18"/>
                <w:szCs w:val="18"/>
                <w:lang w:eastAsia="zh-CN"/>
              </w:rPr>
              <w:t>市占率</w:t>
            </w:r>
            <w:r w:rsidRPr="005C54B3">
              <w:rPr>
                <w:rFonts w:ascii="微软雅黑" w:hAnsi="微软雅黑" w:cs="宋体" w:hint="eastAsia"/>
                <w:color w:val="000000"/>
                <w:sz w:val="18"/>
                <w:szCs w:val="18"/>
                <w:lang w:eastAsia="zh-CN"/>
              </w:rPr>
              <w:t>走势</w:t>
            </w:r>
          </w:p>
        </w:tc>
      </w:tr>
      <w:tr w:rsidR="00CF1323" w:rsidRPr="00AD6A82" w14:paraId="54F4DEB4"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1A1978A0"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5E354839" w14:textId="345E7DF9" w:rsidR="00CF1323" w:rsidRPr="00391A1C" w:rsidRDefault="00CF1323" w:rsidP="00A162B5">
            <w:pPr>
              <w:spacing w:line="240" w:lineRule="auto"/>
              <w:rPr>
                <w:rStyle w:val="ae"/>
                <w:rFonts w:ascii="微软雅黑" w:hAnsi="微软雅黑" w:cs="宋体"/>
                <w:color w:val="000000" w:themeColor="text1"/>
                <w:sz w:val="18"/>
                <w:szCs w:val="18"/>
                <w:lang w:eastAsia="zh-CN"/>
              </w:rPr>
            </w:pPr>
            <w:r>
              <w:rPr>
                <w:rStyle w:val="ae"/>
                <w:rFonts w:ascii="微软雅黑" w:hAnsi="微软雅黑" w:cs="宋体" w:hint="eastAsia"/>
                <w:color w:val="000000" w:themeColor="text1"/>
                <w:sz w:val="18"/>
                <w:szCs w:val="18"/>
                <w:lang w:eastAsia="zh-CN"/>
              </w:rPr>
              <w:t>地面频道实时</w:t>
            </w:r>
            <w:r>
              <w:rPr>
                <w:rStyle w:val="ae"/>
                <w:rFonts w:ascii="微软雅黑" w:hAnsi="微软雅黑" w:cs="宋体"/>
                <w:color w:val="000000" w:themeColor="text1"/>
                <w:sz w:val="18"/>
                <w:szCs w:val="18"/>
                <w:lang w:eastAsia="zh-CN"/>
              </w:rPr>
              <w:t>收视走势</w:t>
            </w:r>
          </w:p>
        </w:tc>
        <w:tc>
          <w:tcPr>
            <w:tcW w:w="5657" w:type="dxa"/>
            <w:tcBorders>
              <w:top w:val="nil"/>
              <w:left w:val="nil"/>
              <w:bottom w:val="single" w:sz="4" w:space="0" w:color="auto"/>
              <w:right w:val="single" w:sz="4" w:space="0" w:color="auto"/>
            </w:tcBorders>
            <w:shd w:val="clear" w:color="auto" w:fill="auto"/>
            <w:vAlign w:val="center"/>
          </w:tcPr>
          <w:p w14:paraId="25915EF7" w14:textId="12E1675B" w:rsidR="00CF1323" w:rsidRPr="005C54B3" w:rsidRDefault="00CF1323" w:rsidP="00705B50">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分别展示</w:t>
            </w:r>
            <w:r>
              <w:rPr>
                <w:rFonts w:ascii="微软雅黑" w:hAnsi="微软雅黑" w:cs="宋体" w:hint="eastAsia"/>
                <w:color w:val="000000"/>
                <w:sz w:val="18"/>
                <w:szCs w:val="18"/>
                <w:lang w:eastAsia="zh-CN"/>
              </w:rPr>
              <w:t>所选浙江</w:t>
            </w:r>
            <w:r w:rsidRPr="005C54B3">
              <w:rPr>
                <w:rFonts w:ascii="微软雅黑" w:hAnsi="微软雅黑" w:cs="宋体" w:hint="eastAsia"/>
                <w:color w:val="000000"/>
                <w:sz w:val="18"/>
                <w:szCs w:val="18"/>
                <w:lang w:eastAsia="zh-CN"/>
              </w:rPr>
              <w:t>本地频道收视率及市场份额走势</w:t>
            </w:r>
          </w:p>
        </w:tc>
      </w:tr>
      <w:tr w:rsidR="00CF1323" w:rsidRPr="005C54B3" w14:paraId="6190844C"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7EABD832"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219201C2" w14:textId="515CD182" w:rsidR="00CF1323" w:rsidRPr="005C54B3" w:rsidRDefault="00CF1323" w:rsidP="00391A1C">
            <w:pPr>
              <w:spacing w:line="240" w:lineRule="auto"/>
              <w:rPr>
                <w:rStyle w:val="ae"/>
                <w:rFonts w:ascii="微软雅黑" w:hAnsi="微软雅黑" w:cs="宋体"/>
                <w:color w:val="000000" w:themeColor="text1"/>
                <w:sz w:val="18"/>
                <w:szCs w:val="18"/>
                <w:lang w:eastAsia="zh-CN"/>
              </w:rPr>
            </w:pPr>
            <w:r>
              <w:rPr>
                <w:rStyle w:val="ae"/>
                <w:rFonts w:ascii="微软雅黑" w:hAnsi="微软雅黑" w:cs="宋体" w:hint="eastAsia"/>
                <w:color w:val="000000" w:themeColor="text1"/>
                <w:sz w:val="18"/>
                <w:szCs w:val="18"/>
                <w:lang w:eastAsia="zh-CN"/>
              </w:rPr>
              <w:t>地面频道各地</w:t>
            </w:r>
            <w:r>
              <w:rPr>
                <w:rStyle w:val="ae"/>
                <w:rFonts w:ascii="微软雅黑" w:hAnsi="微软雅黑" w:cs="宋体"/>
                <w:color w:val="000000" w:themeColor="text1"/>
                <w:sz w:val="18"/>
                <w:szCs w:val="18"/>
                <w:lang w:eastAsia="zh-CN"/>
              </w:rPr>
              <w:t>实时</w:t>
            </w:r>
            <w:r>
              <w:rPr>
                <w:rStyle w:val="ae"/>
                <w:rFonts w:ascii="微软雅黑" w:hAnsi="微软雅黑" w:cs="宋体" w:hint="eastAsia"/>
                <w:color w:val="000000" w:themeColor="text1"/>
                <w:sz w:val="18"/>
                <w:szCs w:val="18"/>
                <w:lang w:eastAsia="zh-CN"/>
              </w:rPr>
              <w:t>收视</w:t>
            </w:r>
            <w:r>
              <w:rPr>
                <w:rStyle w:val="ae"/>
                <w:rFonts w:ascii="微软雅黑" w:hAnsi="微软雅黑" w:cs="宋体"/>
                <w:color w:val="000000" w:themeColor="text1"/>
                <w:sz w:val="18"/>
                <w:szCs w:val="18"/>
                <w:lang w:eastAsia="zh-CN"/>
              </w:rPr>
              <w:t>分布</w:t>
            </w:r>
          </w:p>
        </w:tc>
        <w:tc>
          <w:tcPr>
            <w:tcW w:w="5657" w:type="dxa"/>
            <w:tcBorders>
              <w:top w:val="nil"/>
              <w:left w:val="nil"/>
              <w:bottom w:val="single" w:sz="4" w:space="0" w:color="auto"/>
              <w:right w:val="single" w:sz="4" w:space="0" w:color="auto"/>
            </w:tcBorders>
            <w:shd w:val="clear" w:color="auto" w:fill="auto"/>
            <w:vAlign w:val="center"/>
          </w:tcPr>
          <w:p w14:paraId="144621EF" w14:textId="48C91558" w:rsidR="00CF1323" w:rsidRPr="005C54B3" w:rsidRDefault="00CF1323" w:rsidP="00AE34D9">
            <w:pPr>
              <w:spacing w:line="240" w:lineRule="auto"/>
              <w:rPr>
                <w:rFonts w:ascii="微软雅黑" w:hAnsi="微软雅黑" w:cs="宋体"/>
                <w:color w:val="000000"/>
                <w:sz w:val="18"/>
                <w:szCs w:val="18"/>
                <w:lang w:eastAsia="zh-CN"/>
              </w:rPr>
            </w:pPr>
            <w:r w:rsidRPr="005101DB">
              <w:rPr>
                <w:rFonts w:ascii="微软雅黑" w:hAnsi="微软雅黑" w:cs="宋体" w:hint="eastAsia"/>
                <w:color w:val="000000"/>
                <w:sz w:val="18"/>
                <w:szCs w:val="18"/>
                <w:lang w:eastAsia="zh-CN"/>
              </w:rPr>
              <w:t>展现浙江本地频道在本地城市实时收视率排名，并按照指定规则在地图上着色显示出来。</w:t>
            </w:r>
          </w:p>
        </w:tc>
      </w:tr>
      <w:tr w:rsidR="00CF1323" w:rsidRPr="005C54B3" w14:paraId="43DE8725"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30C77C43"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764EB36A" w14:textId="516AB50C" w:rsidR="00CF1323" w:rsidRPr="005C54B3" w:rsidRDefault="00144AF7" w:rsidP="00391A1C">
            <w:pPr>
              <w:spacing w:line="240" w:lineRule="auto"/>
              <w:rPr>
                <w:rFonts w:ascii="微软雅黑" w:hAnsi="微软雅黑" w:cs="宋体"/>
                <w:color w:val="000000" w:themeColor="text1"/>
                <w:sz w:val="18"/>
                <w:szCs w:val="18"/>
                <w:lang w:eastAsia="zh-CN"/>
              </w:rPr>
            </w:pPr>
            <w:hyperlink w:anchor="_东方卫视考核情况（内容修改）" w:history="1">
              <w:r w:rsidR="00CF1323">
                <w:rPr>
                  <w:rStyle w:val="ae"/>
                  <w:rFonts w:ascii="微软雅黑" w:hAnsi="微软雅黑" w:cs="宋体" w:hint="eastAsia"/>
                  <w:color w:val="000000" w:themeColor="text1"/>
                  <w:sz w:val="18"/>
                  <w:szCs w:val="18"/>
                  <w:lang w:eastAsia="zh-CN"/>
                </w:rPr>
                <w:t>浙江</w:t>
              </w:r>
              <w:r w:rsidR="00CF1323" w:rsidRPr="005C54B3">
                <w:rPr>
                  <w:rStyle w:val="ae"/>
                  <w:rFonts w:ascii="微软雅黑" w:hAnsi="微软雅黑" w:cs="宋体" w:hint="eastAsia"/>
                  <w:color w:val="000000" w:themeColor="text1"/>
                  <w:sz w:val="18"/>
                  <w:szCs w:val="18"/>
                  <w:lang w:eastAsia="zh-CN"/>
                </w:rPr>
                <w:t>卫视</w:t>
              </w:r>
              <w:r w:rsidR="00CF1323">
                <w:rPr>
                  <w:rStyle w:val="ae"/>
                  <w:rFonts w:ascii="微软雅黑" w:hAnsi="微软雅黑" w:cs="宋体" w:hint="eastAsia"/>
                  <w:color w:val="000000" w:themeColor="text1"/>
                  <w:sz w:val="18"/>
                  <w:szCs w:val="18"/>
                  <w:lang w:eastAsia="zh-CN"/>
                </w:rPr>
                <w:t>收视概览</w:t>
              </w:r>
            </w:hyperlink>
          </w:p>
        </w:tc>
        <w:tc>
          <w:tcPr>
            <w:tcW w:w="5657" w:type="dxa"/>
            <w:tcBorders>
              <w:top w:val="nil"/>
              <w:left w:val="nil"/>
              <w:bottom w:val="single" w:sz="4" w:space="0" w:color="auto"/>
              <w:right w:val="single" w:sz="4" w:space="0" w:color="auto"/>
            </w:tcBorders>
            <w:shd w:val="clear" w:color="auto" w:fill="auto"/>
            <w:vAlign w:val="center"/>
            <w:hideMark/>
          </w:tcPr>
          <w:p w14:paraId="497FB8BA" w14:textId="4247816C" w:rsidR="00CF1323" w:rsidRPr="005C54B3" w:rsidRDefault="00CF1323" w:rsidP="009C259C">
            <w:pPr>
              <w:spacing w:line="240" w:lineRule="auto"/>
              <w:rPr>
                <w:rFonts w:ascii="微软雅黑" w:hAnsi="微软雅黑" w:cs="宋体"/>
                <w:color w:val="000000"/>
                <w:sz w:val="18"/>
                <w:szCs w:val="18"/>
                <w:lang w:eastAsia="zh-CN"/>
              </w:rPr>
            </w:pPr>
            <w:r w:rsidRPr="004B2B35">
              <w:rPr>
                <w:rFonts w:ascii="微软雅黑" w:hAnsi="微软雅黑" w:cs="宋体" w:hint="eastAsia"/>
                <w:color w:val="000000"/>
                <w:sz w:val="18"/>
                <w:szCs w:val="18"/>
                <w:lang w:eastAsia="zh-CN"/>
              </w:rPr>
              <w:t>浙江卫视在全国范围内各项收视指标情况，指标包含全国排名、域外贡献度、全国收视率、全国市场份额，具有上星频道全国收视排名。</w:t>
            </w:r>
          </w:p>
        </w:tc>
      </w:tr>
      <w:tr w:rsidR="00CF1323" w:rsidRPr="005C54B3" w14:paraId="291FAC87"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68F3A33E"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64D8C0E6" w14:textId="250FC48A" w:rsidR="00CF1323" w:rsidRPr="005C54B3" w:rsidRDefault="00144AF7" w:rsidP="00391A1C">
            <w:pPr>
              <w:spacing w:line="240" w:lineRule="auto"/>
              <w:rPr>
                <w:rFonts w:ascii="微软雅黑" w:hAnsi="微软雅黑" w:cs="宋体"/>
                <w:color w:val="000000" w:themeColor="text1"/>
                <w:sz w:val="18"/>
                <w:szCs w:val="18"/>
                <w:lang w:eastAsia="zh-CN"/>
              </w:rPr>
            </w:pPr>
            <w:hyperlink w:anchor="_五大卫视节目全国收视排名（内容修改）" w:history="1">
              <w:r w:rsidR="00CF1323" w:rsidRPr="005C54B3">
                <w:rPr>
                  <w:rStyle w:val="ae"/>
                  <w:rFonts w:ascii="微软雅黑" w:hAnsi="微软雅黑" w:cs="宋体" w:hint="eastAsia"/>
                  <w:color w:val="000000" w:themeColor="text1"/>
                  <w:sz w:val="18"/>
                  <w:szCs w:val="18"/>
                  <w:lang w:eastAsia="zh-CN"/>
                </w:rPr>
                <w:t>五大卫视节目全国收视排名</w:t>
              </w:r>
            </w:hyperlink>
          </w:p>
        </w:tc>
        <w:tc>
          <w:tcPr>
            <w:tcW w:w="5657" w:type="dxa"/>
            <w:tcBorders>
              <w:top w:val="nil"/>
              <w:left w:val="nil"/>
              <w:bottom w:val="single" w:sz="4" w:space="0" w:color="auto"/>
              <w:right w:val="single" w:sz="4" w:space="0" w:color="auto"/>
            </w:tcBorders>
            <w:shd w:val="clear" w:color="auto" w:fill="auto"/>
            <w:vAlign w:val="center"/>
            <w:hideMark/>
          </w:tcPr>
          <w:p w14:paraId="777A47C1" w14:textId="77777777" w:rsidR="00CF1323" w:rsidRPr="005C54B3" w:rsidRDefault="00CF1323" w:rsidP="00391A1C">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展示五大卫视重点节目播出时段在全国40+频道同时段收视率排名</w:t>
            </w:r>
          </w:p>
        </w:tc>
      </w:tr>
      <w:tr w:rsidR="00CF1323" w:rsidRPr="005C54B3" w14:paraId="349025B4"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3B8AC39E"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557F5672" w14:textId="3A96E8E9" w:rsidR="00CF1323" w:rsidRPr="005C54B3" w:rsidRDefault="00144AF7" w:rsidP="00391A1C">
            <w:pPr>
              <w:spacing w:line="240" w:lineRule="auto"/>
              <w:rPr>
                <w:rStyle w:val="ae"/>
                <w:rFonts w:ascii="微软雅黑" w:hAnsi="微软雅黑" w:cs="宋体"/>
                <w:color w:val="000000" w:themeColor="text1"/>
                <w:sz w:val="18"/>
                <w:szCs w:val="18"/>
                <w:lang w:eastAsia="zh-CN"/>
              </w:rPr>
            </w:pPr>
            <w:hyperlink w:anchor="_上星频道全国节目收视排名（二期新增）" w:history="1">
              <w:r w:rsidR="00CF1323" w:rsidRPr="005C54B3">
                <w:rPr>
                  <w:rStyle w:val="ae"/>
                  <w:rFonts w:ascii="微软雅黑" w:hAnsi="微软雅黑" w:cs="宋体" w:hint="eastAsia"/>
                  <w:color w:val="000000" w:themeColor="text1"/>
                  <w:sz w:val="18"/>
                  <w:szCs w:val="18"/>
                  <w:lang w:eastAsia="zh-CN"/>
                </w:rPr>
                <w:t>上星频道全国节目收视排名</w:t>
              </w:r>
            </w:hyperlink>
          </w:p>
        </w:tc>
        <w:tc>
          <w:tcPr>
            <w:tcW w:w="5657" w:type="dxa"/>
            <w:tcBorders>
              <w:top w:val="nil"/>
              <w:left w:val="nil"/>
              <w:bottom w:val="single" w:sz="4" w:space="0" w:color="auto"/>
              <w:right w:val="single" w:sz="4" w:space="0" w:color="auto"/>
            </w:tcBorders>
            <w:shd w:val="clear" w:color="auto" w:fill="auto"/>
            <w:vAlign w:val="center"/>
          </w:tcPr>
          <w:p w14:paraId="33508F24" w14:textId="7B41C5B1" w:rsidR="00CF1323" w:rsidRPr="005C54B3" w:rsidRDefault="00CF1323" w:rsidP="00391A1C">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展现40+上星频道节目在全国</w:t>
            </w:r>
            <w:r>
              <w:rPr>
                <w:rFonts w:ascii="微软雅黑" w:hAnsi="微软雅黑" w:cs="宋体"/>
                <w:color w:val="000000"/>
                <w:sz w:val="18"/>
                <w:szCs w:val="18"/>
                <w:lang w:eastAsia="zh-CN"/>
              </w:rPr>
              <w:t>52</w:t>
            </w:r>
            <w:r w:rsidRPr="005C54B3">
              <w:rPr>
                <w:rFonts w:ascii="微软雅黑" w:hAnsi="微软雅黑" w:cs="宋体" w:hint="eastAsia"/>
                <w:color w:val="000000"/>
                <w:sz w:val="18"/>
                <w:szCs w:val="18"/>
                <w:lang w:eastAsia="zh-CN"/>
              </w:rPr>
              <w:t>城收视率及市场份额排名</w:t>
            </w:r>
          </w:p>
        </w:tc>
      </w:tr>
      <w:tr w:rsidR="00CF1323" w:rsidRPr="005C54B3" w14:paraId="6BACC900"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1528D1DA"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5A074CCB" w14:textId="1E4AD2A9" w:rsidR="00CF1323" w:rsidRPr="005C54B3" w:rsidRDefault="00144AF7" w:rsidP="00391A1C">
            <w:pPr>
              <w:spacing w:line="240" w:lineRule="auto"/>
              <w:rPr>
                <w:rStyle w:val="ae"/>
                <w:rFonts w:ascii="微软雅黑" w:hAnsi="微软雅黑" w:cs="宋体"/>
                <w:color w:val="000000" w:themeColor="text1"/>
                <w:sz w:val="18"/>
                <w:szCs w:val="18"/>
                <w:lang w:eastAsia="zh-CN"/>
              </w:rPr>
            </w:pPr>
            <w:hyperlink w:anchor="_上星频道全国电视剧收视排名（二期新增）" w:history="1">
              <w:r w:rsidR="00CF1323" w:rsidRPr="005C54B3">
                <w:rPr>
                  <w:rStyle w:val="ae"/>
                  <w:rFonts w:ascii="微软雅黑" w:hAnsi="微软雅黑" w:cs="宋体" w:hint="eastAsia"/>
                  <w:color w:val="000000" w:themeColor="text1"/>
                  <w:sz w:val="18"/>
                  <w:szCs w:val="18"/>
                  <w:lang w:eastAsia="zh-CN"/>
                </w:rPr>
                <w:t>上星频道全国电视剧收视排名</w:t>
              </w:r>
            </w:hyperlink>
          </w:p>
        </w:tc>
        <w:tc>
          <w:tcPr>
            <w:tcW w:w="5657" w:type="dxa"/>
            <w:tcBorders>
              <w:top w:val="nil"/>
              <w:left w:val="nil"/>
              <w:bottom w:val="single" w:sz="4" w:space="0" w:color="auto"/>
              <w:right w:val="single" w:sz="4" w:space="0" w:color="auto"/>
            </w:tcBorders>
            <w:shd w:val="clear" w:color="auto" w:fill="auto"/>
            <w:vAlign w:val="center"/>
          </w:tcPr>
          <w:p w14:paraId="2FE12748" w14:textId="54010646" w:rsidR="00CF1323" w:rsidRPr="005C54B3" w:rsidRDefault="00CF1323" w:rsidP="00391A1C">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展现40+上星频道电视剧在全国</w:t>
            </w:r>
            <w:r>
              <w:rPr>
                <w:rFonts w:ascii="微软雅黑" w:hAnsi="微软雅黑" w:cs="宋体"/>
                <w:color w:val="000000"/>
                <w:sz w:val="18"/>
                <w:szCs w:val="18"/>
                <w:lang w:eastAsia="zh-CN"/>
              </w:rPr>
              <w:t>52</w:t>
            </w:r>
            <w:r w:rsidRPr="005C54B3">
              <w:rPr>
                <w:rFonts w:ascii="微软雅黑" w:hAnsi="微软雅黑" w:cs="宋体" w:hint="eastAsia"/>
                <w:color w:val="000000"/>
                <w:sz w:val="18"/>
                <w:szCs w:val="18"/>
                <w:lang w:eastAsia="zh-CN"/>
              </w:rPr>
              <w:t>城收视率及市场份额排名</w:t>
            </w:r>
          </w:p>
        </w:tc>
      </w:tr>
      <w:tr w:rsidR="00CF1323" w:rsidRPr="005C54B3" w14:paraId="2EA0D067"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283C5437"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31815BD6" w14:textId="27A60C8D" w:rsidR="00CF1323" w:rsidRPr="005C54B3" w:rsidRDefault="00144AF7" w:rsidP="00391A1C">
            <w:pPr>
              <w:spacing w:line="240" w:lineRule="auto"/>
              <w:rPr>
                <w:rFonts w:ascii="微软雅黑" w:hAnsi="微软雅黑" w:cs="宋体"/>
                <w:color w:val="000000" w:themeColor="text1"/>
                <w:sz w:val="18"/>
                <w:szCs w:val="18"/>
                <w:lang w:eastAsia="zh-CN"/>
              </w:rPr>
            </w:pPr>
            <w:hyperlink w:anchor="_上星频道分钟收视走势（不做改动）" w:history="1">
              <w:r w:rsidR="00CF1323" w:rsidRPr="005C54B3">
                <w:rPr>
                  <w:rStyle w:val="ae"/>
                  <w:rFonts w:ascii="微软雅黑" w:hAnsi="微软雅黑" w:cs="宋体" w:hint="eastAsia"/>
                  <w:color w:val="000000" w:themeColor="text1"/>
                  <w:sz w:val="18"/>
                  <w:szCs w:val="18"/>
                  <w:lang w:eastAsia="zh-CN"/>
                </w:rPr>
                <w:t>上星频道分钟收视走势</w:t>
              </w:r>
            </w:hyperlink>
          </w:p>
        </w:tc>
        <w:tc>
          <w:tcPr>
            <w:tcW w:w="5657" w:type="dxa"/>
            <w:tcBorders>
              <w:top w:val="nil"/>
              <w:left w:val="nil"/>
              <w:bottom w:val="single" w:sz="4" w:space="0" w:color="auto"/>
              <w:right w:val="single" w:sz="4" w:space="0" w:color="auto"/>
            </w:tcBorders>
            <w:shd w:val="clear" w:color="auto" w:fill="auto"/>
            <w:vAlign w:val="center"/>
            <w:hideMark/>
          </w:tcPr>
          <w:p w14:paraId="66DFB147" w14:textId="77777777" w:rsidR="00CF1323" w:rsidRPr="005C54B3" w:rsidRDefault="00CF1323" w:rsidP="00391A1C">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展示所选上星频道在所选日期范围内全国市场分钟级收视指标走势</w:t>
            </w:r>
          </w:p>
        </w:tc>
      </w:tr>
      <w:tr w:rsidR="00CF1323" w:rsidRPr="005C54B3" w14:paraId="585A073B"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582ED736"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18032616" w14:textId="447A00F8" w:rsidR="00CF1323" w:rsidRDefault="00144AF7" w:rsidP="00DA26CF">
            <w:pPr>
              <w:spacing w:line="240" w:lineRule="auto"/>
              <w:rPr>
                <w:rStyle w:val="ae"/>
                <w:rFonts w:ascii="微软雅黑" w:hAnsi="微软雅黑" w:cs="宋体"/>
                <w:color w:val="000000" w:themeColor="text1"/>
                <w:sz w:val="18"/>
                <w:szCs w:val="18"/>
                <w:lang w:eastAsia="zh-CN"/>
              </w:rPr>
            </w:pPr>
            <w:hyperlink w:anchor="_上星频道收视走势（二期新增）" w:history="1">
              <w:r w:rsidR="00CF1323" w:rsidRPr="005C54B3">
                <w:rPr>
                  <w:rStyle w:val="ae"/>
                  <w:rFonts w:ascii="微软雅黑" w:hAnsi="微软雅黑" w:cs="宋体" w:hint="eastAsia"/>
                  <w:color w:val="000000" w:themeColor="text1"/>
                  <w:sz w:val="18"/>
                  <w:szCs w:val="18"/>
                  <w:lang w:eastAsia="zh-CN"/>
                </w:rPr>
                <w:t>上星频道收视走势</w:t>
              </w:r>
            </w:hyperlink>
          </w:p>
        </w:tc>
        <w:tc>
          <w:tcPr>
            <w:tcW w:w="5657" w:type="dxa"/>
            <w:tcBorders>
              <w:top w:val="nil"/>
              <w:left w:val="nil"/>
              <w:bottom w:val="single" w:sz="4" w:space="0" w:color="auto"/>
              <w:right w:val="single" w:sz="4" w:space="0" w:color="auto"/>
            </w:tcBorders>
            <w:shd w:val="clear" w:color="auto" w:fill="auto"/>
            <w:vAlign w:val="center"/>
          </w:tcPr>
          <w:p w14:paraId="56C82C58" w14:textId="3E417D60"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展示所选上星频道在所选日期范围内全国市场收视率走势和排名走势</w:t>
            </w:r>
          </w:p>
        </w:tc>
      </w:tr>
      <w:tr w:rsidR="00CF1323" w:rsidRPr="005C54B3" w14:paraId="36C1B25F"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5FF80097"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6A67D090" w14:textId="1B3DEE4E" w:rsidR="00CF1323" w:rsidRPr="005C54B3" w:rsidRDefault="00144AF7" w:rsidP="00DA26CF">
            <w:pPr>
              <w:spacing w:line="240" w:lineRule="auto"/>
              <w:rPr>
                <w:rFonts w:ascii="微软雅黑" w:hAnsi="微软雅黑" w:cs="宋体"/>
                <w:color w:val="000000" w:themeColor="text1"/>
                <w:sz w:val="18"/>
                <w:szCs w:val="18"/>
                <w:lang w:eastAsia="zh-CN"/>
              </w:rPr>
            </w:pPr>
            <w:hyperlink w:anchor="_东方卫视各地收视贡献分布(UI修改)" w:history="1">
              <w:r w:rsidR="00CF1323">
                <w:rPr>
                  <w:rStyle w:val="ae"/>
                  <w:rFonts w:ascii="微软雅黑" w:hAnsi="微软雅黑" w:cs="宋体" w:hint="eastAsia"/>
                  <w:color w:val="000000" w:themeColor="text1"/>
                  <w:sz w:val="18"/>
                  <w:szCs w:val="18"/>
                  <w:lang w:eastAsia="zh-CN"/>
                </w:rPr>
                <w:t>浙江</w:t>
              </w:r>
              <w:r w:rsidR="00CF1323" w:rsidRPr="005C54B3">
                <w:rPr>
                  <w:rStyle w:val="ae"/>
                  <w:rFonts w:ascii="微软雅黑" w:hAnsi="微软雅黑" w:cs="宋体" w:hint="eastAsia"/>
                  <w:color w:val="000000" w:themeColor="text1"/>
                  <w:sz w:val="18"/>
                  <w:szCs w:val="18"/>
                  <w:lang w:eastAsia="zh-CN"/>
                </w:rPr>
                <w:t>卫视各地收视贡献分布</w:t>
              </w:r>
            </w:hyperlink>
          </w:p>
        </w:tc>
        <w:tc>
          <w:tcPr>
            <w:tcW w:w="5657" w:type="dxa"/>
            <w:tcBorders>
              <w:top w:val="nil"/>
              <w:left w:val="nil"/>
              <w:bottom w:val="single" w:sz="4" w:space="0" w:color="auto"/>
              <w:right w:val="single" w:sz="4" w:space="0" w:color="auto"/>
            </w:tcBorders>
            <w:shd w:val="clear" w:color="auto" w:fill="auto"/>
            <w:vAlign w:val="center"/>
            <w:hideMark/>
          </w:tcPr>
          <w:p w14:paraId="7719E060" w14:textId="2259C8C1"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计算</w:t>
            </w:r>
            <w:r>
              <w:rPr>
                <w:rFonts w:ascii="微软雅黑" w:hAnsi="微软雅黑" w:cs="宋体" w:hint="eastAsia"/>
                <w:color w:val="000000"/>
                <w:sz w:val="18"/>
                <w:szCs w:val="18"/>
                <w:lang w:eastAsia="zh-CN"/>
              </w:rPr>
              <w:t>浙江</w:t>
            </w:r>
            <w:r w:rsidRPr="005C54B3">
              <w:rPr>
                <w:rFonts w:ascii="微软雅黑" w:hAnsi="微软雅黑" w:cs="宋体" w:hint="eastAsia"/>
                <w:color w:val="000000"/>
                <w:sz w:val="18"/>
                <w:szCs w:val="18"/>
                <w:lang w:eastAsia="zh-CN"/>
              </w:rPr>
              <w:t>卫视在所选日期内的收视千人占所有城市收视千人总数的百分比排名，并按照指定规则在地图上着色显示出来。</w:t>
            </w:r>
          </w:p>
        </w:tc>
      </w:tr>
      <w:tr w:rsidR="00CF1323" w:rsidRPr="005C54B3" w14:paraId="30551977"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7145D0A0"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E41A778" w14:textId="4A0D95DE" w:rsidR="00CF1323" w:rsidRPr="005C54B3" w:rsidRDefault="00144AF7" w:rsidP="00DA26CF">
            <w:pPr>
              <w:spacing w:line="240" w:lineRule="auto"/>
              <w:rPr>
                <w:rFonts w:ascii="微软雅黑" w:hAnsi="微软雅黑" w:cs="宋体"/>
                <w:color w:val="000000" w:themeColor="text1"/>
                <w:sz w:val="18"/>
                <w:szCs w:val="18"/>
                <w:lang w:eastAsia="zh-CN"/>
              </w:rPr>
            </w:pPr>
            <w:hyperlink w:anchor="_本地收视统计情况（二期新增）" w:history="1">
              <w:r w:rsidR="00CF1323">
                <w:rPr>
                  <w:rStyle w:val="ae"/>
                  <w:rFonts w:ascii="微软雅黑" w:hAnsi="微软雅黑" w:cs="宋体" w:hint="eastAsia"/>
                  <w:color w:val="000000" w:themeColor="text1"/>
                  <w:sz w:val="18"/>
                  <w:szCs w:val="18"/>
                  <w:lang w:eastAsia="zh-CN"/>
                </w:rPr>
                <w:t>本地</w:t>
              </w:r>
              <w:r w:rsidR="00CF1323" w:rsidRPr="005C54B3">
                <w:rPr>
                  <w:rStyle w:val="ae"/>
                  <w:rFonts w:ascii="微软雅黑" w:hAnsi="微软雅黑" w:cs="宋体" w:hint="eastAsia"/>
                  <w:color w:val="000000" w:themeColor="text1"/>
                  <w:sz w:val="18"/>
                  <w:szCs w:val="18"/>
                  <w:lang w:eastAsia="zh-CN"/>
                </w:rPr>
                <w:t>收视</w:t>
              </w:r>
              <w:r w:rsidR="00CF1323">
                <w:rPr>
                  <w:rStyle w:val="ae"/>
                  <w:rFonts w:ascii="微软雅黑" w:hAnsi="微软雅黑" w:cs="宋体" w:hint="eastAsia"/>
                  <w:color w:val="000000" w:themeColor="text1"/>
                  <w:sz w:val="18"/>
                  <w:szCs w:val="18"/>
                  <w:lang w:eastAsia="zh-CN"/>
                </w:rPr>
                <w:t>统计</w:t>
              </w:r>
              <w:r w:rsidR="00CF1323" w:rsidRPr="005C54B3">
                <w:rPr>
                  <w:rStyle w:val="ae"/>
                  <w:rFonts w:ascii="微软雅黑" w:hAnsi="微软雅黑" w:cs="宋体" w:hint="eastAsia"/>
                  <w:color w:val="000000" w:themeColor="text1"/>
                  <w:sz w:val="18"/>
                  <w:szCs w:val="18"/>
                  <w:lang w:eastAsia="zh-CN"/>
                </w:rPr>
                <w:t>情况</w:t>
              </w:r>
            </w:hyperlink>
          </w:p>
        </w:tc>
        <w:tc>
          <w:tcPr>
            <w:tcW w:w="5657" w:type="dxa"/>
            <w:tcBorders>
              <w:top w:val="nil"/>
              <w:left w:val="nil"/>
              <w:bottom w:val="single" w:sz="4" w:space="0" w:color="auto"/>
              <w:right w:val="single" w:sz="4" w:space="0" w:color="auto"/>
            </w:tcBorders>
            <w:shd w:val="clear" w:color="auto" w:fill="auto"/>
            <w:vAlign w:val="center"/>
            <w:hideMark/>
          </w:tcPr>
          <w:p w14:paraId="46CC8D4A" w14:textId="603E39F1"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根据</w:t>
            </w:r>
            <w:r>
              <w:rPr>
                <w:rFonts w:ascii="微软雅黑" w:hAnsi="微软雅黑" w:cs="宋体" w:hint="eastAsia"/>
                <w:color w:val="000000"/>
                <w:sz w:val="18"/>
                <w:szCs w:val="18"/>
                <w:lang w:eastAsia="zh-CN"/>
              </w:rPr>
              <w:t>浙江</w:t>
            </w:r>
            <w:r w:rsidRPr="005C54B3">
              <w:rPr>
                <w:rFonts w:ascii="微软雅黑" w:hAnsi="微软雅黑" w:cs="宋体" w:hint="eastAsia"/>
                <w:color w:val="000000"/>
                <w:sz w:val="18"/>
                <w:szCs w:val="18"/>
                <w:lang w:eastAsia="zh-CN"/>
              </w:rPr>
              <w:t>本地市场标准频道组划分，展示各频道组在所选日期市场份额占比和收视率值。</w:t>
            </w:r>
          </w:p>
        </w:tc>
      </w:tr>
      <w:tr w:rsidR="00CF1323" w:rsidRPr="005C54B3" w14:paraId="5C4514E5"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5B762788"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tcPr>
          <w:p w14:paraId="5ED772D5" w14:textId="193E4907" w:rsidR="00CF1323" w:rsidRPr="005C54B3" w:rsidRDefault="00144AF7" w:rsidP="00DA26CF">
            <w:pPr>
              <w:spacing w:line="240" w:lineRule="auto"/>
              <w:rPr>
                <w:rStyle w:val="ae"/>
                <w:rFonts w:ascii="微软雅黑" w:hAnsi="微软雅黑" w:cs="宋体"/>
                <w:color w:val="000000" w:themeColor="text1"/>
                <w:sz w:val="18"/>
                <w:szCs w:val="18"/>
                <w:lang w:eastAsia="zh-CN"/>
              </w:rPr>
            </w:pPr>
            <w:hyperlink w:anchor="_主要频道节目收视排名（二期新增）" w:history="1">
              <w:r w:rsidR="00CF1323" w:rsidRPr="005C54B3">
                <w:rPr>
                  <w:rStyle w:val="ae"/>
                  <w:rFonts w:ascii="微软雅黑" w:hAnsi="微软雅黑" w:cs="宋体" w:hint="eastAsia"/>
                  <w:color w:val="000000" w:themeColor="text1"/>
                  <w:sz w:val="18"/>
                  <w:szCs w:val="18"/>
                  <w:lang w:eastAsia="zh-CN"/>
                </w:rPr>
                <w:t>主要频道节目收视排名</w:t>
              </w:r>
            </w:hyperlink>
          </w:p>
        </w:tc>
        <w:tc>
          <w:tcPr>
            <w:tcW w:w="5657" w:type="dxa"/>
            <w:tcBorders>
              <w:top w:val="nil"/>
              <w:left w:val="nil"/>
              <w:bottom w:val="single" w:sz="4" w:space="0" w:color="auto"/>
              <w:right w:val="single" w:sz="4" w:space="0" w:color="auto"/>
            </w:tcBorders>
            <w:shd w:val="clear" w:color="auto" w:fill="auto"/>
            <w:vAlign w:val="center"/>
          </w:tcPr>
          <w:p w14:paraId="35A6D4F9" w14:textId="053E0B39"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展示</w:t>
            </w:r>
            <w:r>
              <w:rPr>
                <w:rFonts w:ascii="微软雅黑" w:hAnsi="微软雅黑" w:cs="宋体" w:hint="eastAsia"/>
                <w:color w:val="000000"/>
                <w:sz w:val="18"/>
                <w:szCs w:val="18"/>
                <w:lang w:eastAsia="zh-CN"/>
              </w:rPr>
              <w:t>浙江卫视</w:t>
            </w:r>
            <w:r w:rsidRPr="005C54B3">
              <w:rPr>
                <w:rFonts w:ascii="微软雅黑" w:hAnsi="微软雅黑" w:cs="宋体" w:hint="eastAsia"/>
                <w:color w:val="000000"/>
                <w:sz w:val="18"/>
                <w:szCs w:val="18"/>
                <w:lang w:eastAsia="zh-CN"/>
              </w:rPr>
              <w:t>本地频道节目的收视率和市场份额排名</w:t>
            </w:r>
          </w:p>
        </w:tc>
      </w:tr>
      <w:tr w:rsidR="00CF1323" w:rsidRPr="005C54B3" w14:paraId="26EE3EBD"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1BE84E2A"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4BBEABF1" w14:textId="1E617593" w:rsidR="00CF1323" w:rsidRPr="005C54B3" w:rsidRDefault="00144AF7" w:rsidP="00DA26CF">
            <w:pPr>
              <w:spacing w:line="240" w:lineRule="auto"/>
              <w:rPr>
                <w:rFonts w:ascii="微软雅黑" w:hAnsi="微软雅黑" w:cs="宋体"/>
                <w:color w:val="000000" w:themeColor="text1"/>
                <w:sz w:val="18"/>
                <w:szCs w:val="18"/>
                <w:lang w:eastAsia="zh-CN"/>
              </w:rPr>
            </w:pPr>
            <w:hyperlink w:anchor="_频道组节目收视排名（二期新增）" w:history="1">
              <w:r w:rsidR="00CF1323" w:rsidRPr="005C54B3">
                <w:rPr>
                  <w:rStyle w:val="ae"/>
                  <w:rFonts w:ascii="微软雅黑" w:hAnsi="微软雅黑" w:cs="宋体" w:hint="eastAsia"/>
                  <w:color w:val="000000" w:themeColor="text1"/>
                  <w:sz w:val="18"/>
                  <w:szCs w:val="18"/>
                  <w:lang w:eastAsia="zh-CN"/>
                </w:rPr>
                <w:t>频道组节目收视排名</w:t>
              </w:r>
            </w:hyperlink>
          </w:p>
        </w:tc>
        <w:tc>
          <w:tcPr>
            <w:tcW w:w="5657" w:type="dxa"/>
            <w:tcBorders>
              <w:top w:val="nil"/>
              <w:left w:val="nil"/>
              <w:bottom w:val="single" w:sz="4" w:space="0" w:color="auto"/>
              <w:right w:val="single" w:sz="4" w:space="0" w:color="auto"/>
            </w:tcBorders>
            <w:shd w:val="clear" w:color="auto" w:fill="auto"/>
            <w:vAlign w:val="center"/>
            <w:hideMark/>
          </w:tcPr>
          <w:p w14:paraId="143A9837" w14:textId="4D11355D"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根据</w:t>
            </w:r>
            <w:r>
              <w:rPr>
                <w:rFonts w:ascii="微软雅黑" w:hAnsi="微软雅黑" w:cs="宋体" w:hint="eastAsia"/>
                <w:color w:val="000000"/>
                <w:sz w:val="18"/>
                <w:szCs w:val="18"/>
                <w:lang w:eastAsia="zh-CN"/>
              </w:rPr>
              <w:t>浙江</w:t>
            </w:r>
            <w:r w:rsidRPr="005C54B3">
              <w:rPr>
                <w:rFonts w:ascii="微软雅黑" w:hAnsi="微软雅黑" w:cs="宋体" w:hint="eastAsia"/>
                <w:color w:val="000000"/>
                <w:sz w:val="18"/>
                <w:szCs w:val="18"/>
                <w:lang w:eastAsia="zh-CN"/>
              </w:rPr>
              <w:t>本地市场标准频道组划分，展示各频道组节目在所选日期市场份额占比和收视率值。</w:t>
            </w:r>
          </w:p>
        </w:tc>
      </w:tr>
      <w:tr w:rsidR="00CF1323" w:rsidRPr="005C54B3" w14:paraId="6A1C4EAF"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2EF1FE6D"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02427BD4" w14:textId="5BADA078" w:rsidR="00CF1323" w:rsidRPr="005C54B3" w:rsidRDefault="00144AF7" w:rsidP="00DA26CF">
            <w:pPr>
              <w:spacing w:line="240" w:lineRule="auto"/>
              <w:rPr>
                <w:rFonts w:ascii="微软雅黑" w:hAnsi="微软雅黑" w:cs="宋体"/>
                <w:color w:val="000000" w:themeColor="text1"/>
                <w:sz w:val="18"/>
                <w:szCs w:val="18"/>
                <w:lang w:eastAsia="zh-CN"/>
              </w:rPr>
            </w:pPr>
            <w:hyperlink w:anchor="_频道分钟收视走势（二期新增）" w:history="1">
              <w:r w:rsidR="00CF1323" w:rsidRPr="005C54B3">
                <w:rPr>
                  <w:rStyle w:val="ae"/>
                  <w:rFonts w:ascii="微软雅黑" w:hAnsi="微软雅黑" w:cs="宋体" w:hint="eastAsia"/>
                  <w:color w:val="000000" w:themeColor="text1"/>
                  <w:sz w:val="18"/>
                  <w:szCs w:val="18"/>
                  <w:lang w:eastAsia="zh-CN"/>
                </w:rPr>
                <w:t>频道分钟收视走势</w:t>
              </w:r>
            </w:hyperlink>
          </w:p>
        </w:tc>
        <w:tc>
          <w:tcPr>
            <w:tcW w:w="5657" w:type="dxa"/>
            <w:tcBorders>
              <w:top w:val="nil"/>
              <w:left w:val="nil"/>
              <w:bottom w:val="single" w:sz="4" w:space="0" w:color="auto"/>
              <w:right w:val="single" w:sz="4" w:space="0" w:color="auto"/>
            </w:tcBorders>
            <w:shd w:val="clear" w:color="auto" w:fill="auto"/>
            <w:vAlign w:val="center"/>
            <w:hideMark/>
          </w:tcPr>
          <w:p w14:paraId="3571CEEE" w14:textId="77777777"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与上星频道分钟收视走势一致。</w:t>
            </w:r>
          </w:p>
        </w:tc>
      </w:tr>
      <w:tr w:rsidR="00CF1323" w:rsidRPr="005C54B3" w14:paraId="4E8C9C5E"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4DD3D6E8"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5B0381B0" w14:textId="14BA657B" w:rsidR="00CF1323" w:rsidRPr="005C54B3" w:rsidRDefault="00144AF7" w:rsidP="00DA26CF">
            <w:pPr>
              <w:spacing w:line="240" w:lineRule="auto"/>
              <w:rPr>
                <w:rFonts w:ascii="微软雅黑" w:hAnsi="微软雅黑" w:cs="宋体"/>
                <w:color w:val="000000" w:themeColor="text1"/>
                <w:sz w:val="18"/>
                <w:szCs w:val="18"/>
                <w:lang w:eastAsia="zh-CN"/>
              </w:rPr>
            </w:pPr>
            <w:hyperlink w:anchor="_本地市场频道组收视走势（二期新增）" w:history="1">
              <w:r w:rsidR="00CF1323" w:rsidRPr="005C54B3">
                <w:rPr>
                  <w:rStyle w:val="ae"/>
                  <w:rFonts w:ascii="微软雅黑" w:hAnsi="微软雅黑" w:cs="宋体" w:hint="eastAsia"/>
                  <w:color w:val="000000" w:themeColor="text1"/>
                  <w:sz w:val="18"/>
                  <w:szCs w:val="18"/>
                  <w:lang w:eastAsia="zh-CN"/>
                </w:rPr>
                <w:t>本地市场频道组收视走势</w:t>
              </w:r>
            </w:hyperlink>
          </w:p>
        </w:tc>
        <w:tc>
          <w:tcPr>
            <w:tcW w:w="5657" w:type="dxa"/>
            <w:tcBorders>
              <w:top w:val="nil"/>
              <w:left w:val="nil"/>
              <w:bottom w:val="single" w:sz="4" w:space="0" w:color="auto"/>
              <w:right w:val="single" w:sz="4" w:space="0" w:color="auto"/>
            </w:tcBorders>
            <w:shd w:val="clear" w:color="auto" w:fill="auto"/>
            <w:vAlign w:val="center"/>
            <w:hideMark/>
          </w:tcPr>
          <w:p w14:paraId="198997AE" w14:textId="30E33C15"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根据</w:t>
            </w:r>
            <w:r>
              <w:rPr>
                <w:rFonts w:ascii="微软雅黑" w:hAnsi="微软雅黑" w:cs="宋体" w:hint="eastAsia"/>
                <w:color w:val="000000"/>
                <w:sz w:val="18"/>
                <w:szCs w:val="18"/>
                <w:lang w:eastAsia="zh-CN"/>
              </w:rPr>
              <w:t>浙江</w:t>
            </w:r>
            <w:r w:rsidRPr="005C54B3">
              <w:rPr>
                <w:rFonts w:ascii="微软雅黑" w:hAnsi="微软雅黑" w:cs="宋体" w:hint="eastAsia"/>
                <w:color w:val="000000"/>
                <w:sz w:val="18"/>
                <w:szCs w:val="18"/>
                <w:lang w:eastAsia="zh-CN"/>
              </w:rPr>
              <w:t>本地市场频道组划分，展示各频道组收视率及市场份额走势</w:t>
            </w:r>
          </w:p>
        </w:tc>
      </w:tr>
      <w:tr w:rsidR="00CF1323" w:rsidRPr="005C54B3" w14:paraId="27CCF1CF"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178CE73C"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649BA830" w14:textId="5E630392" w:rsidR="00CF1323" w:rsidRPr="005C54B3" w:rsidRDefault="00144AF7" w:rsidP="00DA26CF">
            <w:pPr>
              <w:spacing w:line="240" w:lineRule="auto"/>
              <w:rPr>
                <w:rFonts w:ascii="微软雅黑" w:hAnsi="微软雅黑" w:cs="宋体"/>
                <w:color w:val="000000" w:themeColor="text1"/>
                <w:sz w:val="18"/>
                <w:szCs w:val="18"/>
                <w:lang w:eastAsia="zh-CN"/>
              </w:rPr>
            </w:pPr>
            <w:hyperlink w:anchor="_复杂查询（二期新增）" w:history="1">
              <w:r w:rsidR="00CF1323" w:rsidRPr="005C54B3">
                <w:rPr>
                  <w:rStyle w:val="ae"/>
                  <w:rFonts w:ascii="微软雅黑" w:hAnsi="微软雅黑" w:cs="宋体" w:hint="eastAsia"/>
                  <w:color w:val="000000" w:themeColor="text1"/>
                  <w:sz w:val="18"/>
                  <w:szCs w:val="18"/>
                  <w:lang w:eastAsia="zh-CN"/>
                </w:rPr>
                <w:t>复杂查询</w:t>
              </w:r>
            </w:hyperlink>
          </w:p>
        </w:tc>
        <w:tc>
          <w:tcPr>
            <w:tcW w:w="5657" w:type="dxa"/>
            <w:tcBorders>
              <w:top w:val="nil"/>
              <w:left w:val="nil"/>
              <w:bottom w:val="single" w:sz="4" w:space="0" w:color="auto"/>
              <w:right w:val="single" w:sz="4" w:space="0" w:color="auto"/>
            </w:tcBorders>
            <w:shd w:val="clear" w:color="auto" w:fill="auto"/>
            <w:vAlign w:val="center"/>
            <w:hideMark/>
          </w:tcPr>
          <w:p w14:paraId="303CCE8E" w14:textId="53FA282A"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与</w:t>
            </w:r>
            <w:r>
              <w:rPr>
                <w:rFonts w:ascii="微软雅黑" w:hAnsi="微软雅黑" w:cs="宋体" w:hint="eastAsia"/>
                <w:color w:val="000000"/>
                <w:sz w:val="18"/>
                <w:szCs w:val="18"/>
                <w:lang w:eastAsia="zh-CN"/>
              </w:rPr>
              <w:t>SMG</w:t>
            </w:r>
            <w:r w:rsidRPr="005C54B3">
              <w:rPr>
                <w:rFonts w:ascii="微软雅黑" w:hAnsi="微软雅黑" w:cs="宋体" w:hint="eastAsia"/>
                <w:color w:val="000000"/>
                <w:sz w:val="18"/>
                <w:szCs w:val="18"/>
                <w:lang w:eastAsia="zh-CN"/>
              </w:rPr>
              <w:t>数据查询-频道查询功能一致</w:t>
            </w:r>
            <w:r>
              <w:rPr>
                <w:rFonts w:ascii="微软雅黑" w:hAnsi="微软雅黑" w:cs="宋体" w:hint="eastAsia"/>
                <w:color w:val="000000"/>
                <w:sz w:val="18"/>
                <w:szCs w:val="18"/>
                <w:lang w:eastAsia="zh-CN"/>
              </w:rPr>
              <w:t>，默认频道改为</w:t>
            </w:r>
            <w:r>
              <w:rPr>
                <w:rFonts w:ascii="微软雅黑" w:hAnsi="微软雅黑" w:cs="宋体"/>
                <w:color w:val="000000"/>
                <w:sz w:val="18"/>
                <w:szCs w:val="18"/>
                <w:lang w:eastAsia="zh-CN"/>
              </w:rPr>
              <w:t>浙江卫视</w:t>
            </w:r>
          </w:p>
        </w:tc>
      </w:tr>
      <w:tr w:rsidR="00CF1323" w:rsidRPr="005C54B3" w14:paraId="013DD0C2" w14:textId="77777777" w:rsidTr="00CF1323">
        <w:trPr>
          <w:trHeight w:val="480"/>
          <w:jc w:val="right"/>
        </w:trPr>
        <w:tc>
          <w:tcPr>
            <w:tcW w:w="846" w:type="dxa"/>
            <w:tcBorders>
              <w:top w:val="nil"/>
              <w:left w:val="single" w:sz="4" w:space="0" w:color="auto"/>
              <w:bottom w:val="single" w:sz="4" w:space="0" w:color="auto"/>
              <w:right w:val="single" w:sz="4" w:space="0" w:color="auto"/>
            </w:tcBorders>
          </w:tcPr>
          <w:p w14:paraId="0A9B5660"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7C654BF7" w14:textId="138FB18E" w:rsidR="00CF1323" w:rsidRPr="005C54B3" w:rsidRDefault="00144AF7" w:rsidP="00DA26CF">
            <w:pPr>
              <w:spacing w:line="240" w:lineRule="auto"/>
              <w:rPr>
                <w:rFonts w:ascii="微软雅黑" w:hAnsi="微软雅黑" w:cs="宋体"/>
                <w:color w:val="000000" w:themeColor="text1"/>
                <w:sz w:val="18"/>
                <w:szCs w:val="18"/>
                <w:lang w:eastAsia="zh-CN"/>
              </w:rPr>
            </w:pPr>
            <w:hyperlink w:anchor="_导出功能" w:history="1">
              <w:r w:rsidR="00CF1323" w:rsidRPr="005C54B3">
                <w:rPr>
                  <w:rStyle w:val="ae"/>
                  <w:rFonts w:ascii="微软雅黑" w:hAnsi="微软雅黑" w:cs="宋体" w:hint="eastAsia"/>
                  <w:color w:val="000000" w:themeColor="text1"/>
                  <w:sz w:val="18"/>
                  <w:szCs w:val="18"/>
                  <w:lang w:eastAsia="zh-CN"/>
                </w:rPr>
                <w:t>导出功能</w:t>
              </w:r>
            </w:hyperlink>
          </w:p>
        </w:tc>
        <w:tc>
          <w:tcPr>
            <w:tcW w:w="5657" w:type="dxa"/>
            <w:tcBorders>
              <w:top w:val="nil"/>
              <w:left w:val="nil"/>
              <w:bottom w:val="single" w:sz="4" w:space="0" w:color="auto"/>
              <w:right w:val="single" w:sz="4" w:space="0" w:color="auto"/>
            </w:tcBorders>
            <w:shd w:val="clear" w:color="auto" w:fill="auto"/>
            <w:vAlign w:val="center"/>
            <w:hideMark/>
          </w:tcPr>
          <w:p w14:paraId="51F6B9AC" w14:textId="77777777"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每个模块含有导出功能，可以导出该模块展示的所有数据，导出格式为</w:t>
            </w:r>
            <w:r w:rsidRPr="005C54B3">
              <w:rPr>
                <w:rFonts w:ascii="微软雅黑" w:hAnsi="微软雅黑"/>
                <w:color w:val="000000"/>
                <w:sz w:val="18"/>
                <w:szCs w:val="18"/>
                <w:lang w:eastAsia="zh-CN"/>
              </w:rPr>
              <w:t>excel</w:t>
            </w:r>
            <w:r w:rsidRPr="005C54B3">
              <w:rPr>
                <w:rFonts w:ascii="微软雅黑" w:hAnsi="微软雅黑" w:cs="宋体" w:hint="eastAsia"/>
                <w:color w:val="000000"/>
                <w:sz w:val="18"/>
                <w:szCs w:val="18"/>
                <w:lang w:eastAsia="zh-CN"/>
              </w:rPr>
              <w:t>。</w:t>
            </w:r>
          </w:p>
        </w:tc>
      </w:tr>
      <w:tr w:rsidR="00CF1323" w:rsidRPr="005C54B3" w14:paraId="0DE8572B"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286CF28E"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3B7E4AB7" w14:textId="044D66C9" w:rsidR="00CF1323" w:rsidRPr="005C54B3" w:rsidRDefault="00144AF7" w:rsidP="00DA26CF">
            <w:pPr>
              <w:spacing w:line="240" w:lineRule="auto"/>
              <w:rPr>
                <w:rFonts w:ascii="微软雅黑" w:hAnsi="微软雅黑" w:cs="宋体"/>
                <w:color w:val="000000" w:themeColor="text1"/>
                <w:sz w:val="18"/>
                <w:szCs w:val="18"/>
                <w:lang w:eastAsia="zh-CN"/>
              </w:rPr>
            </w:pPr>
            <w:hyperlink w:anchor="_报告发布接口" w:history="1">
              <w:r w:rsidR="00CF1323" w:rsidRPr="005C54B3">
                <w:rPr>
                  <w:rStyle w:val="ae"/>
                  <w:rFonts w:ascii="微软雅黑" w:hAnsi="微软雅黑" w:cs="宋体" w:hint="eastAsia"/>
                  <w:color w:val="000000" w:themeColor="text1"/>
                  <w:sz w:val="18"/>
                  <w:szCs w:val="18"/>
                  <w:lang w:eastAsia="zh-CN"/>
                </w:rPr>
                <w:t>发布报告接口</w:t>
              </w:r>
            </w:hyperlink>
          </w:p>
        </w:tc>
        <w:tc>
          <w:tcPr>
            <w:tcW w:w="5657" w:type="dxa"/>
            <w:tcBorders>
              <w:top w:val="nil"/>
              <w:left w:val="nil"/>
              <w:bottom w:val="single" w:sz="4" w:space="0" w:color="auto"/>
              <w:right w:val="single" w:sz="4" w:space="0" w:color="auto"/>
            </w:tcBorders>
            <w:shd w:val="clear" w:color="auto" w:fill="auto"/>
            <w:vAlign w:val="center"/>
            <w:hideMark/>
          </w:tcPr>
          <w:p w14:paraId="19452D52" w14:textId="77777777"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可由客户自行上传报告，在我方系统中可以点击直接查看。上传格式PDF</w:t>
            </w:r>
          </w:p>
        </w:tc>
      </w:tr>
      <w:tr w:rsidR="00CF1323" w:rsidRPr="005C54B3" w14:paraId="0FC230A5" w14:textId="77777777" w:rsidTr="00CF1323">
        <w:trPr>
          <w:trHeight w:val="720"/>
          <w:jc w:val="right"/>
        </w:trPr>
        <w:tc>
          <w:tcPr>
            <w:tcW w:w="846" w:type="dxa"/>
            <w:tcBorders>
              <w:top w:val="nil"/>
              <w:left w:val="single" w:sz="4" w:space="0" w:color="auto"/>
              <w:bottom w:val="single" w:sz="4" w:space="0" w:color="auto"/>
              <w:right w:val="single" w:sz="4" w:space="0" w:color="auto"/>
            </w:tcBorders>
          </w:tcPr>
          <w:p w14:paraId="3F19433D"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2564BED3" w14:textId="76A1FAA3" w:rsidR="00CF1323" w:rsidRPr="005C54B3" w:rsidRDefault="00144AF7" w:rsidP="00DA26CF">
            <w:pPr>
              <w:spacing w:line="240" w:lineRule="auto"/>
              <w:rPr>
                <w:rFonts w:ascii="微软雅黑" w:hAnsi="微软雅黑" w:cs="宋体"/>
                <w:color w:val="000000" w:themeColor="text1"/>
                <w:sz w:val="18"/>
                <w:szCs w:val="18"/>
                <w:lang w:eastAsia="zh-CN"/>
              </w:rPr>
            </w:pPr>
            <w:hyperlink w:anchor="_波动提醒功能" w:history="1">
              <w:r w:rsidR="00CF1323" w:rsidRPr="005C54B3">
                <w:rPr>
                  <w:rStyle w:val="ae"/>
                  <w:rFonts w:ascii="微软雅黑" w:hAnsi="微软雅黑" w:cs="宋体" w:hint="eastAsia"/>
                  <w:color w:val="000000" w:themeColor="text1"/>
                  <w:sz w:val="18"/>
                  <w:szCs w:val="18"/>
                  <w:lang w:eastAsia="zh-CN"/>
                </w:rPr>
                <w:t>波动提醒功能</w:t>
              </w:r>
            </w:hyperlink>
          </w:p>
        </w:tc>
        <w:tc>
          <w:tcPr>
            <w:tcW w:w="5657" w:type="dxa"/>
            <w:tcBorders>
              <w:top w:val="nil"/>
              <w:left w:val="nil"/>
              <w:bottom w:val="single" w:sz="4" w:space="0" w:color="auto"/>
              <w:right w:val="single" w:sz="4" w:space="0" w:color="auto"/>
            </w:tcBorders>
            <w:shd w:val="clear" w:color="auto" w:fill="auto"/>
            <w:vAlign w:val="center"/>
            <w:hideMark/>
          </w:tcPr>
          <w:p w14:paraId="10BBCD5D" w14:textId="77777777"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针对频道考核的历史情况，如果出现高于历史最高值或低于历史最低值，需告警。</w:t>
            </w:r>
          </w:p>
        </w:tc>
      </w:tr>
      <w:tr w:rsidR="00CF1323" w:rsidRPr="005C54B3" w14:paraId="13F12AC4" w14:textId="77777777" w:rsidTr="00CF1323">
        <w:trPr>
          <w:trHeight w:val="690"/>
          <w:jc w:val="right"/>
        </w:trPr>
        <w:tc>
          <w:tcPr>
            <w:tcW w:w="846" w:type="dxa"/>
            <w:tcBorders>
              <w:top w:val="nil"/>
              <w:left w:val="single" w:sz="4" w:space="0" w:color="auto"/>
              <w:bottom w:val="single" w:sz="4" w:space="0" w:color="auto"/>
              <w:right w:val="single" w:sz="4" w:space="0" w:color="auto"/>
            </w:tcBorders>
          </w:tcPr>
          <w:p w14:paraId="645B2F0C" w14:textId="77777777" w:rsidR="00CF1323" w:rsidRPr="005C54B3" w:rsidRDefault="00CF1323" w:rsidP="00824420">
            <w:pPr>
              <w:pStyle w:val="a"/>
              <w:numPr>
                <w:ilvl w:val="0"/>
                <w:numId w:val="27"/>
              </w:numPr>
              <w:spacing w:line="480" w:lineRule="auto"/>
              <w:jc w:val="center"/>
              <w:rPr>
                <w:color w:val="000000"/>
                <w:sz w:val="18"/>
                <w:szCs w:val="18"/>
              </w:rPr>
            </w:pPr>
          </w:p>
        </w:tc>
        <w:tc>
          <w:tcPr>
            <w:tcW w:w="1701" w:type="dxa"/>
            <w:tcBorders>
              <w:top w:val="nil"/>
              <w:left w:val="single" w:sz="4" w:space="0" w:color="auto"/>
              <w:bottom w:val="single" w:sz="4" w:space="0" w:color="auto"/>
              <w:right w:val="single" w:sz="4" w:space="0" w:color="auto"/>
            </w:tcBorders>
            <w:shd w:val="clear" w:color="auto" w:fill="auto"/>
            <w:vAlign w:val="center"/>
            <w:hideMark/>
          </w:tcPr>
          <w:p w14:paraId="27D0E4D6" w14:textId="47355719" w:rsidR="00CF1323" w:rsidRPr="005C54B3" w:rsidRDefault="00144AF7" w:rsidP="00DA26CF">
            <w:pPr>
              <w:spacing w:line="240" w:lineRule="auto"/>
              <w:rPr>
                <w:rFonts w:ascii="微软雅黑" w:hAnsi="微软雅黑" w:cs="宋体"/>
                <w:color w:val="000000" w:themeColor="text1"/>
                <w:sz w:val="18"/>
                <w:szCs w:val="18"/>
                <w:lang w:eastAsia="zh-CN"/>
              </w:rPr>
            </w:pPr>
            <w:hyperlink w:anchor="_SSO统一认证平台集成" w:history="1">
              <w:r w:rsidR="00CF1323" w:rsidRPr="005C54B3">
                <w:rPr>
                  <w:rStyle w:val="ae"/>
                  <w:rFonts w:ascii="微软雅黑" w:hAnsi="微软雅黑" w:cs="宋体" w:hint="eastAsia"/>
                  <w:color w:val="000000" w:themeColor="text1"/>
                  <w:sz w:val="18"/>
                  <w:szCs w:val="18"/>
                  <w:lang w:eastAsia="zh-CN"/>
                </w:rPr>
                <w:t>SSO统一认证平台集成</w:t>
              </w:r>
            </w:hyperlink>
          </w:p>
        </w:tc>
        <w:tc>
          <w:tcPr>
            <w:tcW w:w="5657" w:type="dxa"/>
            <w:tcBorders>
              <w:top w:val="nil"/>
              <w:left w:val="nil"/>
              <w:bottom w:val="single" w:sz="4" w:space="0" w:color="auto"/>
              <w:right w:val="single" w:sz="4" w:space="0" w:color="auto"/>
            </w:tcBorders>
            <w:shd w:val="clear" w:color="auto" w:fill="auto"/>
            <w:vAlign w:val="center"/>
            <w:hideMark/>
          </w:tcPr>
          <w:p w14:paraId="3B5A5810" w14:textId="0C4828CD" w:rsidR="00CF1323" w:rsidRPr="005C54B3" w:rsidRDefault="00CF1323" w:rsidP="00DA26CF">
            <w:pPr>
              <w:spacing w:line="240" w:lineRule="auto"/>
              <w:rPr>
                <w:rFonts w:ascii="微软雅黑" w:hAnsi="微软雅黑" w:cs="宋体"/>
                <w:color w:val="000000"/>
                <w:sz w:val="18"/>
                <w:szCs w:val="18"/>
                <w:lang w:eastAsia="zh-CN"/>
              </w:rPr>
            </w:pPr>
            <w:r w:rsidRPr="005C54B3">
              <w:rPr>
                <w:rFonts w:ascii="微软雅黑" w:hAnsi="微软雅黑" w:cs="宋体" w:hint="eastAsia"/>
                <w:color w:val="000000"/>
                <w:sz w:val="18"/>
                <w:szCs w:val="18"/>
                <w:lang w:eastAsia="zh-CN"/>
              </w:rPr>
              <w:t>需与</w:t>
            </w:r>
            <w:r>
              <w:rPr>
                <w:rFonts w:ascii="微软雅黑" w:hAnsi="微软雅黑" w:cs="宋体" w:hint="eastAsia"/>
                <w:color w:val="000000"/>
                <w:sz w:val="18"/>
                <w:szCs w:val="18"/>
                <w:lang w:eastAsia="zh-CN"/>
              </w:rPr>
              <w:t>浙江卫视</w:t>
            </w:r>
            <w:r w:rsidRPr="005C54B3">
              <w:rPr>
                <w:rFonts w:ascii="微软雅黑" w:hAnsi="微软雅黑" w:cs="宋体" w:hint="eastAsia"/>
                <w:color w:val="000000"/>
                <w:sz w:val="18"/>
                <w:szCs w:val="18"/>
                <w:lang w:eastAsia="zh-CN"/>
              </w:rPr>
              <w:t xml:space="preserve"> 统一认证平台集成，实现单点登录功能。</w:t>
            </w:r>
          </w:p>
        </w:tc>
      </w:tr>
    </w:tbl>
    <w:p w14:paraId="78C157F0" w14:textId="4D5808F8" w:rsidR="00BD4B6A" w:rsidRPr="005C54B3" w:rsidRDefault="00206F1D" w:rsidP="00200FD6">
      <w:pPr>
        <w:pStyle w:val="10"/>
      </w:pPr>
      <w:r w:rsidRPr="005C54B3">
        <w:rPr>
          <w:rFonts w:hint="eastAsia"/>
        </w:rPr>
        <w:t>详细功能说明</w:t>
      </w:r>
    </w:p>
    <w:p w14:paraId="76293413" w14:textId="77777777" w:rsidR="00206F1D" w:rsidRPr="005C54B3" w:rsidRDefault="00206F1D" w:rsidP="00824420">
      <w:pPr>
        <w:pStyle w:val="a"/>
        <w:numPr>
          <w:ilvl w:val="0"/>
          <w:numId w:val="26"/>
        </w:numPr>
        <w:spacing w:before="240" w:after="120"/>
        <w:contextualSpacing w:val="0"/>
        <w:outlineLvl w:val="1"/>
        <w:rPr>
          <w:rFonts w:cs="Times New Roman"/>
          <w:b/>
          <w:vanish/>
          <w:sz w:val="24"/>
          <w:szCs w:val="20"/>
          <w:lang w:val="de-CH"/>
        </w:rPr>
      </w:pPr>
    </w:p>
    <w:p w14:paraId="4692F451" w14:textId="77777777" w:rsidR="00206F1D" w:rsidRPr="005C54B3" w:rsidRDefault="00206F1D" w:rsidP="00824420">
      <w:pPr>
        <w:pStyle w:val="a"/>
        <w:numPr>
          <w:ilvl w:val="0"/>
          <w:numId w:val="26"/>
        </w:numPr>
        <w:spacing w:before="240" w:after="120"/>
        <w:contextualSpacing w:val="0"/>
        <w:outlineLvl w:val="1"/>
        <w:rPr>
          <w:rFonts w:cs="Times New Roman"/>
          <w:b/>
          <w:vanish/>
          <w:sz w:val="24"/>
          <w:szCs w:val="20"/>
          <w:lang w:val="de-CH"/>
        </w:rPr>
      </w:pPr>
    </w:p>
    <w:p w14:paraId="0F48EB95" w14:textId="25BFB517" w:rsidR="0028291A" w:rsidRPr="005C54B3" w:rsidRDefault="0028291A" w:rsidP="00824420">
      <w:pPr>
        <w:pStyle w:val="2"/>
        <w:numPr>
          <w:ilvl w:val="1"/>
          <w:numId w:val="26"/>
        </w:numPr>
      </w:pPr>
      <w:r w:rsidRPr="005C54B3">
        <w:rPr>
          <w:rFonts w:hint="eastAsia"/>
        </w:rPr>
        <w:t>我</w:t>
      </w:r>
      <w:r w:rsidRPr="005C54B3">
        <w:t>的首页</w:t>
      </w:r>
    </w:p>
    <w:p w14:paraId="7B826F4B" w14:textId="77777777" w:rsidR="00090D5A" w:rsidRPr="00CA63A2" w:rsidRDefault="00090D5A" w:rsidP="00824420">
      <w:pPr>
        <w:pStyle w:val="30"/>
        <w:numPr>
          <w:ilvl w:val="0"/>
          <w:numId w:val="34"/>
        </w:numPr>
      </w:pPr>
      <w:r w:rsidRPr="00CA63A2">
        <w:rPr>
          <w:rFonts w:hint="eastAsia"/>
        </w:rPr>
        <w:t>页面</w:t>
      </w:r>
      <w:r w:rsidRPr="00CA63A2">
        <w:t>条件</w:t>
      </w:r>
    </w:p>
    <w:p w14:paraId="55F48AFA" w14:textId="77777777" w:rsidR="00090D5A" w:rsidRPr="005C54B3" w:rsidRDefault="00EB3E99" w:rsidP="001A69F2">
      <w:pPr>
        <w:pStyle w:val="a"/>
        <w:numPr>
          <w:ilvl w:val="0"/>
          <w:numId w:val="3"/>
        </w:numPr>
      </w:pPr>
      <w:r w:rsidRPr="005C54B3">
        <w:rPr>
          <w:rFonts w:hint="eastAsia"/>
        </w:rPr>
        <w:t>类型：</w:t>
      </w:r>
      <w:r w:rsidR="00090D5A" w:rsidRPr="005C54B3">
        <w:rPr>
          <w:rFonts w:hint="eastAsia"/>
        </w:rPr>
        <w:t>日期</w:t>
      </w:r>
      <w:r w:rsidR="00090D5A" w:rsidRPr="005C54B3">
        <w:t>控件</w:t>
      </w:r>
    </w:p>
    <w:p w14:paraId="2184870B" w14:textId="77777777" w:rsidR="00090D5A" w:rsidRPr="005C54B3" w:rsidRDefault="00090D5A" w:rsidP="001A69F2">
      <w:pPr>
        <w:pStyle w:val="a"/>
        <w:numPr>
          <w:ilvl w:val="0"/>
          <w:numId w:val="3"/>
        </w:numPr>
      </w:pPr>
      <w:r w:rsidRPr="005C54B3">
        <w:rPr>
          <w:rFonts w:hint="eastAsia"/>
        </w:rPr>
        <w:t>功能：</w:t>
      </w:r>
      <w:r w:rsidRPr="005C54B3">
        <w:t xml:space="preserve"> </w:t>
      </w:r>
      <w:r w:rsidRPr="005C54B3">
        <w:rPr>
          <w:rFonts w:hint="eastAsia"/>
        </w:rPr>
        <w:t>更改</w:t>
      </w:r>
      <w:r w:rsidRPr="005C54B3">
        <w:t>本页面所有模块内容</w:t>
      </w:r>
      <w:r w:rsidRPr="005C54B3">
        <w:rPr>
          <w:rFonts w:hint="eastAsia"/>
        </w:rPr>
        <w:t>所选</w:t>
      </w:r>
      <w:r w:rsidRPr="005C54B3">
        <w:t>日期段。</w:t>
      </w:r>
    </w:p>
    <w:p w14:paraId="743D6BE3" w14:textId="77777777" w:rsidR="00090D5A" w:rsidRPr="005C54B3" w:rsidRDefault="00090D5A" w:rsidP="001A69F2">
      <w:pPr>
        <w:pStyle w:val="a"/>
        <w:numPr>
          <w:ilvl w:val="0"/>
          <w:numId w:val="3"/>
        </w:numPr>
      </w:pPr>
      <w:r w:rsidRPr="005C54B3">
        <w:rPr>
          <w:rFonts w:hint="eastAsia"/>
        </w:rPr>
        <w:t>选项：早于</w:t>
      </w:r>
      <w:r w:rsidRPr="005C54B3">
        <w:t>等于</w:t>
      </w:r>
      <w:r w:rsidRPr="005C54B3">
        <w:rPr>
          <w:rFonts w:hint="eastAsia"/>
        </w:rPr>
        <w:t>有数据</w:t>
      </w:r>
      <w:r w:rsidRPr="005C54B3">
        <w:t>的最后一天</w:t>
      </w:r>
      <w:r w:rsidRPr="005C54B3">
        <w:rPr>
          <w:rFonts w:hint="eastAsia"/>
        </w:rPr>
        <w:t>。</w:t>
      </w:r>
    </w:p>
    <w:p w14:paraId="7360DAD3" w14:textId="3DC47215" w:rsidR="00090D5A" w:rsidRPr="005C54B3" w:rsidRDefault="00090D5A" w:rsidP="001A69F2">
      <w:pPr>
        <w:pStyle w:val="a"/>
        <w:numPr>
          <w:ilvl w:val="0"/>
          <w:numId w:val="3"/>
        </w:numPr>
      </w:pPr>
      <w:r w:rsidRPr="005C54B3">
        <w:rPr>
          <w:rFonts w:hint="eastAsia"/>
        </w:rPr>
        <w:t>说明：</w:t>
      </w:r>
      <w:r w:rsidR="00933CE8">
        <w:rPr>
          <w:rFonts w:hint="eastAsia"/>
        </w:rPr>
        <w:t>只</w:t>
      </w:r>
      <w:r w:rsidR="005F13DF" w:rsidRPr="005C54B3">
        <w:rPr>
          <w:rFonts w:hint="eastAsia"/>
        </w:rPr>
        <w:t>可选单天</w:t>
      </w:r>
    </w:p>
    <w:p w14:paraId="65B7B820" w14:textId="55A27865" w:rsidR="0028291A" w:rsidRPr="00CA63A2" w:rsidRDefault="00A14955" w:rsidP="00824420">
      <w:pPr>
        <w:pStyle w:val="30"/>
        <w:numPr>
          <w:ilvl w:val="0"/>
          <w:numId w:val="34"/>
        </w:numPr>
      </w:pPr>
      <w:bookmarkStart w:id="2" w:name="_东方卫视收视考核（不做改动）"/>
      <w:bookmarkEnd w:id="2"/>
      <w:r w:rsidRPr="00A14955">
        <w:rPr>
          <w:rFonts w:hint="eastAsia"/>
        </w:rPr>
        <w:t>浙江卫视收视概览</w:t>
      </w:r>
    </w:p>
    <w:p w14:paraId="541F9DFB" w14:textId="77777777" w:rsidR="00F07085" w:rsidRPr="005C54B3" w:rsidRDefault="00821700" w:rsidP="00821700">
      <w:pPr>
        <w:pStyle w:val="a"/>
      </w:pPr>
      <w:r w:rsidRPr="005C54B3">
        <w:rPr>
          <w:rFonts w:hint="eastAsia"/>
        </w:rPr>
        <w:t>功能：</w:t>
      </w:r>
    </w:p>
    <w:p w14:paraId="5BFC97C6" w14:textId="5D97D4D0" w:rsidR="00F07085" w:rsidRPr="005C54B3" w:rsidRDefault="00F07085" w:rsidP="001A69F2">
      <w:pPr>
        <w:pStyle w:val="a"/>
        <w:numPr>
          <w:ilvl w:val="0"/>
          <w:numId w:val="4"/>
        </w:numPr>
      </w:pPr>
      <w:r w:rsidRPr="005C54B3">
        <w:rPr>
          <w:rFonts w:hint="eastAsia"/>
        </w:rPr>
        <w:t>展示</w:t>
      </w:r>
      <w:r w:rsidRPr="005C54B3">
        <w:t>本台</w:t>
      </w:r>
      <w:r w:rsidR="00560B56">
        <w:rPr>
          <w:rFonts w:hint="eastAsia"/>
        </w:rPr>
        <w:t>浙江</w:t>
      </w:r>
      <w:r w:rsidRPr="005C54B3">
        <w:t>卫视在全国范围内</w:t>
      </w:r>
      <w:r w:rsidR="0081048C">
        <w:rPr>
          <w:rFonts w:hint="eastAsia"/>
        </w:rPr>
        <w:t>全天</w:t>
      </w:r>
      <w:r w:rsidRPr="005C54B3">
        <w:t>收视指标</w:t>
      </w:r>
      <w:r w:rsidRPr="005C54B3">
        <w:rPr>
          <w:rFonts w:hint="eastAsia"/>
        </w:rPr>
        <w:t>完成</w:t>
      </w:r>
      <w:r w:rsidRPr="005C54B3">
        <w:t>情况</w:t>
      </w:r>
      <w:r w:rsidR="00896AD2" w:rsidRPr="005C54B3">
        <w:rPr>
          <w:rFonts w:hint="eastAsia"/>
        </w:rPr>
        <w:t>，</w:t>
      </w:r>
      <w:r w:rsidR="00896AD2" w:rsidRPr="005C54B3">
        <w:t>以【</w:t>
      </w:r>
      <w:r w:rsidR="00896AD2" w:rsidRPr="005C54B3">
        <w:rPr>
          <w:rFonts w:hint="eastAsia"/>
        </w:rPr>
        <w:t>↑</w:t>
      </w:r>
      <w:r w:rsidR="00896AD2" w:rsidRPr="005C54B3">
        <w:t>】</w:t>
      </w:r>
      <w:r w:rsidR="00896AD2" w:rsidRPr="005C54B3">
        <w:rPr>
          <w:rFonts w:hint="eastAsia"/>
        </w:rPr>
        <w:t>、</w:t>
      </w:r>
      <w:r w:rsidR="00896AD2" w:rsidRPr="005C54B3">
        <w:t>【</w:t>
      </w:r>
      <w:r w:rsidR="00896AD2" w:rsidRPr="005C54B3">
        <w:rPr>
          <w:rFonts w:hint="eastAsia"/>
        </w:rPr>
        <w:t>↓</w:t>
      </w:r>
      <w:r w:rsidR="00896AD2" w:rsidRPr="005C54B3">
        <w:t>】</w:t>
      </w:r>
      <w:r w:rsidR="00896AD2" w:rsidRPr="005C54B3">
        <w:rPr>
          <w:rFonts w:hint="eastAsia"/>
        </w:rPr>
        <w:t>、【-</w:t>
      </w:r>
      <w:r w:rsidR="00896AD2" w:rsidRPr="005C54B3">
        <w:t>】</w:t>
      </w:r>
      <w:r w:rsidR="00896AD2" w:rsidRPr="005C54B3">
        <w:rPr>
          <w:rFonts w:hint="eastAsia"/>
        </w:rPr>
        <w:t>表示</w:t>
      </w:r>
      <w:r w:rsidR="00896AD2" w:rsidRPr="005C54B3">
        <w:t>所选</w:t>
      </w:r>
      <w:r w:rsidR="00896AD2" w:rsidRPr="005C54B3">
        <w:rPr>
          <w:rFonts w:hint="eastAsia"/>
        </w:rPr>
        <w:t>日期</w:t>
      </w:r>
      <w:r w:rsidR="00896AD2" w:rsidRPr="005C54B3">
        <w:t>指标数值与前一天相比的变化趋势。</w:t>
      </w:r>
    </w:p>
    <w:p w14:paraId="04576EDC" w14:textId="1FBC5461" w:rsidR="00821700" w:rsidRDefault="00F07085" w:rsidP="001A69F2">
      <w:pPr>
        <w:pStyle w:val="a"/>
        <w:numPr>
          <w:ilvl w:val="0"/>
          <w:numId w:val="4"/>
        </w:numPr>
      </w:pPr>
      <w:r w:rsidRPr="005C54B3">
        <w:rPr>
          <w:rFonts w:hint="eastAsia"/>
        </w:rPr>
        <w:t>展示</w:t>
      </w:r>
      <w:r w:rsidR="00500527" w:rsidRPr="005C54B3">
        <w:rPr>
          <w:rFonts w:hint="eastAsia"/>
        </w:rPr>
        <w:t>所选</w:t>
      </w:r>
      <w:r w:rsidR="00500527" w:rsidRPr="005C54B3">
        <w:t>日期前</w:t>
      </w:r>
      <w:r w:rsidR="00500527" w:rsidRPr="005C54B3">
        <w:rPr>
          <w:rFonts w:hint="eastAsia"/>
        </w:rPr>
        <w:t>7天</w:t>
      </w:r>
      <w:r w:rsidR="00560B56">
        <w:rPr>
          <w:rFonts w:hint="eastAsia"/>
        </w:rPr>
        <w:t>浙江</w:t>
      </w:r>
      <w:r w:rsidRPr="005C54B3">
        <w:rPr>
          <w:rFonts w:hint="eastAsia"/>
        </w:rPr>
        <w:t>卫视</w:t>
      </w:r>
      <w:r w:rsidRPr="005C54B3">
        <w:t>全国收视指标</w:t>
      </w:r>
      <w:r w:rsidR="0081048C">
        <w:rPr>
          <w:rFonts w:hint="eastAsia"/>
        </w:rPr>
        <w:t>（排名</w:t>
      </w:r>
      <w:r w:rsidR="0081048C">
        <w:t>、</w:t>
      </w:r>
      <w:r w:rsidR="0081048C">
        <w:rPr>
          <w:rFonts w:hint="eastAsia"/>
        </w:rPr>
        <w:t>52城</w:t>
      </w:r>
      <w:r w:rsidR="0081048C">
        <w:t>全国</w:t>
      </w:r>
      <w:r w:rsidR="0081048C">
        <w:rPr>
          <w:rFonts w:hint="eastAsia"/>
        </w:rPr>
        <w:t>收视率）</w:t>
      </w:r>
      <w:r w:rsidRPr="005C54B3">
        <w:t>变化趋势</w:t>
      </w:r>
      <w:r w:rsidR="00124769" w:rsidRPr="005C54B3">
        <w:t>。</w:t>
      </w:r>
    </w:p>
    <w:p w14:paraId="16FDCA9B" w14:textId="26794D26" w:rsidR="0081048C" w:rsidRPr="005C54B3" w:rsidRDefault="0081048C" w:rsidP="001A69F2">
      <w:pPr>
        <w:pStyle w:val="a"/>
        <w:numPr>
          <w:ilvl w:val="0"/>
          <w:numId w:val="4"/>
        </w:numPr>
      </w:pPr>
      <w:r w:rsidRPr="005C54B3">
        <w:rPr>
          <w:rFonts w:hint="eastAsia"/>
        </w:rPr>
        <w:t>展示所选</w:t>
      </w:r>
      <w:r w:rsidRPr="005C54B3">
        <w:t>日期</w:t>
      </w:r>
      <w:r>
        <w:rPr>
          <w:rFonts w:hint="eastAsia"/>
        </w:rPr>
        <w:t>2</w:t>
      </w:r>
      <w:r>
        <w:t>4</w:t>
      </w:r>
      <w:r>
        <w:rPr>
          <w:rFonts w:hint="eastAsia"/>
        </w:rPr>
        <w:t>小时浙江</w:t>
      </w:r>
      <w:r w:rsidRPr="005C54B3">
        <w:rPr>
          <w:rFonts w:hint="eastAsia"/>
        </w:rPr>
        <w:t>卫视</w:t>
      </w:r>
      <w:r w:rsidR="004664AC">
        <w:rPr>
          <w:rFonts w:hint="eastAsia"/>
        </w:rPr>
        <w:t>52城</w:t>
      </w:r>
      <w:r w:rsidRPr="005C54B3">
        <w:t>全国收视指标</w:t>
      </w:r>
      <w:r>
        <w:rPr>
          <w:rFonts w:hint="eastAsia"/>
        </w:rPr>
        <w:t>（收视率、</w:t>
      </w:r>
      <w:r>
        <w:t>市场份额</w:t>
      </w:r>
      <w:r>
        <w:rPr>
          <w:rFonts w:hint="eastAsia"/>
        </w:rPr>
        <w:t>）</w:t>
      </w:r>
      <w:r w:rsidRPr="005C54B3">
        <w:t>变化趋势。</w:t>
      </w:r>
    </w:p>
    <w:p w14:paraId="29449EED" w14:textId="77777777" w:rsidR="00821700" w:rsidRPr="005C54B3" w:rsidRDefault="00821700" w:rsidP="00821700">
      <w:pPr>
        <w:pStyle w:val="a"/>
      </w:pPr>
      <w:r w:rsidRPr="005C54B3">
        <w:rPr>
          <w:rFonts w:hint="eastAsia"/>
        </w:rPr>
        <w:t>展现指标：</w:t>
      </w:r>
    </w:p>
    <w:p w14:paraId="4891BBFE" w14:textId="1EFCA566" w:rsidR="005B5612" w:rsidRPr="005C54B3" w:rsidRDefault="001E046D" w:rsidP="001A69F2">
      <w:pPr>
        <w:pStyle w:val="a"/>
        <w:numPr>
          <w:ilvl w:val="0"/>
          <w:numId w:val="5"/>
        </w:numPr>
      </w:pPr>
      <w:r>
        <w:rPr>
          <w:rFonts w:hint="eastAsia"/>
        </w:rPr>
        <w:t>52城全国</w:t>
      </w:r>
      <w:r w:rsidR="005B5612" w:rsidRPr="005C54B3">
        <w:rPr>
          <w:rFonts w:hint="eastAsia"/>
        </w:rPr>
        <w:t>排名、</w:t>
      </w:r>
      <w:r>
        <w:rPr>
          <w:rFonts w:hint="eastAsia"/>
        </w:rPr>
        <w:t>52城</w:t>
      </w:r>
      <w:r w:rsidR="005B5612" w:rsidRPr="005C54B3">
        <w:rPr>
          <w:rFonts w:hint="eastAsia"/>
        </w:rPr>
        <w:t>全国</w:t>
      </w:r>
      <w:r w:rsidR="005B5612" w:rsidRPr="005C54B3">
        <w:t>收视率</w:t>
      </w:r>
      <w:r w:rsidR="00D638B2" w:rsidRPr="005C54B3">
        <w:rPr>
          <w:rFonts w:hint="eastAsia"/>
        </w:rPr>
        <w:t>%</w:t>
      </w:r>
      <w:r w:rsidR="005B5612" w:rsidRPr="005C54B3">
        <w:t>、</w:t>
      </w:r>
      <w:r>
        <w:rPr>
          <w:rFonts w:hint="eastAsia"/>
        </w:rPr>
        <w:t>52城</w:t>
      </w:r>
      <w:r w:rsidRPr="005C54B3">
        <w:rPr>
          <w:rFonts w:hint="eastAsia"/>
        </w:rPr>
        <w:t>全国</w:t>
      </w:r>
      <w:r w:rsidR="00B60259">
        <w:rPr>
          <w:rFonts w:hint="eastAsia"/>
        </w:rPr>
        <w:t>市场份额</w:t>
      </w:r>
      <w:r w:rsidR="00B60259">
        <w:t>%</w:t>
      </w:r>
      <w:r w:rsidR="00B60259">
        <w:rPr>
          <w:rFonts w:hint="eastAsia"/>
        </w:rPr>
        <w:t>、</w:t>
      </w:r>
      <w:r w:rsidR="005B5612" w:rsidRPr="005C54B3">
        <w:rPr>
          <w:rFonts w:hint="eastAsia"/>
        </w:rPr>
        <w:t>域外</w:t>
      </w:r>
      <w:r w:rsidR="005B5612" w:rsidRPr="005C54B3">
        <w:t>贡献</w:t>
      </w:r>
      <w:r>
        <w:rPr>
          <w:rFonts w:hint="eastAsia"/>
        </w:rPr>
        <w:t>率</w:t>
      </w:r>
      <w:r w:rsidR="00D638B2" w:rsidRPr="005C54B3">
        <w:rPr>
          <w:rFonts w:hint="eastAsia"/>
        </w:rPr>
        <w:t>%</w:t>
      </w:r>
    </w:p>
    <w:p w14:paraId="19E5ED92" w14:textId="3297816C" w:rsidR="005B5612" w:rsidRDefault="001E046D" w:rsidP="001A69F2">
      <w:pPr>
        <w:pStyle w:val="a"/>
        <w:numPr>
          <w:ilvl w:val="0"/>
          <w:numId w:val="5"/>
        </w:numPr>
      </w:pPr>
      <w:r>
        <w:rPr>
          <w:rFonts w:hint="eastAsia"/>
        </w:rPr>
        <w:t>52城</w:t>
      </w:r>
      <w:r w:rsidRPr="005C54B3">
        <w:rPr>
          <w:rFonts w:hint="eastAsia"/>
        </w:rPr>
        <w:t>全国</w:t>
      </w:r>
      <w:r w:rsidR="005B5612" w:rsidRPr="005C54B3">
        <w:rPr>
          <w:rFonts w:hint="eastAsia"/>
        </w:rPr>
        <w:t>排名、</w:t>
      </w:r>
      <w:r>
        <w:rPr>
          <w:rFonts w:hint="eastAsia"/>
        </w:rPr>
        <w:t>52城</w:t>
      </w:r>
      <w:r w:rsidRPr="005C54B3">
        <w:rPr>
          <w:rFonts w:hint="eastAsia"/>
        </w:rPr>
        <w:t>全国</w:t>
      </w:r>
      <w:r w:rsidR="005B5612" w:rsidRPr="005C54B3">
        <w:t>收视率</w:t>
      </w:r>
      <w:r w:rsidR="00D638B2" w:rsidRPr="005C54B3">
        <w:rPr>
          <w:rFonts w:hint="eastAsia"/>
        </w:rPr>
        <w:t>%</w:t>
      </w:r>
    </w:p>
    <w:p w14:paraId="27291DA6" w14:textId="3AC50B7A" w:rsidR="00B60259" w:rsidRPr="005C54B3" w:rsidRDefault="001E046D" w:rsidP="001A69F2">
      <w:pPr>
        <w:pStyle w:val="a"/>
        <w:numPr>
          <w:ilvl w:val="0"/>
          <w:numId w:val="5"/>
        </w:numPr>
      </w:pPr>
      <w:r>
        <w:rPr>
          <w:rFonts w:hint="eastAsia"/>
        </w:rPr>
        <w:t>52城</w:t>
      </w:r>
      <w:r w:rsidRPr="005C54B3">
        <w:rPr>
          <w:rFonts w:hint="eastAsia"/>
        </w:rPr>
        <w:t>全国</w:t>
      </w:r>
      <w:r w:rsidR="00B60259" w:rsidRPr="005C54B3">
        <w:t>收视率</w:t>
      </w:r>
      <w:r w:rsidR="00B60259" w:rsidRPr="005C54B3">
        <w:rPr>
          <w:rFonts w:hint="eastAsia"/>
        </w:rPr>
        <w:t>%</w:t>
      </w:r>
      <w:r w:rsidR="00B60259" w:rsidRPr="005C54B3">
        <w:t>、</w:t>
      </w:r>
      <w:r>
        <w:rPr>
          <w:rFonts w:hint="eastAsia"/>
        </w:rPr>
        <w:t>52城</w:t>
      </w:r>
      <w:r w:rsidRPr="005C54B3">
        <w:rPr>
          <w:rFonts w:hint="eastAsia"/>
        </w:rPr>
        <w:t>全国</w:t>
      </w:r>
      <w:r w:rsidR="00B60259">
        <w:rPr>
          <w:rFonts w:hint="eastAsia"/>
        </w:rPr>
        <w:t>市场份额</w:t>
      </w:r>
      <w:r w:rsidR="00B60259">
        <w:t>%</w:t>
      </w:r>
    </w:p>
    <w:p w14:paraId="24D7BBE7" w14:textId="77777777" w:rsidR="00821700" w:rsidRPr="005C54B3" w:rsidRDefault="00821700" w:rsidP="00821700">
      <w:pPr>
        <w:pStyle w:val="a"/>
      </w:pPr>
      <w:r w:rsidRPr="005C54B3">
        <w:rPr>
          <w:rFonts w:hint="eastAsia"/>
        </w:rPr>
        <w:lastRenderedPageBreak/>
        <w:t>指标说明：</w:t>
      </w:r>
      <w:r w:rsidRPr="005C54B3">
        <w:t xml:space="preserve"> </w:t>
      </w:r>
    </w:p>
    <w:p w14:paraId="1479C0CE" w14:textId="3ECFE298" w:rsidR="00362748" w:rsidRDefault="00362748" w:rsidP="00362748">
      <w:pPr>
        <w:pStyle w:val="a"/>
        <w:numPr>
          <w:ilvl w:val="0"/>
          <w:numId w:val="6"/>
        </w:numPr>
      </w:pPr>
      <w:r w:rsidRPr="005C54B3">
        <w:rPr>
          <w:rFonts w:hint="eastAsia"/>
        </w:rPr>
        <w:t>全国</w:t>
      </w:r>
      <w:r w:rsidRPr="005C54B3">
        <w:t>排名：</w:t>
      </w:r>
      <w:r>
        <w:rPr>
          <w:rFonts w:hint="eastAsia"/>
        </w:rPr>
        <w:t>浙江</w:t>
      </w:r>
      <w:r w:rsidRPr="005C54B3">
        <w:rPr>
          <w:rFonts w:hint="eastAsia"/>
        </w:rPr>
        <w:t>卫视</w:t>
      </w:r>
      <w:r w:rsidRPr="005C54B3">
        <w:t>在</w:t>
      </w:r>
      <w:r w:rsidRPr="005C54B3">
        <w:rPr>
          <w:rFonts w:hint="eastAsia"/>
        </w:rPr>
        <w:t>指定</w:t>
      </w:r>
      <w:r w:rsidRPr="005C54B3">
        <w:t>日期</w:t>
      </w:r>
      <w:r w:rsidRPr="005C54B3">
        <w:rPr>
          <w:rFonts w:hint="eastAsia"/>
        </w:rPr>
        <w:t>、</w:t>
      </w:r>
      <w:r w:rsidRPr="005C54B3">
        <w:t>全国</w:t>
      </w:r>
      <w:r>
        <w:t>52</w:t>
      </w:r>
      <w:r w:rsidRPr="005C54B3">
        <w:rPr>
          <w:rFonts w:hint="eastAsia"/>
        </w:rPr>
        <w:t>城市</w:t>
      </w:r>
      <w:r w:rsidRPr="005C54B3">
        <w:t>组</w:t>
      </w:r>
      <w:r w:rsidRPr="005C54B3">
        <w:rPr>
          <w:rFonts w:hint="eastAsia"/>
        </w:rPr>
        <w:t>的</w:t>
      </w:r>
      <w:r w:rsidRPr="005C54B3">
        <w:t>收视范围内，</w:t>
      </w:r>
      <w:r w:rsidRPr="005C54B3">
        <w:rPr>
          <w:rFonts w:hint="eastAsia"/>
        </w:rPr>
        <w:t>其市场份额</w:t>
      </w:r>
      <w:r w:rsidRPr="005C54B3">
        <w:t>在</w:t>
      </w:r>
      <w:r w:rsidRPr="005C54B3">
        <w:rPr>
          <w:rFonts w:hint="eastAsia"/>
        </w:rPr>
        <w:t>全国</w:t>
      </w:r>
      <w:r w:rsidRPr="005C54B3">
        <w:t>40+</w:t>
      </w:r>
      <w:r w:rsidRPr="005C54B3">
        <w:rPr>
          <w:rFonts w:hint="eastAsia"/>
        </w:rPr>
        <w:t>个上星</w:t>
      </w:r>
      <w:r w:rsidRPr="005C54B3">
        <w:t>频道中的排名。</w:t>
      </w:r>
    </w:p>
    <w:p w14:paraId="1DE66E30" w14:textId="77777777" w:rsidR="00362748" w:rsidRPr="005C54B3" w:rsidRDefault="00362748" w:rsidP="00362748">
      <w:pPr>
        <w:pStyle w:val="a"/>
        <w:numPr>
          <w:ilvl w:val="0"/>
          <w:numId w:val="6"/>
        </w:numPr>
      </w:pPr>
      <w:r w:rsidRPr="005C54B3">
        <w:t>收视率</w:t>
      </w:r>
      <w:r>
        <w:rPr>
          <w:rFonts w:hint="eastAsia"/>
        </w:rPr>
        <w:t>%</w:t>
      </w:r>
      <w:r w:rsidRPr="005C54B3">
        <w:rPr>
          <w:rFonts w:hint="eastAsia"/>
        </w:rPr>
        <w:t>：</w:t>
      </w:r>
      <w:r>
        <w:rPr>
          <w:rFonts w:hint="eastAsia"/>
        </w:rPr>
        <w:t>浙江</w:t>
      </w:r>
      <w:r w:rsidRPr="005C54B3">
        <w:rPr>
          <w:rFonts w:hint="eastAsia"/>
        </w:rPr>
        <w:t>卫视</w:t>
      </w:r>
      <w:r w:rsidRPr="005C54B3">
        <w:t>在</w:t>
      </w:r>
      <w:r w:rsidRPr="005C54B3">
        <w:rPr>
          <w:rFonts w:hint="eastAsia"/>
        </w:rPr>
        <w:t>指定</w:t>
      </w:r>
      <w:r w:rsidRPr="005C54B3">
        <w:t>日期</w:t>
      </w:r>
      <w:r w:rsidRPr="005C54B3">
        <w:rPr>
          <w:rFonts w:hint="eastAsia"/>
        </w:rPr>
        <w:t>、</w:t>
      </w:r>
      <w:r w:rsidRPr="005C54B3">
        <w:t>全国</w:t>
      </w:r>
      <w:r>
        <w:t>52</w:t>
      </w:r>
      <w:r w:rsidRPr="005C54B3">
        <w:rPr>
          <w:rFonts w:hint="eastAsia"/>
        </w:rPr>
        <w:t>城市</w:t>
      </w:r>
      <w:r w:rsidRPr="005C54B3">
        <w:t>组</w:t>
      </w:r>
      <w:r w:rsidRPr="005C54B3">
        <w:rPr>
          <w:rFonts w:hint="eastAsia"/>
        </w:rPr>
        <w:t>的</w:t>
      </w:r>
      <w:r w:rsidRPr="005C54B3">
        <w:t>收视范围内，在</w:t>
      </w:r>
      <w:r w:rsidRPr="005C54B3">
        <w:rPr>
          <w:rFonts w:hint="eastAsia"/>
        </w:rPr>
        <w:t>全国</w:t>
      </w:r>
      <w:r w:rsidRPr="005C54B3">
        <w:t>40+</w:t>
      </w:r>
      <w:r w:rsidRPr="005C54B3">
        <w:rPr>
          <w:rFonts w:hint="eastAsia"/>
        </w:rPr>
        <w:t>个上星</w:t>
      </w:r>
      <w:r w:rsidRPr="005C54B3">
        <w:t>频道中的</w:t>
      </w:r>
      <w:r>
        <w:rPr>
          <w:rFonts w:hint="eastAsia"/>
        </w:rPr>
        <w:t>收视率</w:t>
      </w:r>
      <w:r w:rsidRPr="005C54B3">
        <w:rPr>
          <w:rFonts w:hint="eastAsia"/>
        </w:rPr>
        <w:t>。</w:t>
      </w:r>
    </w:p>
    <w:p w14:paraId="2C1DE8A0" w14:textId="77777777" w:rsidR="00362748" w:rsidRPr="005C54B3" w:rsidRDefault="00362748" w:rsidP="00362748">
      <w:pPr>
        <w:pStyle w:val="a"/>
        <w:numPr>
          <w:ilvl w:val="0"/>
          <w:numId w:val="6"/>
        </w:numPr>
      </w:pPr>
      <w:r>
        <w:rPr>
          <w:rFonts w:hint="eastAsia"/>
        </w:rPr>
        <w:t>市场份额%</w:t>
      </w:r>
      <w:r w:rsidRPr="005C54B3">
        <w:rPr>
          <w:rFonts w:hint="eastAsia"/>
        </w:rPr>
        <w:t>：</w:t>
      </w:r>
      <w:r>
        <w:rPr>
          <w:rFonts w:hint="eastAsia"/>
        </w:rPr>
        <w:t>浙江</w:t>
      </w:r>
      <w:r w:rsidRPr="005C54B3">
        <w:rPr>
          <w:rFonts w:hint="eastAsia"/>
        </w:rPr>
        <w:t>卫视</w:t>
      </w:r>
      <w:r w:rsidRPr="005C54B3">
        <w:t>在</w:t>
      </w:r>
      <w:r w:rsidRPr="005C54B3">
        <w:rPr>
          <w:rFonts w:hint="eastAsia"/>
        </w:rPr>
        <w:t>指定</w:t>
      </w:r>
      <w:r w:rsidRPr="005C54B3">
        <w:t>日期</w:t>
      </w:r>
      <w:r w:rsidRPr="005C54B3">
        <w:rPr>
          <w:rFonts w:hint="eastAsia"/>
        </w:rPr>
        <w:t>、</w:t>
      </w:r>
      <w:r w:rsidRPr="005C54B3">
        <w:t>全国</w:t>
      </w:r>
      <w:r>
        <w:t>52</w:t>
      </w:r>
      <w:r w:rsidRPr="005C54B3">
        <w:rPr>
          <w:rFonts w:hint="eastAsia"/>
        </w:rPr>
        <w:t>城市</w:t>
      </w:r>
      <w:r w:rsidRPr="005C54B3">
        <w:t>组</w:t>
      </w:r>
      <w:r w:rsidRPr="005C54B3">
        <w:rPr>
          <w:rFonts w:hint="eastAsia"/>
        </w:rPr>
        <w:t>的</w:t>
      </w:r>
      <w:r w:rsidRPr="005C54B3">
        <w:t>收视范围内，在</w:t>
      </w:r>
      <w:r w:rsidRPr="005C54B3">
        <w:rPr>
          <w:rFonts w:hint="eastAsia"/>
        </w:rPr>
        <w:t>全国</w:t>
      </w:r>
      <w:r w:rsidRPr="005C54B3">
        <w:t>40+</w:t>
      </w:r>
      <w:r w:rsidRPr="005C54B3">
        <w:rPr>
          <w:rFonts w:hint="eastAsia"/>
        </w:rPr>
        <w:t>个上星</w:t>
      </w:r>
      <w:r w:rsidRPr="005C54B3">
        <w:t>频道中的</w:t>
      </w:r>
      <w:r>
        <w:rPr>
          <w:rFonts w:hint="eastAsia"/>
        </w:rPr>
        <w:t>市场份额</w:t>
      </w:r>
      <w:r w:rsidRPr="005C54B3">
        <w:rPr>
          <w:rFonts w:hint="eastAsia"/>
        </w:rPr>
        <w:t>。</w:t>
      </w:r>
    </w:p>
    <w:p w14:paraId="12721D04" w14:textId="6AE5F6E9" w:rsidR="00362748" w:rsidRPr="005C54B3" w:rsidRDefault="00362748" w:rsidP="00362748">
      <w:pPr>
        <w:pStyle w:val="a"/>
        <w:numPr>
          <w:ilvl w:val="0"/>
          <w:numId w:val="6"/>
        </w:numPr>
      </w:pPr>
      <w:r w:rsidRPr="005C54B3">
        <w:rPr>
          <w:rFonts w:hint="eastAsia"/>
        </w:rPr>
        <w:t>域外贡献</w:t>
      </w:r>
      <w:r w:rsidRPr="005C54B3">
        <w:t>%：</w:t>
      </w:r>
      <w:r>
        <w:rPr>
          <w:rFonts w:hint="eastAsia"/>
        </w:rPr>
        <w:t>浙江</w:t>
      </w:r>
      <w:r w:rsidRPr="005C54B3">
        <w:rPr>
          <w:rFonts w:hint="eastAsia"/>
        </w:rPr>
        <w:t>卫视</w:t>
      </w:r>
      <w:r w:rsidRPr="005C54B3">
        <w:t>在指定日期、全国</w:t>
      </w:r>
      <w:r w:rsidRPr="005C54B3">
        <w:rPr>
          <w:rFonts w:hint="eastAsia"/>
        </w:rPr>
        <w:t>33城市组（除去上海</w:t>
      </w:r>
      <w:r w:rsidRPr="005C54B3">
        <w:t>本地）的</w:t>
      </w:r>
      <w:r w:rsidRPr="005C54B3">
        <w:rPr>
          <w:rFonts w:hint="eastAsia"/>
        </w:rPr>
        <w:t>收视</w:t>
      </w:r>
      <w:r w:rsidRPr="005C54B3">
        <w:t>千人，占同日期全国</w:t>
      </w:r>
      <w:r w:rsidR="00A52439">
        <w:rPr>
          <w:rFonts w:hint="eastAsia"/>
        </w:rPr>
        <w:t>52</w:t>
      </w:r>
      <w:r w:rsidRPr="005C54B3">
        <w:rPr>
          <w:rFonts w:hint="eastAsia"/>
        </w:rPr>
        <w:t>组</w:t>
      </w:r>
      <w:r w:rsidRPr="005C54B3">
        <w:t>收视千人</w:t>
      </w:r>
      <w:r w:rsidRPr="005C54B3">
        <w:rPr>
          <w:rFonts w:hint="eastAsia"/>
        </w:rPr>
        <w:t>的百分比</w:t>
      </w:r>
      <w:r w:rsidRPr="005C54B3">
        <w:t>。</w:t>
      </w:r>
    </w:p>
    <w:p w14:paraId="3AFAE61D" w14:textId="0A9F1874" w:rsidR="00821700" w:rsidRPr="005C54B3" w:rsidRDefault="00821700" w:rsidP="00784E01">
      <w:pPr>
        <w:pStyle w:val="a"/>
      </w:pPr>
      <w:r w:rsidRPr="005C54B3">
        <w:rPr>
          <w:rFonts w:hint="eastAsia"/>
        </w:rPr>
        <w:t>维度：</w:t>
      </w:r>
      <w:r w:rsidRPr="005C54B3">
        <w:t xml:space="preserve"> </w:t>
      </w:r>
    </w:p>
    <w:p w14:paraId="465AB150" w14:textId="15721951" w:rsidR="002C2C60" w:rsidRPr="005C54B3" w:rsidRDefault="00E85679" w:rsidP="001A69F2">
      <w:pPr>
        <w:pStyle w:val="a"/>
        <w:numPr>
          <w:ilvl w:val="0"/>
          <w:numId w:val="7"/>
        </w:numPr>
      </w:pPr>
      <w:r w:rsidRPr="005C54B3">
        <w:rPr>
          <w:rFonts w:hint="eastAsia"/>
        </w:rPr>
        <w:t>日期</w:t>
      </w:r>
      <w:r w:rsidRPr="005C54B3">
        <w:t>：单天；</w:t>
      </w:r>
      <w:r w:rsidR="00654D0E" w:rsidRPr="005C54B3">
        <w:rPr>
          <w:rFonts w:hint="eastAsia"/>
        </w:rPr>
        <w:t>时段</w:t>
      </w:r>
      <w:r w:rsidR="00654D0E" w:rsidRPr="005C54B3">
        <w:t>：全天（</w:t>
      </w:r>
      <w:r w:rsidR="00654D0E" w:rsidRPr="005C54B3">
        <w:rPr>
          <w:rFonts w:hint="eastAsia"/>
        </w:rPr>
        <w:t>0000</w:t>
      </w:r>
      <w:r w:rsidR="00654D0E" w:rsidRPr="005C54B3">
        <w:t>~2359）</w:t>
      </w:r>
      <w:r w:rsidR="00654D0E" w:rsidRPr="005C54B3">
        <w:rPr>
          <w:rFonts w:hint="eastAsia"/>
        </w:rPr>
        <w:t>、</w:t>
      </w:r>
      <w:r w:rsidR="00654D0E" w:rsidRPr="005C54B3">
        <w:t>黄金（</w:t>
      </w:r>
      <w:r w:rsidR="00654D0E" w:rsidRPr="005C54B3">
        <w:rPr>
          <w:rFonts w:hint="eastAsia"/>
        </w:rPr>
        <w:t>1800</w:t>
      </w:r>
      <w:r w:rsidR="00654D0E" w:rsidRPr="005C54B3">
        <w:t>~2359）</w:t>
      </w:r>
      <w:r w:rsidR="0028233F" w:rsidRPr="005C54B3">
        <w:rPr>
          <w:rFonts w:hint="eastAsia"/>
        </w:rPr>
        <w:t>；</w:t>
      </w:r>
      <w:r w:rsidR="0028233F" w:rsidRPr="005C54B3">
        <w:t>地域：</w:t>
      </w:r>
      <w:r w:rsidR="0028233F" w:rsidRPr="005C54B3">
        <w:rPr>
          <w:rFonts w:hint="eastAsia"/>
        </w:rPr>
        <w:t>全国</w:t>
      </w:r>
      <w:r w:rsidR="00C763F8">
        <w:t>52</w:t>
      </w:r>
      <w:r w:rsidR="0028233F" w:rsidRPr="005C54B3">
        <w:rPr>
          <w:rFonts w:hint="eastAsia"/>
        </w:rPr>
        <w:t>城市</w:t>
      </w:r>
      <w:r w:rsidR="0028233F" w:rsidRPr="005C54B3">
        <w:t>组、全国</w:t>
      </w:r>
      <w:r w:rsidR="00C763F8">
        <w:t>51</w:t>
      </w:r>
      <w:r w:rsidR="0028233F" w:rsidRPr="005C54B3">
        <w:rPr>
          <w:rFonts w:hint="eastAsia"/>
        </w:rPr>
        <w:t>城市组</w:t>
      </w:r>
      <w:r w:rsidR="0028233F" w:rsidRPr="005C54B3">
        <w:t>（</w:t>
      </w:r>
      <w:r w:rsidR="0028233F" w:rsidRPr="005C54B3">
        <w:rPr>
          <w:rFonts w:hint="eastAsia"/>
        </w:rPr>
        <w:t>除</w:t>
      </w:r>
      <w:r w:rsidR="001133FE">
        <w:t>浙江</w:t>
      </w:r>
      <w:r w:rsidR="0028233F" w:rsidRPr="005C54B3">
        <w:t>本地）</w:t>
      </w:r>
    </w:p>
    <w:p w14:paraId="20512E8B" w14:textId="60BE20F3" w:rsidR="0028233F" w:rsidRPr="005C54B3" w:rsidRDefault="00E85679" w:rsidP="001A69F2">
      <w:pPr>
        <w:pStyle w:val="a"/>
        <w:numPr>
          <w:ilvl w:val="0"/>
          <w:numId w:val="7"/>
        </w:numPr>
      </w:pPr>
      <w:r w:rsidRPr="005C54B3">
        <w:rPr>
          <w:rFonts w:hint="eastAsia"/>
        </w:rPr>
        <w:t>日期</w:t>
      </w:r>
      <w:r w:rsidRPr="005C54B3">
        <w:t>：单天；</w:t>
      </w:r>
      <w:r w:rsidR="00886D07" w:rsidRPr="005C54B3">
        <w:rPr>
          <w:rFonts w:hint="eastAsia"/>
        </w:rPr>
        <w:t>时段</w:t>
      </w:r>
      <w:r w:rsidR="00886D07" w:rsidRPr="005C54B3">
        <w:t>：全天（</w:t>
      </w:r>
      <w:r w:rsidR="00886D07" w:rsidRPr="005C54B3">
        <w:rPr>
          <w:rFonts w:hint="eastAsia"/>
        </w:rPr>
        <w:t>0000~2359</w:t>
      </w:r>
      <w:r w:rsidR="00886D07" w:rsidRPr="005C54B3">
        <w:t>）</w:t>
      </w:r>
      <w:r w:rsidR="00886D07" w:rsidRPr="005C54B3">
        <w:rPr>
          <w:rFonts w:hint="eastAsia"/>
        </w:rPr>
        <w:t>；</w:t>
      </w:r>
      <w:r w:rsidR="00886D07" w:rsidRPr="005C54B3">
        <w:t>地域：全国</w:t>
      </w:r>
      <w:r w:rsidR="005849C5">
        <w:t>52</w:t>
      </w:r>
      <w:r w:rsidR="00886D07" w:rsidRPr="005C54B3">
        <w:rPr>
          <w:rFonts w:hint="eastAsia"/>
        </w:rPr>
        <w:t>城市组</w:t>
      </w:r>
    </w:p>
    <w:p w14:paraId="65735439" w14:textId="77777777" w:rsidR="00821700" w:rsidRPr="005C54B3" w:rsidRDefault="00821700" w:rsidP="00821700">
      <w:pPr>
        <w:pStyle w:val="a"/>
      </w:pPr>
      <w:r w:rsidRPr="005C54B3">
        <w:rPr>
          <w:rFonts w:hint="eastAsia"/>
        </w:rPr>
        <w:t>展现形式：</w:t>
      </w:r>
      <w:r w:rsidRPr="005C54B3">
        <w:t xml:space="preserve"> </w:t>
      </w:r>
    </w:p>
    <w:p w14:paraId="147304B9" w14:textId="77777777" w:rsidR="004D2E2F" w:rsidRPr="005C54B3" w:rsidRDefault="004D2E2F" w:rsidP="001A69F2">
      <w:pPr>
        <w:pStyle w:val="a"/>
        <w:numPr>
          <w:ilvl w:val="0"/>
          <w:numId w:val="8"/>
        </w:numPr>
      </w:pPr>
      <w:r w:rsidRPr="005C54B3">
        <w:rPr>
          <w:rFonts w:hint="eastAsia"/>
        </w:rPr>
        <w:t>数字</w:t>
      </w:r>
    </w:p>
    <w:p w14:paraId="1B88E3E8" w14:textId="77777777" w:rsidR="004D2E2F" w:rsidRDefault="004D2E2F" w:rsidP="001A69F2">
      <w:pPr>
        <w:pStyle w:val="a"/>
        <w:numPr>
          <w:ilvl w:val="0"/>
          <w:numId w:val="8"/>
        </w:numPr>
      </w:pPr>
      <w:r w:rsidRPr="005C54B3">
        <w:rPr>
          <w:rFonts w:hint="eastAsia"/>
        </w:rPr>
        <w:t>卫视</w:t>
      </w:r>
      <w:r w:rsidRPr="005C54B3">
        <w:t>排名：折线图；全国收视率%：柱形图</w:t>
      </w:r>
    </w:p>
    <w:p w14:paraId="7DDF3910" w14:textId="779D1A90" w:rsidR="00B35563" w:rsidRPr="005C54B3" w:rsidRDefault="00B35563" w:rsidP="001A69F2">
      <w:pPr>
        <w:pStyle w:val="a"/>
        <w:numPr>
          <w:ilvl w:val="0"/>
          <w:numId w:val="8"/>
        </w:numPr>
      </w:pPr>
      <w:r>
        <w:rPr>
          <w:rFonts w:hint="eastAsia"/>
        </w:rPr>
        <w:t>曲线图</w:t>
      </w:r>
    </w:p>
    <w:p w14:paraId="48756AB5" w14:textId="77777777" w:rsidR="008E2D37" w:rsidRDefault="00821700" w:rsidP="00821700">
      <w:pPr>
        <w:pStyle w:val="a"/>
      </w:pPr>
      <w:r w:rsidRPr="005C54B3">
        <w:rPr>
          <w:rFonts w:hint="eastAsia"/>
        </w:rPr>
        <w:t>交互：</w:t>
      </w:r>
    </w:p>
    <w:p w14:paraId="357B0F3A" w14:textId="7B401F7F" w:rsidR="005760DC" w:rsidRDefault="007E7942" w:rsidP="00824420">
      <w:pPr>
        <w:pStyle w:val="a"/>
        <w:numPr>
          <w:ilvl w:val="0"/>
          <w:numId w:val="35"/>
        </w:numPr>
      </w:pPr>
      <w:r>
        <w:rPr>
          <w:rFonts w:hint="eastAsia"/>
        </w:rPr>
        <w:t>点击</w:t>
      </w:r>
      <w:r>
        <w:t>【</w:t>
      </w:r>
      <w:r>
        <w:rPr>
          <w:rFonts w:hint="eastAsia"/>
        </w:rPr>
        <w:t>更多</w:t>
      </w:r>
      <w:r>
        <w:t>】</w:t>
      </w:r>
      <w:r>
        <w:rPr>
          <w:rFonts w:hint="eastAsia"/>
        </w:rPr>
        <w:t>，</w:t>
      </w:r>
      <w:r>
        <w:t>跳转至</w:t>
      </w:r>
      <w:r>
        <w:rPr>
          <w:rFonts w:hint="eastAsia"/>
        </w:rPr>
        <w:t>【</w:t>
      </w:r>
      <w:r>
        <w:t>全国收视页面</w:t>
      </w:r>
      <w:r>
        <w:rPr>
          <w:rFonts w:hint="eastAsia"/>
        </w:rPr>
        <w:t>】；</w:t>
      </w:r>
    </w:p>
    <w:p w14:paraId="5221A234" w14:textId="77777777" w:rsidR="005760DC" w:rsidRDefault="005760DC" w:rsidP="00824420">
      <w:pPr>
        <w:pStyle w:val="a"/>
        <w:numPr>
          <w:ilvl w:val="0"/>
          <w:numId w:val="35"/>
        </w:numPr>
      </w:pPr>
      <w:r>
        <w:rPr>
          <w:rFonts w:hint="eastAsia"/>
        </w:rPr>
        <w:t>无</w:t>
      </w:r>
    </w:p>
    <w:p w14:paraId="6D9C05AF" w14:textId="6F5875E3" w:rsidR="00821700" w:rsidRDefault="005D546F" w:rsidP="00824420">
      <w:pPr>
        <w:pStyle w:val="a"/>
        <w:numPr>
          <w:ilvl w:val="0"/>
          <w:numId w:val="35"/>
        </w:numPr>
      </w:pPr>
      <w:r>
        <w:rPr>
          <w:rFonts w:hint="eastAsia"/>
        </w:rPr>
        <w:t>鼠标</w:t>
      </w:r>
      <w:r>
        <w:t>至于分钟收视走势，</w:t>
      </w:r>
      <w:r>
        <w:rPr>
          <w:rFonts w:hint="eastAsia"/>
        </w:rPr>
        <w:t>显示</w:t>
      </w:r>
      <w:r>
        <w:t>相应市场份额和收视率</w:t>
      </w:r>
      <w:r w:rsidR="008E2D37">
        <w:rPr>
          <w:rFonts w:hint="eastAsia"/>
        </w:rPr>
        <w:t>；</w:t>
      </w:r>
    </w:p>
    <w:p w14:paraId="1592F294" w14:textId="211C5574" w:rsidR="00821700" w:rsidRDefault="00144AF7" w:rsidP="00821700">
      <w:pPr>
        <w:pStyle w:val="a"/>
      </w:pPr>
      <w:hyperlink w:anchor="_产品功能列表" w:history="1">
        <w:r w:rsidR="00821700" w:rsidRPr="005C54B3">
          <w:rPr>
            <w:rStyle w:val="ae"/>
            <w:rFonts w:hint="eastAsia"/>
          </w:rPr>
          <w:t>说明</w:t>
        </w:r>
      </w:hyperlink>
      <w:r w:rsidR="00821700" w:rsidRPr="005C54B3">
        <w:rPr>
          <w:rFonts w:hint="eastAsia"/>
        </w:rPr>
        <w:t>：</w:t>
      </w:r>
    </w:p>
    <w:p w14:paraId="57070FB7" w14:textId="7EA6E78D" w:rsidR="00D05B4F" w:rsidRPr="005C54B3" w:rsidRDefault="00D05B4F" w:rsidP="00D05B4F">
      <w:r>
        <w:rPr>
          <w:noProof/>
          <w:lang w:eastAsia="zh-CN"/>
        </w:rPr>
        <w:lastRenderedPageBreak/>
        <w:drawing>
          <wp:inline distT="0" distB="0" distL="0" distR="0" wp14:anchorId="640DFA71" wp14:editId="3F6EB655">
            <wp:extent cx="5569585" cy="20637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9585" cy="2063750"/>
                    </a:xfrm>
                    <a:prstGeom prst="rect">
                      <a:avLst/>
                    </a:prstGeom>
                  </pic:spPr>
                </pic:pic>
              </a:graphicData>
            </a:graphic>
          </wp:inline>
        </w:drawing>
      </w:r>
    </w:p>
    <w:p w14:paraId="4170CFBD" w14:textId="1DCA328E" w:rsidR="0028291A" w:rsidRPr="00CA63A2" w:rsidRDefault="00456E78" w:rsidP="00824420">
      <w:pPr>
        <w:pStyle w:val="30"/>
        <w:numPr>
          <w:ilvl w:val="0"/>
          <w:numId w:val="34"/>
        </w:numPr>
      </w:pPr>
      <w:bookmarkStart w:id="3" w:name="_地面频道收视考核（不做改动）"/>
      <w:bookmarkEnd w:id="3"/>
      <w:r w:rsidRPr="00456E78">
        <w:rPr>
          <w:rFonts w:hint="eastAsia"/>
        </w:rPr>
        <w:t>频道收视排名</w:t>
      </w:r>
    </w:p>
    <w:p w14:paraId="1FDE5370" w14:textId="77777777" w:rsidR="00330007" w:rsidRPr="005C54B3" w:rsidRDefault="00330007" w:rsidP="00330007">
      <w:pPr>
        <w:pStyle w:val="a"/>
      </w:pPr>
      <w:r w:rsidRPr="005C54B3">
        <w:rPr>
          <w:rFonts w:hint="eastAsia"/>
        </w:rPr>
        <w:t>功能：</w:t>
      </w:r>
    </w:p>
    <w:p w14:paraId="2F33B7FF" w14:textId="1D97B9B9" w:rsidR="00512852" w:rsidRPr="005C54B3" w:rsidRDefault="00BB5568" w:rsidP="001A69F2">
      <w:pPr>
        <w:pStyle w:val="a"/>
        <w:numPr>
          <w:ilvl w:val="0"/>
          <w:numId w:val="9"/>
        </w:numPr>
      </w:pPr>
      <w:r>
        <w:rPr>
          <w:rFonts w:hint="eastAsia"/>
        </w:rPr>
        <w:t>上星频道收视</w:t>
      </w:r>
      <w:r>
        <w:t>排名</w:t>
      </w:r>
      <w:r w:rsidRPr="005C54B3">
        <w:rPr>
          <w:rFonts w:hint="eastAsia"/>
        </w:rPr>
        <w:t>：</w:t>
      </w:r>
      <w:r w:rsidR="001C0DB6" w:rsidRPr="005C54B3">
        <w:rPr>
          <w:rFonts w:hint="eastAsia"/>
          <w:lang w:val="de-CH"/>
        </w:rPr>
        <w:t>展现40</w:t>
      </w:r>
      <w:r w:rsidR="001C0DB6" w:rsidRPr="005C54B3">
        <w:rPr>
          <w:lang w:val="de-CH"/>
        </w:rPr>
        <w:t>+</w:t>
      </w:r>
      <w:r w:rsidR="001C0DB6" w:rsidRPr="005C54B3">
        <w:rPr>
          <w:rFonts w:hint="eastAsia"/>
          <w:lang w:val="de-CH"/>
        </w:rPr>
        <w:t>上星频道在</w:t>
      </w:r>
      <w:r w:rsidR="001C0DB6" w:rsidRPr="005C54B3">
        <w:rPr>
          <w:lang w:val="de-CH"/>
        </w:rPr>
        <w:t>全国</w:t>
      </w:r>
      <w:r w:rsidR="001C0DB6">
        <w:rPr>
          <w:lang w:val="de-CH"/>
        </w:rPr>
        <w:t>52</w:t>
      </w:r>
      <w:r w:rsidR="001C0DB6" w:rsidRPr="005C54B3">
        <w:rPr>
          <w:rFonts w:hint="eastAsia"/>
          <w:lang w:val="de-CH"/>
        </w:rPr>
        <w:t>城市</w:t>
      </w:r>
      <w:r w:rsidR="001C0DB6" w:rsidRPr="005C54B3">
        <w:rPr>
          <w:lang w:val="de-CH"/>
        </w:rPr>
        <w:t>中的</w:t>
      </w:r>
      <w:r w:rsidR="001C0DB6" w:rsidRPr="005C54B3">
        <w:rPr>
          <w:rFonts w:hint="eastAsia"/>
          <w:lang w:val="de-CH"/>
        </w:rPr>
        <w:t>全天</w:t>
      </w:r>
      <w:r w:rsidR="001C0DB6" w:rsidRPr="005C54B3">
        <w:rPr>
          <w:lang w:val="de-CH"/>
        </w:rPr>
        <w:t>收视率</w:t>
      </w:r>
      <w:r w:rsidR="00540CB5">
        <w:rPr>
          <w:rFonts w:hint="eastAsia"/>
          <w:lang w:val="de-CH"/>
        </w:rPr>
        <w:t>和市场份额的</w:t>
      </w:r>
      <w:r w:rsidR="00540CB5">
        <w:rPr>
          <w:lang w:val="de-CH"/>
        </w:rPr>
        <w:t>排名</w:t>
      </w:r>
      <w:r w:rsidR="001C0DB6" w:rsidRPr="005C54B3">
        <w:rPr>
          <w:lang w:val="de-CH"/>
        </w:rPr>
        <w:t>。</w:t>
      </w:r>
    </w:p>
    <w:p w14:paraId="6E266FF9" w14:textId="023B5103" w:rsidR="00512852" w:rsidRPr="005C54B3" w:rsidRDefault="00BB5568" w:rsidP="001A69F2">
      <w:pPr>
        <w:pStyle w:val="a"/>
        <w:numPr>
          <w:ilvl w:val="0"/>
          <w:numId w:val="9"/>
        </w:numPr>
      </w:pPr>
      <w:r>
        <w:rPr>
          <w:rFonts w:hint="eastAsia"/>
        </w:rPr>
        <w:t>地面频道收视</w:t>
      </w:r>
      <w:r>
        <w:t>排名</w:t>
      </w:r>
      <w:r w:rsidRPr="005C54B3">
        <w:rPr>
          <w:rFonts w:hint="eastAsia"/>
        </w:rPr>
        <w:t>：</w:t>
      </w:r>
      <w:r w:rsidR="00540CB5" w:rsidRPr="005C54B3">
        <w:rPr>
          <w:rFonts w:hint="eastAsia"/>
          <w:lang w:val="de-CH"/>
        </w:rPr>
        <w:t>展示</w:t>
      </w:r>
      <w:r w:rsidR="00540CB5">
        <w:rPr>
          <w:rFonts w:hint="eastAsia"/>
          <w:lang w:val="de-CH"/>
        </w:rPr>
        <w:t>浙江卫视</w:t>
      </w:r>
      <w:r w:rsidR="00540CB5" w:rsidRPr="005C54B3">
        <w:rPr>
          <w:rFonts w:hint="eastAsia"/>
          <w:lang w:val="de-CH"/>
        </w:rPr>
        <w:t>本地</w:t>
      </w:r>
      <w:r w:rsidR="00540CB5" w:rsidRPr="005C54B3">
        <w:rPr>
          <w:lang w:val="de-CH"/>
        </w:rPr>
        <w:t>频道的收视率及</w:t>
      </w:r>
      <w:r w:rsidR="00540CB5" w:rsidRPr="005C54B3">
        <w:rPr>
          <w:rFonts w:hint="eastAsia"/>
          <w:lang w:val="de-CH"/>
        </w:rPr>
        <w:t>市场</w:t>
      </w:r>
      <w:r w:rsidR="00540CB5">
        <w:rPr>
          <w:lang w:val="de-CH"/>
        </w:rPr>
        <w:t>份额排名</w:t>
      </w:r>
      <w:r w:rsidRPr="005C54B3">
        <w:rPr>
          <w:rFonts w:hint="eastAsia"/>
        </w:rPr>
        <w:t>。</w:t>
      </w:r>
    </w:p>
    <w:p w14:paraId="53A2A874" w14:textId="77777777" w:rsidR="00101AD4" w:rsidRPr="005C54B3" w:rsidRDefault="00330007" w:rsidP="00101AD4">
      <w:pPr>
        <w:pStyle w:val="a"/>
      </w:pPr>
      <w:r w:rsidRPr="005C54B3">
        <w:rPr>
          <w:rFonts w:hint="eastAsia"/>
        </w:rPr>
        <w:t>展现指标：</w:t>
      </w:r>
    </w:p>
    <w:p w14:paraId="222553DE" w14:textId="28B1BA14" w:rsidR="00101AD4" w:rsidRPr="005C54B3" w:rsidRDefault="00540CB5" w:rsidP="001A69F2">
      <w:pPr>
        <w:pStyle w:val="a"/>
        <w:numPr>
          <w:ilvl w:val="0"/>
          <w:numId w:val="10"/>
        </w:numPr>
      </w:pPr>
      <w:r>
        <w:rPr>
          <w:rFonts w:hint="eastAsia"/>
        </w:rPr>
        <w:t>收视率%</w:t>
      </w:r>
      <w:r>
        <w:t>、</w:t>
      </w:r>
      <w:r w:rsidR="00101AD4" w:rsidRPr="005C54B3">
        <w:rPr>
          <w:rFonts w:hint="eastAsia"/>
        </w:rPr>
        <w:t>市场份额</w:t>
      </w:r>
      <w:r>
        <w:rPr>
          <w:rFonts w:hint="eastAsia"/>
        </w:rPr>
        <w:t>%</w:t>
      </w:r>
    </w:p>
    <w:p w14:paraId="5602DC56" w14:textId="77777777" w:rsidR="00540CB5" w:rsidRPr="005C54B3" w:rsidRDefault="00540CB5" w:rsidP="00540CB5">
      <w:pPr>
        <w:pStyle w:val="a"/>
        <w:numPr>
          <w:ilvl w:val="0"/>
          <w:numId w:val="10"/>
        </w:numPr>
      </w:pPr>
      <w:r>
        <w:rPr>
          <w:rFonts w:hint="eastAsia"/>
        </w:rPr>
        <w:t>收视率%</w:t>
      </w:r>
      <w:r>
        <w:t>、</w:t>
      </w:r>
      <w:r w:rsidRPr="005C54B3">
        <w:rPr>
          <w:rFonts w:hint="eastAsia"/>
        </w:rPr>
        <w:t>市场份额</w:t>
      </w:r>
      <w:r>
        <w:rPr>
          <w:rFonts w:hint="eastAsia"/>
        </w:rPr>
        <w:t>%</w:t>
      </w:r>
    </w:p>
    <w:p w14:paraId="19DBECC5" w14:textId="77777777" w:rsidR="00330007" w:rsidRPr="005C54B3" w:rsidRDefault="00330007" w:rsidP="00330007">
      <w:pPr>
        <w:pStyle w:val="a"/>
      </w:pPr>
      <w:r w:rsidRPr="005C54B3">
        <w:rPr>
          <w:rFonts w:hint="eastAsia"/>
        </w:rPr>
        <w:t>指标说明：</w:t>
      </w:r>
      <w:r w:rsidRPr="005C54B3">
        <w:t xml:space="preserve"> </w:t>
      </w:r>
    </w:p>
    <w:p w14:paraId="012D25D9" w14:textId="77777777" w:rsidR="00E85679" w:rsidRPr="005C54B3" w:rsidRDefault="00330007" w:rsidP="00330007">
      <w:pPr>
        <w:pStyle w:val="a"/>
      </w:pPr>
      <w:r w:rsidRPr="005C54B3">
        <w:rPr>
          <w:rFonts w:hint="eastAsia"/>
        </w:rPr>
        <w:t>维度：</w:t>
      </w:r>
      <w:r w:rsidRPr="005C54B3">
        <w:t xml:space="preserve"> </w:t>
      </w:r>
    </w:p>
    <w:p w14:paraId="3C11A08B" w14:textId="5584CEAA" w:rsidR="00330007" w:rsidRPr="005C54B3" w:rsidRDefault="00E85679" w:rsidP="001A69F2">
      <w:pPr>
        <w:pStyle w:val="a"/>
        <w:numPr>
          <w:ilvl w:val="0"/>
          <w:numId w:val="12"/>
        </w:numPr>
      </w:pPr>
      <w:r w:rsidRPr="005C54B3">
        <w:rPr>
          <w:rFonts w:hint="eastAsia"/>
        </w:rPr>
        <w:t>日期</w:t>
      </w:r>
      <w:r w:rsidRPr="005C54B3">
        <w:t>：单天；</w:t>
      </w:r>
      <w:r w:rsidR="0085799E" w:rsidRPr="005C54B3">
        <w:rPr>
          <w:rFonts w:hint="eastAsia"/>
        </w:rPr>
        <w:t>时段</w:t>
      </w:r>
      <w:r w:rsidRPr="005C54B3">
        <w:rPr>
          <w:rFonts w:hint="eastAsia"/>
        </w:rPr>
        <w:t>；频道</w:t>
      </w:r>
      <w:r w:rsidRPr="005C54B3">
        <w:t>：标准频道组</w:t>
      </w:r>
    </w:p>
    <w:p w14:paraId="0B48BC82" w14:textId="1C5485AF" w:rsidR="00E75896" w:rsidRPr="005C54B3" w:rsidRDefault="00E75896" w:rsidP="001A69F2">
      <w:pPr>
        <w:pStyle w:val="a"/>
        <w:numPr>
          <w:ilvl w:val="0"/>
          <w:numId w:val="12"/>
        </w:numPr>
      </w:pPr>
      <w:r w:rsidRPr="005C54B3">
        <w:rPr>
          <w:rFonts w:hint="eastAsia"/>
        </w:rPr>
        <w:t>日期</w:t>
      </w:r>
      <w:r w:rsidRPr="005C54B3">
        <w:t>：单天；</w:t>
      </w:r>
      <w:r w:rsidRPr="005C54B3">
        <w:rPr>
          <w:rFonts w:hint="eastAsia"/>
        </w:rPr>
        <w:t>时段；频道</w:t>
      </w:r>
      <w:r w:rsidRPr="005C54B3">
        <w:t>：</w:t>
      </w:r>
      <w:r w:rsidR="007A31BD" w:rsidRPr="005C54B3">
        <w:rPr>
          <w:rFonts w:hint="eastAsia"/>
          <w:lang w:val="de-CH"/>
        </w:rPr>
        <w:t>40</w:t>
      </w:r>
      <w:r w:rsidR="007A31BD" w:rsidRPr="005C54B3">
        <w:rPr>
          <w:lang w:val="de-CH"/>
        </w:rPr>
        <w:t>+</w:t>
      </w:r>
      <w:r w:rsidR="007A31BD" w:rsidRPr="005C54B3">
        <w:rPr>
          <w:rFonts w:hint="eastAsia"/>
          <w:lang w:val="de-CH"/>
        </w:rPr>
        <w:t>上星频道在</w:t>
      </w:r>
      <w:r w:rsidR="007A31BD" w:rsidRPr="005C54B3">
        <w:rPr>
          <w:lang w:val="de-CH"/>
        </w:rPr>
        <w:t>全国</w:t>
      </w:r>
      <w:r w:rsidR="007A31BD">
        <w:rPr>
          <w:lang w:val="de-CH"/>
        </w:rPr>
        <w:t>52</w:t>
      </w:r>
      <w:r w:rsidR="00FA0E47">
        <w:rPr>
          <w:rFonts w:hint="eastAsia"/>
          <w:lang w:val="de-CH"/>
        </w:rPr>
        <w:t>/</w:t>
      </w:r>
      <w:r w:rsidR="00FA0E47">
        <w:rPr>
          <w:lang w:val="de-CH"/>
        </w:rPr>
        <w:t>34</w:t>
      </w:r>
      <w:r w:rsidR="00FA0E47">
        <w:rPr>
          <w:rFonts w:hint="eastAsia"/>
          <w:lang w:val="de-CH"/>
        </w:rPr>
        <w:t>/全国</w:t>
      </w:r>
      <w:r w:rsidR="007A31BD" w:rsidRPr="005C54B3">
        <w:rPr>
          <w:rFonts w:hint="eastAsia"/>
          <w:lang w:val="de-CH"/>
        </w:rPr>
        <w:t>城市</w:t>
      </w:r>
    </w:p>
    <w:p w14:paraId="00747529" w14:textId="77777777" w:rsidR="00330007" w:rsidRPr="005C54B3" w:rsidRDefault="00330007" w:rsidP="00330007">
      <w:pPr>
        <w:pStyle w:val="a"/>
      </w:pPr>
      <w:r w:rsidRPr="005C54B3">
        <w:rPr>
          <w:rFonts w:hint="eastAsia"/>
        </w:rPr>
        <w:t>展现形式：</w:t>
      </w:r>
      <w:r w:rsidRPr="005C54B3">
        <w:t xml:space="preserve"> </w:t>
      </w:r>
    </w:p>
    <w:p w14:paraId="0EBF66A3" w14:textId="6E7D4D0C" w:rsidR="009D46EA" w:rsidRPr="005C54B3" w:rsidRDefault="007A31BD" w:rsidP="001A69F2">
      <w:pPr>
        <w:pStyle w:val="a"/>
        <w:numPr>
          <w:ilvl w:val="0"/>
          <w:numId w:val="13"/>
        </w:numPr>
      </w:pPr>
      <w:r w:rsidRPr="005C54B3">
        <w:rPr>
          <w:rFonts w:hint="eastAsia"/>
        </w:rPr>
        <w:t>横向</w:t>
      </w:r>
      <w:r w:rsidRPr="005C54B3">
        <w:t>条形图列表</w:t>
      </w:r>
    </w:p>
    <w:p w14:paraId="5FD12C4B" w14:textId="77777777" w:rsidR="009D46EA" w:rsidRPr="005C54B3" w:rsidRDefault="009D46EA" w:rsidP="001A69F2">
      <w:pPr>
        <w:pStyle w:val="a"/>
        <w:numPr>
          <w:ilvl w:val="0"/>
          <w:numId w:val="13"/>
        </w:numPr>
      </w:pPr>
      <w:r w:rsidRPr="005C54B3">
        <w:rPr>
          <w:rFonts w:hint="eastAsia"/>
        </w:rPr>
        <w:t>横向</w:t>
      </w:r>
      <w:r w:rsidRPr="005C54B3">
        <w:t>条形图列表</w:t>
      </w:r>
    </w:p>
    <w:p w14:paraId="634B6B9A" w14:textId="77777777" w:rsidR="00660D21" w:rsidRDefault="00330007" w:rsidP="00330007">
      <w:pPr>
        <w:pStyle w:val="a"/>
      </w:pPr>
      <w:r w:rsidRPr="005C54B3">
        <w:rPr>
          <w:rFonts w:hint="eastAsia"/>
        </w:rPr>
        <w:t>交互：</w:t>
      </w:r>
    </w:p>
    <w:p w14:paraId="769D1D9C" w14:textId="434EA2FC" w:rsidR="00330007" w:rsidRDefault="00660D21" w:rsidP="00824420">
      <w:pPr>
        <w:pStyle w:val="a"/>
        <w:numPr>
          <w:ilvl w:val="0"/>
          <w:numId w:val="36"/>
        </w:numPr>
      </w:pPr>
      <w:r>
        <w:rPr>
          <w:rFonts w:hint="eastAsia"/>
        </w:rPr>
        <w:t>点击</w:t>
      </w:r>
      <w:r>
        <w:t>【</w:t>
      </w:r>
      <w:r>
        <w:rPr>
          <w:rFonts w:hint="eastAsia"/>
        </w:rPr>
        <w:t>更多</w:t>
      </w:r>
      <w:r>
        <w:t>】</w:t>
      </w:r>
      <w:r>
        <w:rPr>
          <w:rFonts w:hint="eastAsia"/>
        </w:rPr>
        <w:t>，</w:t>
      </w:r>
      <w:r>
        <w:t>跳转至</w:t>
      </w:r>
      <w:r>
        <w:rPr>
          <w:rFonts w:hint="eastAsia"/>
        </w:rPr>
        <w:t>【</w:t>
      </w:r>
      <w:r>
        <w:t>全国收视</w:t>
      </w:r>
      <w:r>
        <w:rPr>
          <w:rFonts w:hint="eastAsia"/>
        </w:rPr>
        <w:t>】</w:t>
      </w:r>
      <w:r w:rsidR="00372CB7">
        <w:t>页面</w:t>
      </w:r>
      <w:r>
        <w:rPr>
          <w:rFonts w:hint="eastAsia"/>
        </w:rPr>
        <w:t>；</w:t>
      </w:r>
    </w:p>
    <w:p w14:paraId="7428A14D" w14:textId="5CEE44B2" w:rsidR="009067D5" w:rsidRPr="005C54B3" w:rsidRDefault="009067D5" w:rsidP="00824420">
      <w:pPr>
        <w:pStyle w:val="a"/>
        <w:numPr>
          <w:ilvl w:val="0"/>
          <w:numId w:val="36"/>
        </w:numPr>
      </w:pPr>
      <w:r>
        <w:rPr>
          <w:rFonts w:hint="eastAsia"/>
        </w:rPr>
        <w:t>点击</w:t>
      </w:r>
      <w:r>
        <w:t>【</w:t>
      </w:r>
      <w:r>
        <w:rPr>
          <w:rFonts w:hint="eastAsia"/>
        </w:rPr>
        <w:t>更多</w:t>
      </w:r>
      <w:r>
        <w:t>】</w:t>
      </w:r>
      <w:r>
        <w:rPr>
          <w:rFonts w:hint="eastAsia"/>
        </w:rPr>
        <w:t>，</w:t>
      </w:r>
      <w:r>
        <w:t>跳转至</w:t>
      </w:r>
      <w:r>
        <w:rPr>
          <w:rFonts w:hint="eastAsia"/>
        </w:rPr>
        <w:t>【本地</w:t>
      </w:r>
      <w:r>
        <w:t>收视</w:t>
      </w:r>
      <w:r>
        <w:rPr>
          <w:rFonts w:hint="eastAsia"/>
        </w:rPr>
        <w:t>】</w:t>
      </w:r>
      <w:r w:rsidR="00372CB7">
        <w:t>页面</w:t>
      </w:r>
      <w:r>
        <w:rPr>
          <w:rFonts w:hint="eastAsia"/>
        </w:rPr>
        <w:t>；</w:t>
      </w:r>
    </w:p>
    <w:p w14:paraId="4E8E151E" w14:textId="242F3188" w:rsidR="00330007" w:rsidRDefault="00144AF7" w:rsidP="00330007">
      <w:pPr>
        <w:pStyle w:val="a"/>
      </w:pPr>
      <w:hyperlink w:anchor="_产品功能列表" w:history="1">
        <w:r w:rsidR="00330007" w:rsidRPr="005C54B3">
          <w:rPr>
            <w:rStyle w:val="ae"/>
            <w:rFonts w:hint="eastAsia"/>
          </w:rPr>
          <w:t>说明</w:t>
        </w:r>
      </w:hyperlink>
      <w:r w:rsidR="00330007" w:rsidRPr="005C54B3">
        <w:rPr>
          <w:rFonts w:hint="eastAsia"/>
        </w:rPr>
        <w:t>：</w:t>
      </w:r>
    </w:p>
    <w:p w14:paraId="418BF66A" w14:textId="269A782A" w:rsidR="00077DD5" w:rsidRPr="000E7F2B" w:rsidRDefault="00077DD5" w:rsidP="003C2FF6">
      <w:pPr>
        <w:rPr>
          <w:rFonts w:ascii="微软雅黑" w:hAnsi="微软雅黑"/>
        </w:rPr>
      </w:pPr>
      <w:r>
        <w:rPr>
          <w:noProof/>
          <w:lang w:eastAsia="zh-CN"/>
        </w:rPr>
        <w:lastRenderedPageBreak/>
        <w:drawing>
          <wp:inline distT="0" distB="0" distL="0" distR="0" wp14:anchorId="0F00AA4B" wp14:editId="33F0957E">
            <wp:extent cx="5569585" cy="26003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69585" cy="2600325"/>
                    </a:xfrm>
                    <a:prstGeom prst="rect">
                      <a:avLst/>
                    </a:prstGeom>
                  </pic:spPr>
                </pic:pic>
              </a:graphicData>
            </a:graphic>
          </wp:inline>
        </w:drawing>
      </w:r>
    </w:p>
    <w:p w14:paraId="3EB1E90A" w14:textId="305820A6" w:rsidR="008937F5" w:rsidRDefault="002F29CE" w:rsidP="00200FD6">
      <w:pPr>
        <w:pStyle w:val="2"/>
      </w:pPr>
      <w:bookmarkStart w:id="4" w:name="_广播收听考核（不做改动）"/>
      <w:bookmarkEnd w:id="4"/>
      <w:r>
        <w:rPr>
          <w:rFonts w:hint="eastAsia"/>
        </w:rPr>
        <w:t>实时</w:t>
      </w:r>
      <w:r>
        <w:t>收视</w:t>
      </w:r>
    </w:p>
    <w:p w14:paraId="1EC8C40E" w14:textId="209E446D" w:rsidR="002F29CE" w:rsidRPr="00CA63A2" w:rsidRDefault="00C60BCC" w:rsidP="00824420">
      <w:pPr>
        <w:pStyle w:val="1"/>
        <w:numPr>
          <w:ilvl w:val="0"/>
          <w:numId w:val="31"/>
        </w:numPr>
      </w:pPr>
      <w:r w:rsidRPr="00C60BCC">
        <w:rPr>
          <w:rFonts w:hint="eastAsia"/>
        </w:rPr>
        <w:t>浙江卫视实时收视概览</w:t>
      </w:r>
    </w:p>
    <w:p w14:paraId="1715FD45" w14:textId="4262CAD9" w:rsidR="002F29CE" w:rsidRPr="005C54B3" w:rsidRDefault="002F29CE" w:rsidP="00FE6FFE">
      <w:pPr>
        <w:pStyle w:val="a"/>
      </w:pPr>
      <w:r w:rsidRPr="005C54B3">
        <w:rPr>
          <w:rFonts w:hint="eastAsia"/>
        </w:rPr>
        <w:t>功能：</w:t>
      </w:r>
      <w:r w:rsidR="00393310" w:rsidRPr="00393310">
        <w:rPr>
          <w:rFonts w:hint="eastAsia"/>
        </w:rPr>
        <w:t>浙江卫视在全国范围内各项实时收视指标情况，</w:t>
      </w:r>
      <w:r w:rsidR="00FE6FFE" w:rsidRPr="00FE6FFE">
        <w:rPr>
          <w:rFonts w:hint="eastAsia"/>
        </w:rPr>
        <w:t>展示浙江卫视在全国范围内全天收视指标完成情况，以【↑】、【↓】、【-</w:t>
      </w:r>
      <w:r w:rsidR="00FE6FFE">
        <w:rPr>
          <w:rFonts w:hint="eastAsia"/>
        </w:rPr>
        <w:t>】表示所选日期指标数值与前一天相比的变化趋势</w:t>
      </w:r>
      <w:r w:rsidRPr="005C54B3">
        <w:t>。</w:t>
      </w:r>
    </w:p>
    <w:p w14:paraId="41A1EBAD" w14:textId="21942DFB" w:rsidR="002F29CE" w:rsidRPr="005C54B3" w:rsidRDefault="002F29CE" w:rsidP="002F29CE">
      <w:pPr>
        <w:pStyle w:val="a"/>
      </w:pPr>
      <w:r w:rsidRPr="005C54B3">
        <w:rPr>
          <w:rFonts w:hint="eastAsia"/>
        </w:rPr>
        <w:t>展现指标：</w:t>
      </w:r>
      <w:r w:rsidR="00393310" w:rsidRPr="00393310">
        <w:rPr>
          <w:rFonts w:hint="eastAsia"/>
        </w:rPr>
        <w:t>实时排名、直播关注度、市占率、直播节目</w:t>
      </w:r>
      <w:r w:rsidRPr="005C54B3">
        <w:rPr>
          <w:rFonts w:hint="eastAsia"/>
        </w:rPr>
        <w:t>。</w:t>
      </w:r>
    </w:p>
    <w:p w14:paraId="7BDB1ABE" w14:textId="77777777" w:rsidR="002F29CE" w:rsidRPr="005C54B3" w:rsidRDefault="002F29CE" w:rsidP="002F29CE">
      <w:pPr>
        <w:pStyle w:val="a"/>
      </w:pPr>
      <w:r w:rsidRPr="005C54B3">
        <w:rPr>
          <w:rFonts w:hint="eastAsia"/>
        </w:rPr>
        <w:t>指标说明：</w:t>
      </w:r>
      <w:r w:rsidRPr="005C54B3">
        <w:t xml:space="preserve"> </w:t>
      </w:r>
    </w:p>
    <w:p w14:paraId="1F9DF57E" w14:textId="3C2FC4A9" w:rsidR="002F29CE" w:rsidRPr="005C54B3" w:rsidRDefault="00675B6E" w:rsidP="00824420">
      <w:pPr>
        <w:pStyle w:val="a"/>
        <w:numPr>
          <w:ilvl w:val="0"/>
          <w:numId w:val="14"/>
        </w:numPr>
      </w:pPr>
      <w:r>
        <w:rPr>
          <w:rFonts w:hint="eastAsia"/>
        </w:rPr>
        <w:t>直播</w:t>
      </w:r>
      <w:r w:rsidR="002F29CE" w:rsidRPr="005C54B3">
        <w:rPr>
          <w:rFonts w:hint="eastAsia"/>
        </w:rPr>
        <w:t>收视</w:t>
      </w:r>
      <w:r w:rsidR="002F29CE" w:rsidRPr="005C54B3">
        <w:t>指标：</w:t>
      </w:r>
      <w:r w:rsidR="00D45A75" w:rsidRPr="005C54B3">
        <w:rPr>
          <w:rFonts w:hint="eastAsia"/>
        </w:rPr>
        <w:t>根据</w:t>
      </w:r>
      <w:r w:rsidR="00D45A75">
        <w:rPr>
          <w:rFonts w:hint="eastAsia"/>
        </w:rPr>
        <w:t>酷云实时</w:t>
      </w:r>
      <w:r w:rsidR="00D45A75" w:rsidRPr="005C54B3">
        <w:rPr>
          <w:rFonts w:hint="eastAsia"/>
        </w:rPr>
        <w:t>收视</w:t>
      </w:r>
      <w:r w:rsidR="00D45A75" w:rsidRPr="005C54B3">
        <w:t>数据</w:t>
      </w:r>
      <w:r w:rsidR="00D45A75">
        <w:rPr>
          <w:rFonts w:hint="eastAsia"/>
        </w:rPr>
        <w:t>接口呈现</w:t>
      </w:r>
      <w:r w:rsidRPr="00393310">
        <w:rPr>
          <w:rFonts w:hint="eastAsia"/>
        </w:rPr>
        <w:t>实时排名、直播关注度</w:t>
      </w:r>
      <w:r w:rsidR="0093700F">
        <w:rPr>
          <w:rFonts w:hint="eastAsia"/>
        </w:rPr>
        <w:t>%</w:t>
      </w:r>
      <w:r w:rsidRPr="00393310">
        <w:rPr>
          <w:rFonts w:hint="eastAsia"/>
        </w:rPr>
        <w:t>、市占率</w:t>
      </w:r>
      <w:r w:rsidR="0093700F">
        <w:rPr>
          <w:rFonts w:hint="eastAsia"/>
        </w:rPr>
        <w:t>%</w:t>
      </w:r>
      <w:r w:rsidRPr="00393310">
        <w:rPr>
          <w:rFonts w:hint="eastAsia"/>
        </w:rPr>
        <w:t>、直播节目</w:t>
      </w:r>
      <w:r w:rsidR="002F29CE" w:rsidRPr="005C54B3">
        <w:rPr>
          <w:rFonts w:hint="eastAsia"/>
        </w:rPr>
        <w:t>。</w:t>
      </w:r>
    </w:p>
    <w:p w14:paraId="6570BA6F" w14:textId="77777777" w:rsidR="002F29CE" w:rsidRPr="005C54B3" w:rsidRDefault="002F29CE" w:rsidP="002F29CE">
      <w:pPr>
        <w:pStyle w:val="a"/>
      </w:pPr>
      <w:r w:rsidRPr="005C54B3">
        <w:rPr>
          <w:rFonts w:hint="eastAsia"/>
        </w:rPr>
        <w:t>维度：</w:t>
      </w:r>
      <w:r w:rsidRPr="005C54B3">
        <w:t xml:space="preserve"> </w:t>
      </w:r>
    </w:p>
    <w:p w14:paraId="30AD0F83" w14:textId="5C39DB58" w:rsidR="002F29CE" w:rsidRPr="005C54B3" w:rsidRDefault="002F29CE" w:rsidP="00824420">
      <w:pPr>
        <w:pStyle w:val="a"/>
        <w:numPr>
          <w:ilvl w:val="0"/>
          <w:numId w:val="16"/>
        </w:numPr>
      </w:pPr>
      <w:r w:rsidRPr="005C54B3">
        <w:rPr>
          <w:rFonts w:hint="eastAsia"/>
        </w:rPr>
        <w:t>地域</w:t>
      </w:r>
      <w:r w:rsidRPr="005C54B3">
        <w:t>：全国</w:t>
      </w:r>
      <w:r w:rsidR="003101A3">
        <w:t>52</w:t>
      </w:r>
      <w:r w:rsidRPr="005C54B3">
        <w:rPr>
          <w:rFonts w:hint="eastAsia"/>
        </w:rPr>
        <w:t>城市组；</w:t>
      </w:r>
      <w:r w:rsidRPr="005C54B3">
        <w:t>日期；频道：</w:t>
      </w:r>
      <w:r>
        <w:t>浙江</w:t>
      </w:r>
      <w:r w:rsidRPr="005C54B3">
        <w:t>卫视；时段：全天；</w:t>
      </w:r>
    </w:p>
    <w:p w14:paraId="7A38F099" w14:textId="77777777" w:rsidR="002F29CE" w:rsidRPr="005C54B3" w:rsidRDefault="002F29CE" w:rsidP="002F29CE">
      <w:pPr>
        <w:pStyle w:val="a"/>
      </w:pPr>
      <w:r w:rsidRPr="005C54B3">
        <w:rPr>
          <w:rFonts w:hint="eastAsia"/>
        </w:rPr>
        <w:t>展现形式：</w:t>
      </w:r>
      <w:r w:rsidRPr="005C54B3">
        <w:t xml:space="preserve"> </w:t>
      </w:r>
      <w:r w:rsidRPr="005C54B3">
        <w:rPr>
          <w:rFonts w:hint="eastAsia"/>
        </w:rPr>
        <w:t>数字</w:t>
      </w:r>
    </w:p>
    <w:p w14:paraId="75731FE1" w14:textId="64093B71" w:rsidR="002F29CE" w:rsidRPr="005C54B3" w:rsidRDefault="002F29CE" w:rsidP="002F29CE">
      <w:pPr>
        <w:pStyle w:val="a"/>
      </w:pPr>
      <w:r w:rsidRPr="005C54B3">
        <w:rPr>
          <w:rFonts w:hint="eastAsia"/>
        </w:rPr>
        <w:t>交互：</w:t>
      </w:r>
      <w:r w:rsidRPr="005C54B3">
        <w:t xml:space="preserve"> </w:t>
      </w:r>
      <w:r w:rsidR="00A83900">
        <w:rPr>
          <w:rFonts w:hint="eastAsia"/>
        </w:rPr>
        <w:t>无</w:t>
      </w:r>
    </w:p>
    <w:p w14:paraId="5C9AF625" w14:textId="5AA42DA7" w:rsidR="002F29CE" w:rsidRPr="005C54B3" w:rsidRDefault="00144AF7" w:rsidP="002F29CE">
      <w:pPr>
        <w:pStyle w:val="a"/>
      </w:pPr>
      <w:hyperlink w:anchor="_产品功能列表" w:history="1">
        <w:r w:rsidR="002F29CE" w:rsidRPr="005C54B3">
          <w:rPr>
            <w:rStyle w:val="ae"/>
            <w:rFonts w:hint="eastAsia"/>
          </w:rPr>
          <w:t>说明</w:t>
        </w:r>
      </w:hyperlink>
      <w:r w:rsidR="00DB48E8">
        <w:rPr>
          <w:noProof/>
        </w:rPr>
        <w:drawing>
          <wp:inline distT="0" distB="0" distL="0" distR="0" wp14:anchorId="0FB40E5D" wp14:editId="0ACC4C9F">
            <wp:extent cx="5569585" cy="429895"/>
            <wp:effectExtent l="0" t="0" r="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9585" cy="429895"/>
                    </a:xfrm>
                    <a:prstGeom prst="rect">
                      <a:avLst/>
                    </a:prstGeom>
                  </pic:spPr>
                </pic:pic>
              </a:graphicData>
            </a:graphic>
          </wp:inline>
        </w:drawing>
      </w:r>
    </w:p>
    <w:p w14:paraId="1AD1EB65" w14:textId="38A375AF" w:rsidR="00037903" w:rsidRPr="00CA63A2" w:rsidRDefault="00C60BCC" w:rsidP="00824420">
      <w:pPr>
        <w:pStyle w:val="1"/>
        <w:numPr>
          <w:ilvl w:val="0"/>
          <w:numId w:val="31"/>
        </w:numPr>
      </w:pPr>
      <w:r w:rsidRPr="00C60BCC">
        <w:rPr>
          <w:rFonts w:hint="eastAsia"/>
        </w:rPr>
        <w:t>上星频道实时收视排名</w:t>
      </w:r>
    </w:p>
    <w:p w14:paraId="02403013" w14:textId="7EDC23AB" w:rsidR="00037903" w:rsidRPr="00E43B5D" w:rsidRDefault="00037903" w:rsidP="00824420">
      <w:pPr>
        <w:pStyle w:val="a"/>
        <w:numPr>
          <w:ilvl w:val="0"/>
          <w:numId w:val="19"/>
        </w:numPr>
        <w:rPr>
          <w:lang w:val="de-CH"/>
        </w:rPr>
      </w:pPr>
      <w:r w:rsidRPr="005C54B3">
        <w:rPr>
          <w:rFonts w:hint="eastAsia"/>
        </w:rPr>
        <w:lastRenderedPageBreak/>
        <w:t>功能：</w:t>
      </w:r>
      <w:r w:rsidR="00E43B5D" w:rsidRPr="005C54B3">
        <w:rPr>
          <w:rFonts w:hint="eastAsia"/>
          <w:lang w:val="de-CH"/>
        </w:rPr>
        <w:t>展现40</w:t>
      </w:r>
      <w:r w:rsidR="00E43B5D" w:rsidRPr="005C54B3">
        <w:rPr>
          <w:lang w:val="de-CH"/>
        </w:rPr>
        <w:t>+</w:t>
      </w:r>
      <w:r w:rsidR="00E43B5D" w:rsidRPr="005C54B3">
        <w:rPr>
          <w:rFonts w:hint="eastAsia"/>
          <w:lang w:val="de-CH"/>
        </w:rPr>
        <w:t>上星频道在</w:t>
      </w:r>
      <w:r w:rsidR="00E43B5D" w:rsidRPr="005C54B3">
        <w:rPr>
          <w:lang w:val="de-CH"/>
        </w:rPr>
        <w:t>全国</w:t>
      </w:r>
      <w:r w:rsidR="00E43B5D">
        <w:rPr>
          <w:lang w:val="de-CH"/>
        </w:rPr>
        <w:t>52</w:t>
      </w:r>
      <w:r w:rsidR="00E43B5D" w:rsidRPr="005C54B3">
        <w:rPr>
          <w:rFonts w:hint="eastAsia"/>
          <w:lang w:val="de-CH"/>
        </w:rPr>
        <w:t>城市</w:t>
      </w:r>
      <w:r w:rsidR="00E43B5D" w:rsidRPr="005C54B3">
        <w:rPr>
          <w:lang w:val="de-CH"/>
        </w:rPr>
        <w:t>中的</w:t>
      </w:r>
      <w:r w:rsidR="00E43B5D" w:rsidRPr="005C54B3">
        <w:rPr>
          <w:rFonts w:hint="eastAsia"/>
          <w:lang w:val="de-CH"/>
        </w:rPr>
        <w:t>全天</w:t>
      </w:r>
      <w:r w:rsidR="00E43B5D">
        <w:rPr>
          <w:rFonts w:hint="eastAsia"/>
          <w:lang w:val="de-CH"/>
        </w:rPr>
        <w:t>时段</w:t>
      </w:r>
      <w:r w:rsidR="00E43B5D" w:rsidRPr="00393310">
        <w:rPr>
          <w:rFonts w:hint="eastAsia"/>
        </w:rPr>
        <w:t>直播关注度</w:t>
      </w:r>
      <w:r w:rsidR="00E43B5D">
        <w:rPr>
          <w:rFonts w:hint="eastAsia"/>
        </w:rPr>
        <w:t>%</w:t>
      </w:r>
      <w:r w:rsidR="00E43B5D" w:rsidRPr="00393310">
        <w:rPr>
          <w:rFonts w:hint="eastAsia"/>
        </w:rPr>
        <w:t>、市占率</w:t>
      </w:r>
      <w:r w:rsidR="00E43B5D">
        <w:rPr>
          <w:rFonts w:hint="eastAsia"/>
        </w:rPr>
        <w:t>%</w:t>
      </w:r>
      <w:r w:rsidRPr="005C54B3">
        <w:t>。</w:t>
      </w:r>
    </w:p>
    <w:p w14:paraId="73810D16" w14:textId="0103FCF5" w:rsidR="00037903" w:rsidRPr="005C54B3" w:rsidRDefault="00037903" w:rsidP="00037903">
      <w:pPr>
        <w:pStyle w:val="a"/>
      </w:pPr>
      <w:r w:rsidRPr="005C54B3">
        <w:rPr>
          <w:rFonts w:hint="eastAsia"/>
        </w:rPr>
        <w:t>展现指标：</w:t>
      </w:r>
      <w:r w:rsidR="00731472" w:rsidRPr="005C54B3">
        <w:rPr>
          <w:lang w:val="de-CH"/>
        </w:rPr>
        <w:t>排名</w:t>
      </w:r>
      <w:r w:rsidR="00731472">
        <w:rPr>
          <w:rFonts w:hint="eastAsia"/>
          <w:lang w:val="de-CH"/>
        </w:rPr>
        <w:t>、</w:t>
      </w:r>
      <w:r w:rsidR="00731472" w:rsidRPr="00393310">
        <w:rPr>
          <w:rFonts w:hint="eastAsia"/>
        </w:rPr>
        <w:t>直播关注度</w:t>
      </w:r>
      <w:r w:rsidR="00731472">
        <w:rPr>
          <w:rFonts w:hint="eastAsia"/>
        </w:rPr>
        <w:t>%</w:t>
      </w:r>
      <w:r w:rsidR="00731472" w:rsidRPr="00393310">
        <w:rPr>
          <w:rFonts w:hint="eastAsia"/>
        </w:rPr>
        <w:t>、市占率</w:t>
      </w:r>
      <w:r w:rsidR="00731472">
        <w:rPr>
          <w:rFonts w:hint="eastAsia"/>
        </w:rPr>
        <w:t>%</w:t>
      </w:r>
    </w:p>
    <w:p w14:paraId="38DFEA13" w14:textId="77777777" w:rsidR="00037903" w:rsidRPr="005C54B3" w:rsidRDefault="00037903" w:rsidP="00037903">
      <w:pPr>
        <w:pStyle w:val="a"/>
      </w:pPr>
      <w:r w:rsidRPr="005C54B3">
        <w:rPr>
          <w:rFonts w:hint="eastAsia"/>
        </w:rPr>
        <w:t>指标说明：</w:t>
      </w:r>
      <w:r w:rsidRPr="005C54B3">
        <w:t xml:space="preserve"> </w:t>
      </w:r>
    </w:p>
    <w:p w14:paraId="0123A6A9" w14:textId="38546536" w:rsidR="00037903" w:rsidRPr="005C54B3" w:rsidRDefault="00037903" w:rsidP="00824420">
      <w:pPr>
        <w:pStyle w:val="a"/>
        <w:numPr>
          <w:ilvl w:val="0"/>
          <w:numId w:val="14"/>
        </w:numPr>
      </w:pPr>
      <w:r w:rsidRPr="005C54B3">
        <w:rPr>
          <w:rFonts w:hint="eastAsia"/>
        </w:rPr>
        <w:t>传统收视</w:t>
      </w:r>
      <w:r w:rsidRPr="005C54B3">
        <w:t>指标：</w:t>
      </w:r>
      <w:r w:rsidRPr="005C54B3">
        <w:rPr>
          <w:rFonts w:hint="eastAsia"/>
        </w:rPr>
        <w:t>根据</w:t>
      </w:r>
      <w:r w:rsidR="00D4312A">
        <w:rPr>
          <w:rFonts w:hint="eastAsia"/>
        </w:rPr>
        <w:t>酷云实时</w:t>
      </w:r>
      <w:r w:rsidRPr="005C54B3">
        <w:rPr>
          <w:rFonts w:hint="eastAsia"/>
        </w:rPr>
        <w:t>收视</w:t>
      </w:r>
      <w:r w:rsidRPr="005C54B3">
        <w:t>数据</w:t>
      </w:r>
      <w:r w:rsidR="00D4312A">
        <w:rPr>
          <w:rFonts w:hint="eastAsia"/>
        </w:rPr>
        <w:t>接口提供</w:t>
      </w:r>
      <w:r w:rsidR="00D4312A" w:rsidRPr="005C54B3">
        <w:rPr>
          <w:lang w:val="de-CH"/>
        </w:rPr>
        <w:t>排名</w:t>
      </w:r>
      <w:r w:rsidR="00D4312A">
        <w:rPr>
          <w:rFonts w:hint="eastAsia"/>
          <w:lang w:val="de-CH"/>
        </w:rPr>
        <w:t>、</w:t>
      </w:r>
      <w:r w:rsidR="00D4312A" w:rsidRPr="00393310">
        <w:rPr>
          <w:rFonts w:hint="eastAsia"/>
        </w:rPr>
        <w:t>直播关注度</w:t>
      </w:r>
      <w:r w:rsidR="00D4312A">
        <w:rPr>
          <w:rFonts w:hint="eastAsia"/>
        </w:rPr>
        <w:t>%</w:t>
      </w:r>
      <w:r w:rsidR="00D4312A" w:rsidRPr="00393310">
        <w:rPr>
          <w:rFonts w:hint="eastAsia"/>
        </w:rPr>
        <w:t>、市占率</w:t>
      </w:r>
      <w:r w:rsidR="00D4312A">
        <w:rPr>
          <w:rFonts w:hint="eastAsia"/>
        </w:rPr>
        <w:t>%</w:t>
      </w:r>
      <w:r w:rsidRPr="005C54B3">
        <w:t>各指标数值。</w:t>
      </w:r>
    </w:p>
    <w:p w14:paraId="2B59F89D" w14:textId="77777777" w:rsidR="00037903" w:rsidRPr="005C54B3" w:rsidRDefault="00037903" w:rsidP="00037903">
      <w:pPr>
        <w:pStyle w:val="a"/>
      </w:pPr>
      <w:r w:rsidRPr="005C54B3">
        <w:rPr>
          <w:rFonts w:hint="eastAsia"/>
        </w:rPr>
        <w:t>维度：</w:t>
      </w:r>
      <w:r w:rsidRPr="005C54B3">
        <w:t xml:space="preserve"> </w:t>
      </w:r>
    </w:p>
    <w:p w14:paraId="35A358A8" w14:textId="6BA420ED" w:rsidR="00037903" w:rsidRPr="005C54B3" w:rsidRDefault="00037903" w:rsidP="00824420">
      <w:pPr>
        <w:pStyle w:val="a"/>
        <w:numPr>
          <w:ilvl w:val="0"/>
          <w:numId w:val="16"/>
        </w:numPr>
      </w:pPr>
      <w:r w:rsidRPr="005C54B3">
        <w:rPr>
          <w:rFonts w:hint="eastAsia"/>
        </w:rPr>
        <w:t>地域</w:t>
      </w:r>
      <w:r w:rsidRPr="005C54B3">
        <w:t>：全国</w:t>
      </w:r>
      <w:r w:rsidRPr="005C54B3">
        <w:rPr>
          <w:rFonts w:hint="eastAsia"/>
        </w:rPr>
        <w:t>；</w:t>
      </w:r>
      <w:r w:rsidRPr="005C54B3">
        <w:t>日期；频道；时段：全天；</w:t>
      </w:r>
    </w:p>
    <w:p w14:paraId="568CF2A8" w14:textId="00F1D586" w:rsidR="00037903" w:rsidRPr="005C54B3" w:rsidRDefault="00037903" w:rsidP="00037903">
      <w:pPr>
        <w:pStyle w:val="a"/>
      </w:pPr>
      <w:r w:rsidRPr="005C54B3">
        <w:rPr>
          <w:rFonts w:hint="eastAsia"/>
        </w:rPr>
        <w:t>展现形式：</w:t>
      </w:r>
      <w:r w:rsidR="00A52439" w:rsidRPr="005C54B3">
        <w:rPr>
          <w:rFonts w:hint="eastAsia"/>
        </w:rPr>
        <w:t>横向</w:t>
      </w:r>
      <w:r w:rsidR="00A52439" w:rsidRPr="005C54B3">
        <w:t>条形图列表</w:t>
      </w:r>
    </w:p>
    <w:p w14:paraId="7845F7C3" w14:textId="28F81B74" w:rsidR="00037903" w:rsidRPr="005C54B3" w:rsidRDefault="00037903" w:rsidP="00037903">
      <w:pPr>
        <w:pStyle w:val="a"/>
      </w:pPr>
      <w:r w:rsidRPr="005C54B3">
        <w:rPr>
          <w:rFonts w:hint="eastAsia"/>
        </w:rPr>
        <w:t>交互：</w:t>
      </w:r>
      <w:r w:rsidR="00A52439">
        <w:rPr>
          <w:rFonts w:hint="eastAsia"/>
        </w:rPr>
        <w:t>无</w:t>
      </w:r>
    </w:p>
    <w:p w14:paraId="7BC2FCCC" w14:textId="2F3EE0C9" w:rsidR="00014C65" w:rsidRPr="00E43B5D" w:rsidRDefault="00144AF7" w:rsidP="00037903">
      <w:pPr>
        <w:rPr>
          <w:lang w:eastAsia="zh-CN"/>
        </w:rPr>
      </w:pPr>
      <w:hyperlink w:anchor="_产品功能列表" w:history="1">
        <w:r w:rsidR="00037903" w:rsidRPr="005C54B3">
          <w:rPr>
            <w:rStyle w:val="ae"/>
            <w:rFonts w:hint="eastAsia"/>
          </w:rPr>
          <w:t>说明</w:t>
        </w:r>
      </w:hyperlink>
      <w:r w:rsidR="00037903" w:rsidRPr="005C54B3">
        <w:rPr>
          <w:rFonts w:hint="eastAsia"/>
        </w:rPr>
        <w:t>：</w:t>
      </w:r>
    </w:p>
    <w:p w14:paraId="026910FB" w14:textId="5CBC1EA7" w:rsidR="00014C65" w:rsidRDefault="00DB48E8" w:rsidP="00014C65">
      <w:pPr>
        <w:rPr>
          <w:lang w:val="de-CH" w:eastAsia="zh-CN"/>
        </w:rPr>
      </w:pPr>
      <w:r>
        <w:rPr>
          <w:noProof/>
          <w:lang w:eastAsia="zh-CN"/>
        </w:rPr>
        <w:drawing>
          <wp:inline distT="0" distB="0" distL="0" distR="0" wp14:anchorId="37F0C77B" wp14:editId="432F9CA1">
            <wp:extent cx="5569585" cy="17653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9585" cy="1765300"/>
                    </a:xfrm>
                    <a:prstGeom prst="rect">
                      <a:avLst/>
                    </a:prstGeom>
                  </pic:spPr>
                </pic:pic>
              </a:graphicData>
            </a:graphic>
          </wp:inline>
        </w:drawing>
      </w:r>
    </w:p>
    <w:p w14:paraId="1A425D0F" w14:textId="55F21312" w:rsidR="00037903" w:rsidRPr="00CA63A2" w:rsidRDefault="00C60BCC" w:rsidP="00824420">
      <w:pPr>
        <w:pStyle w:val="1"/>
        <w:numPr>
          <w:ilvl w:val="0"/>
          <w:numId w:val="31"/>
        </w:numPr>
      </w:pPr>
      <w:r w:rsidRPr="00C60BCC">
        <w:rPr>
          <w:rFonts w:hint="eastAsia"/>
        </w:rPr>
        <w:t>上星频道实时收视走势</w:t>
      </w:r>
    </w:p>
    <w:p w14:paraId="4FDBE101" w14:textId="2ED144AF" w:rsidR="00A52439" w:rsidRPr="005C54B3" w:rsidRDefault="00A52439" w:rsidP="00A52439">
      <w:pPr>
        <w:pStyle w:val="a"/>
      </w:pPr>
      <w:r w:rsidRPr="005C54B3">
        <w:rPr>
          <w:rFonts w:hint="eastAsia"/>
        </w:rPr>
        <w:t>功能：展示所选上星频道在所选日期范围内</w:t>
      </w:r>
      <w:r>
        <w:rPr>
          <w:rFonts w:hint="eastAsia"/>
        </w:rPr>
        <w:t>实时</w:t>
      </w:r>
      <w:r w:rsidRPr="00393310">
        <w:rPr>
          <w:rFonts w:hint="eastAsia"/>
        </w:rPr>
        <w:t>直播关注度</w:t>
      </w:r>
      <w:r>
        <w:rPr>
          <w:rFonts w:hint="eastAsia"/>
        </w:rPr>
        <w:t>%</w:t>
      </w:r>
      <w:r w:rsidRPr="00393310">
        <w:rPr>
          <w:rFonts w:hint="eastAsia"/>
        </w:rPr>
        <w:t>、市占率</w:t>
      </w:r>
      <w:r>
        <w:rPr>
          <w:rFonts w:hint="eastAsia"/>
        </w:rPr>
        <w:t>%</w:t>
      </w:r>
      <w:r w:rsidRPr="005C54B3">
        <w:t>走势。</w:t>
      </w:r>
    </w:p>
    <w:p w14:paraId="4153C419" w14:textId="3FF9BDD5" w:rsidR="00A52439" w:rsidRPr="005C54B3" w:rsidRDefault="00A52439" w:rsidP="00A52439">
      <w:pPr>
        <w:pStyle w:val="a"/>
      </w:pPr>
      <w:r w:rsidRPr="005C54B3">
        <w:rPr>
          <w:rFonts w:hint="eastAsia"/>
        </w:rPr>
        <w:t>展现指标：</w:t>
      </w:r>
      <w:r w:rsidRPr="00393310">
        <w:rPr>
          <w:rFonts w:hint="eastAsia"/>
        </w:rPr>
        <w:t>直播关注度</w:t>
      </w:r>
      <w:r>
        <w:rPr>
          <w:rFonts w:hint="eastAsia"/>
        </w:rPr>
        <w:t>%</w:t>
      </w:r>
      <w:r w:rsidRPr="00393310">
        <w:rPr>
          <w:rFonts w:hint="eastAsia"/>
        </w:rPr>
        <w:t>、市占率</w:t>
      </w:r>
      <w:r>
        <w:rPr>
          <w:rFonts w:hint="eastAsia"/>
        </w:rPr>
        <w:t>%</w:t>
      </w:r>
      <w:r w:rsidRPr="005C54B3">
        <w:t>。</w:t>
      </w:r>
    </w:p>
    <w:p w14:paraId="4596B9AA" w14:textId="77777777" w:rsidR="00A52439" w:rsidRPr="005C54B3" w:rsidRDefault="00A52439" w:rsidP="00A52439">
      <w:pPr>
        <w:pStyle w:val="a"/>
      </w:pPr>
      <w:r w:rsidRPr="005C54B3">
        <w:rPr>
          <w:rFonts w:hint="eastAsia"/>
        </w:rPr>
        <w:t>指标说明：</w:t>
      </w:r>
      <w:r w:rsidRPr="005C54B3">
        <w:t xml:space="preserve"> </w:t>
      </w:r>
    </w:p>
    <w:p w14:paraId="425D8CA5" w14:textId="1290091B" w:rsidR="00A52439" w:rsidRPr="005C54B3" w:rsidRDefault="00A52439" w:rsidP="00A52439">
      <w:pPr>
        <w:pStyle w:val="a"/>
      </w:pPr>
      <w:r w:rsidRPr="005C54B3">
        <w:rPr>
          <w:rFonts w:hint="eastAsia"/>
        </w:rPr>
        <w:t>维度：地域：全国；日期；频道；时段：</w:t>
      </w:r>
      <w:r>
        <w:rPr>
          <w:rFonts w:hint="eastAsia"/>
        </w:rPr>
        <w:t>近24小时、</w:t>
      </w:r>
      <w:r>
        <w:t>近</w:t>
      </w:r>
      <w:r>
        <w:rPr>
          <w:rFonts w:hint="eastAsia"/>
        </w:rPr>
        <w:t>3小时</w:t>
      </w:r>
      <w:r>
        <w:t>、</w:t>
      </w:r>
      <w:r>
        <w:rPr>
          <w:rFonts w:hint="eastAsia"/>
        </w:rPr>
        <w:t>近15分钟</w:t>
      </w:r>
      <w:r w:rsidRPr="005C54B3">
        <w:rPr>
          <w:rFonts w:hint="eastAsia"/>
        </w:rPr>
        <w:t>；</w:t>
      </w:r>
    </w:p>
    <w:p w14:paraId="19E96046" w14:textId="183B2C48" w:rsidR="00A52439" w:rsidRPr="005C54B3" w:rsidRDefault="00A52439" w:rsidP="00A52439">
      <w:pPr>
        <w:pStyle w:val="a"/>
      </w:pPr>
      <w:r w:rsidRPr="005C54B3">
        <w:rPr>
          <w:rFonts w:hint="eastAsia"/>
        </w:rPr>
        <w:t>展现形式：</w:t>
      </w:r>
      <w:r w:rsidRPr="005C54B3">
        <w:t xml:space="preserve"> </w:t>
      </w:r>
      <w:r>
        <w:rPr>
          <w:rFonts w:hint="eastAsia"/>
        </w:rPr>
        <w:t>曲线</w:t>
      </w:r>
    </w:p>
    <w:p w14:paraId="34A64DB6" w14:textId="77777777" w:rsidR="006D6406" w:rsidRPr="006D6406" w:rsidRDefault="00A52439" w:rsidP="006D6406">
      <w:pPr>
        <w:pStyle w:val="a"/>
        <w:rPr>
          <w:rFonts w:hint="eastAsia"/>
        </w:rPr>
      </w:pPr>
      <w:r w:rsidRPr="005C54B3">
        <w:rPr>
          <w:rFonts w:hint="eastAsia"/>
        </w:rPr>
        <w:t>交互：</w:t>
      </w:r>
      <w:r w:rsidRPr="005C54B3">
        <w:t xml:space="preserve"> </w:t>
      </w:r>
      <w:r w:rsidR="008005F1">
        <w:rPr>
          <w:rFonts w:hint="eastAsia"/>
        </w:rPr>
        <w:t>可选择</w:t>
      </w:r>
      <w:r w:rsidR="008005F1">
        <w:t>时段</w:t>
      </w:r>
      <w:r w:rsidR="008005F1">
        <w:rPr>
          <w:rFonts w:hint="eastAsia"/>
        </w:rPr>
        <w:t>（单选）</w:t>
      </w:r>
      <w:r w:rsidR="008005F1">
        <w:t>、</w:t>
      </w:r>
      <w:r w:rsidR="008005F1">
        <w:rPr>
          <w:rFonts w:hint="eastAsia"/>
        </w:rPr>
        <w:t>指标（单选）、</w:t>
      </w:r>
      <w:r w:rsidR="008005F1">
        <w:t>频道</w:t>
      </w:r>
      <w:r w:rsidR="008005F1">
        <w:rPr>
          <w:rFonts w:hint="eastAsia"/>
        </w:rPr>
        <w:t>（</w:t>
      </w:r>
      <w:r w:rsidR="008005F1">
        <w:t>最多选择</w:t>
      </w:r>
      <w:r w:rsidR="008005F1">
        <w:rPr>
          <w:rFonts w:hint="eastAsia"/>
        </w:rPr>
        <w:t>5</w:t>
      </w:r>
      <w:r w:rsidR="006D6406">
        <w:rPr>
          <w:rFonts w:hint="eastAsia"/>
        </w:rPr>
        <w:t>个），</w:t>
      </w:r>
      <w:r w:rsidR="006D6406" w:rsidRPr="006D6406">
        <w:rPr>
          <w:rFonts w:hint="eastAsia"/>
        </w:rPr>
        <w:t>可选择单个上星频道，默认显示浙江卫视及其重点对比频道。重点对比频道包含：东方卫视、湖南卫视</w:t>
      </w:r>
    </w:p>
    <w:p w14:paraId="13BD0BD5" w14:textId="07B656BF" w:rsidR="00014C65" w:rsidRDefault="00144AF7" w:rsidP="00037903">
      <w:hyperlink w:anchor="_产品功能列表" w:history="1">
        <w:r w:rsidR="00037903" w:rsidRPr="005C54B3">
          <w:rPr>
            <w:rStyle w:val="ae"/>
            <w:rFonts w:hint="eastAsia"/>
          </w:rPr>
          <w:t>说明</w:t>
        </w:r>
      </w:hyperlink>
      <w:r w:rsidR="00037903" w:rsidRPr="005C54B3">
        <w:rPr>
          <w:rFonts w:hint="eastAsia"/>
        </w:rPr>
        <w:t>：</w:t>
      </w:r>
    </w:p>
    <w:p w14:paraId="792A9D72" w14:textId="4D98C705" w:rsidR="00037903" w:rsidRDefault="00690BB2" w:rsidP="00037903">
      <w:r>
        <w:rPr>
          <w:noProof/>
          <w:lang w:eastAsia="zh-CN"/>
        </w:rPr>
        <w:lastRenderedPageBreak/>
        <w:drawing>
          <wp:inline distT="0" distB="0" distL="0" distR="0" wp14:anchorId="7917DF55" wp14:editId="5A80428B">
            <wp:extent cx="5569585" cy="13995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69585" cy="1399540"/>
                    </a:xfrm>
                    <a:prstGeom prst="rect">
                      <a:avLst/>
                    </a:prstGeom>
                  </pic:spPr>
                </pic:pic>
              </a:graphicData>
            </a:graphic>
          </wp:inline>
        </w:drawing>
      </w:r>
    </w:p>
    <w:p w14:paraId="617019CC" w14:textId="04C703D9" w:rsidR="00037903" w:rsidRPr="00CA63A2" w:rsidRDefault="00DA1F8A" w:rsidP="00824420">
      <w:pPr>
        <w:pStyle w:val="1"/>
        <w:numPr>
          <w:ilvl w:val="0"/>
          <w:numId w:val="31"/>
        </w:numPr>
      </w:pPr>
      <w:r w:rsidRPr="00DA1F8A">
        <w:rPr>
          <w:rFonts w:hint="eastAsia"/>
        </w:rPr>
        <w:t>地面频道实时收视走势</w:t>
      </w:r>
    </w:p>
    <w:p w14:paraId="64D1B7C3" w14:textId="0361DF00" w:rsidR="00727BEB" w:rsidRPr="005C54B3" w:rsidRDefault="00727BEB" w:rsidP="00727BEB">
      <w:pPr>
        <w:pStyle w:val="a"/>
      </w:pPr>
      <w:r w:rsidRPr="005C54B3">
        <w:rPr>
          <w:rFonts w:hint="eastAsia"/>
        </w:rPr>
        <w:t>功能：展示所选</w:t>
      </w:r>
      <w:r>
        <w:rPr>
          <w:rFonts w:hint="eastAsia"/>
        </w:rPr>
        <w:t>本地</w:t>
      </w:r>
      <w:r w:rsidRPr="005C54B3">
        <w:rPr>
          <w:rFonts w:hint="eastAsia"/>
        </w:rPr>
        <w:t>频道在所选日期范围内</w:t>
      </w:r>
      <w:r>
        <w:rPr>
          <w:rFonts w:hint="eastAsia"/>
        </w:rPr>
        <w:t>市场份额、</w:t>
      </w:r>
      <w:r>
        <w:t>收视率</w:t>
      </w:r>
      <w:r w:rsidRPr="005C54B3">
        <w:t>走势。</w:t>
      </w:r>
    </w:p>
    <w:p w14:paraId="5C83AFBB" w14:textId="0670A67E" w:rsidR="00727BEB" w:rsidRPr="005C54B3" w:rsidRDefault="00727BEB" w:rsidP="00727BEB">
      <w:pPr>
        <w:pStyle w:val="a"/>
      </w:pPr>
      <w:r w:rsidRPr="005C54B3">
        <w:rPr>
          <w:rFonts w:hint="eastAsia"/>
        </w:rPr>
        <w:t>展现指标：</w:t>
      </w:r>
      <w:r>
        <w:rPr>
          <w:rFonts w:hint="eastAsia"/>
        </w:rPr>
        <w:t>市场份额%</w:t>
      </w:r>
      <w:r w:rsidRPr="00393310">
        <w:rPr>
          <w:rFonts w:hint="eastAsia"/>
        </w:rPr>
        <w:t>、</w:t>
      </w:r>
      <w:r>
        <w:t>收视率</w:t>
      </w:r>
      <w:r>
        <w:rPr>
          <w:rFonts w:hint="eastAsia"/>
        </w:rPr>
        <w:t>%</w:t>
      </w:r>
      <w:r w:rsidRPr="005C54B3">
        <w:t>。</w:t>
      </w:r>
    </w:p>
    <w:p w14:paraId="42F99311" w14:textId="77777777" w:rsidR="00727BEB" w:rsidRPr="005C54B3" w:rsidRDefault="00727BEB" w:rsidP="00727BEB">
      <w:pPr>
        <w:pStyle w:val="a"/>
      </w:pPr>
      <w:r w:rsidRPr="005C54B3">
        <w:rPr>
          <w:rFonts w:hint="eastAsia"/>
        </w:rPr>
        <w:t>指标说明：</w:t>
      </w:r>
      <w:r w:rsidRPr="005C54B3">
        <w:t xml:space="preserve"> </w:t>
      </w:r>
    </w:p>
    <w:p w14:paraId="7B8BCFDC" w14:textId="2ECEC44C" w:rsidR="00727BEB" w:rsidRPr="005C54B3" w:rsidRDefault="00727BEB" w:rsidP="00727BEB">
      <w:pPr>
        <w:pStyle w:val="a"/>
      </w:pPr>
      <w:r w:rsidRPr="005C54B3">
        <w:rPr>
          <w:rFonts w:hint="eastAsia"/>
        </w:rPr>
        <w:t>维度：地域：</w:t>
      </w:r>
      <w:r w:rsidR="002245BF">
        <w:rPr>
          <w:rFonts w:hint="eastAsia"/>
        </w:rPr>
        <w:t>浙江本地</w:t>
      </w:r>
      <w:r w:rsidRPr="005C54B3">
        <w:rPr>
          <w:rFonts w:hint="eastAsia"/>
        </w:rPr>
        <w:t>；日期</w:t>
      </w:r>
      <w:r w:rsidR="009230FD">
        <w:rPr>
          <w:rFonts w:hint="eastAsia"/>
        </w:rPr>
        <w:t>：</w:t>
      </w:r>
      <w:r w:rsidR="009230FD">
        <w:t>实时</w:t>
      </w:r>
      <w:r w:rsidRPr="005C54B3">
        <w:rPr>
          <w:rFonts w:hint="eastAsia"/>
        </w:rPr>
        <w:t>；频道</w:t>
      </w:r>
      <w:r w:rsidR="009230FD">
        <w:rPr>
          <w:rFonts w:hint="eastAsia"/>
        </w:rPr>
        <w:t>：</w:t>
      </w:r>
      <w:r w:rsidR="009230FD">
        <w:t>本地频道</w:t>
      </w:r>
      <w:r w:rsidRPr="005C54B3">
        <w:rPr>
          <w:rFonts w:hint="eastAsia"/>
        </w:rPr>
        <w:t>；时段：</w:t>
      </w:r>
      <w:r>
        <w:rPr>
          <w:rFonts w:hint="eastAsia"/>
        </w:rPr>
        <w:t>近24小时、</w:t>
      </w:r>
      <w:r>
        <w:t>近</w:t>
      </w:r>
      <w:r>
        <w:rPr>
          <w:rFonts w:hint="eastAsia"/>
        </w:rPr>
        <w:t>3小时</w:t>
      </w:r>
      <w:r>
        <w:t>、</w:t>
      </w:r>
      <w:r>
        <w:rPr>
          <w:rFonts w:hint="eastAsia"/>
        </w:rPr>
        <w:t>近15分钟</w:t>
      </w:r>
      <w:r w:rsidRPr="005C54B3">
        <w:rPr>
          <w:rFonts w:hint="eastAsia"/>
        </w:rPr>
        <w:t>；</w:t>
      </w:r>
      <w:r w:rsidR="00167CD6">
        <w:rPr>
          <w:rFonts w:hint="eastAsia"/>
        </w:rPr>
        <w:t>数据来源</w:t>
      </w:r>
      <w:r w:rsidR="00167CD6">
        <w:t>：华数、iptv</w:t>
      </w:r>
    </w:p>
    <w:p w14:paraId="3DB21F36" w14:textId="77777777" w:rsidR="00727BEB" w:rsidRPr="005C54B3" w:rsidRDefault="00727BEB" w:rsidP="00727BEB">
      <w:pPr>
        <w:pStyle w:val="a"/>
      </w:pPr>
      <w:r w:rsidRPr="005C54B3">
        <w:rPr>
          <w:rFonts w:hint="eastAsia"/>
        </w:rPr>
        <w:t>展现形式：</w:t>
      </w:r>
      <w:r w:rsidRPr="005C54B3">
        <w:t xml:space="preserve"> </w:t>
      </w:r>
      <w:r>
        <w:rPr>
          <w:rFonts w:hint="eastAsia"/>
        </w:rPr>
        <w:t>曲线</w:t>
      </w:r>
    </w:p>
    <w:p w14:paraId="6A24B1DB" w14:textId="77777777" w:rsidR="001B54A8" w:rsidRDefault="00727BEB" w:rsidP="00727BEB">
      <w:pPr>
        <w:pStyle w:val="a"/>
      </w:pPr>
      <w:r w:rsidRPr="005C54B3">
        <w:rPr>
          <w:rFonts w:hint="eastAsia"/>
        </w:rPr>
        <w:t>交互：</w:t>
      </w:r>
      <w:r w:rsidRPr="005C54B3">
        <w:t xml:space="preserve"> </w:t>
      </w:r>
    </w:p>
    <w:p w14:paraId="3B4A2E2A" w14:textId="1CC81FD0" w:rsidR="001B54A8" w:rsidRDefault="00727BEB" w:rsidP="001B54A8">
      <w:pPr>
        <w:pStyle w:val="a"/>
        <w:numPr>
          <w:ilvl w:val="0"/>
          <w:numId w:val="0"/>
        </w:numPr>
        <w:ind w:left="420"/>
      </w:pPr>
      <w:r>
        <w:rPr>
          <w:rFonts w:hint="eastAsia"/>
        </w:rPr>
        <w:t>可选择</w:t>
      </w:r>
      <w:r>
        <w:t>时段</w:t>
      </w:r>
      <w:r>
        <w:rPr>
          <w:rFonts w:hint="eastAsia"/>
        </w:rPr>
        <w:t>（单选）</w:t>
      </w:r>
      <w:r>
        <w:t>、</w:t>
      </w:r>
      <w:r>
        <w:rPr>
          <w:rFonts w:hint="eastAsia"/>
        </w:rPr>
        <w:t>指标（单选）、</w:t>
      </w:r>
      <w:r>
        <w:t>频道</w:t>
      </w:r>
      <w:r>
        <w:rPr>
          <w:rFonts w:hint="eastAsia"/>
        </w:rPr>
        <w:t>（</w:t>
      </w:r>
      <w:r>
        <w:t>最多选择</w:t>
      </w:r>
      <w:r>
        <w:rPr>
          <w:rFonts w:hint="eastAsia"/>
        </w:rPr>
        <w:t>5个）</w:t>
      </w:r>
      <w:r w:rsidR="001B54A8">
        <w:rPr>
          <w:rFonts w:hint="eastAsia"/>
        </w:rPr>
        <w:t>；</w:t>
      </w:r>
    </w:p>
    <w:p w14:paraId="3A8394DA" w14:textId="26EE855F" w:rsidR="00037903" w:rsidRDefault="001B54A8" w:rsidP="001B54A8">
      <w:pPr>
        <w:pStyle w:val="a"/>
        <w:numPr>
          <w:ilvl w:val="0"/>
          <w:numId w:val="0"/>
        </w:numPr>
        <w:ind w:left="420"/>
      </w:pPr>
      <w:r>
        <w:t>数据</w:t>
      </w:r>
      <w:r>
        <w:rPr>
          <w:rFonts w:hint="eastAsia"/>
        </w:rPr>
        <w:t>来源</w:t>
      </w:r>
      <w:r>
        <w:t>可多选，多选数据</w:t>
      </w:r>
      <w:r>
        <w:rPr>
          <w:rFonts w:hint="eastAsia"/>
        </w:rPr>
        <w:t>来源时</w:t>
      </w:r>
      <w:r>
        <w:t>，频道</w:t>
      </w:r>
      <w:r>
        <w:rPr>
          <w:rFonts w:hint="eastAsia"/>
        </w:rPr>
        <w:t>自动</w:t>
      </w:r>
      <w:r>
        <w:t>改为</w:t>
      </w:r>
      <w:r>
        <w:rPr>
          <w:rFonts w:hint="eastAsia"/>
        </w:rPr>
        <w:t>浙江</w:t>
      </w:r>
      <w:r>
        <w:t>卫视</w:t>
      </w:r>
      <w:r>
        <w:rPr>
          <w:rFonts w:hint="eastAsia"/>
        </w:rPr>
        <w:t>，</w:t>
      </w:r>
      <w:r w:rsidR="004F5EEB">
        <w:rPr>
          <w:rFonts w:hint="eastAsia"/>
        </w:rPr>
        <w:t>频道</w:t>
      </w:r>
      <w:r>
        <w:t>只能单选</w:t>
      </w:r>
      <w:r>
        <w:rPr>
          <w:rFonts w:hint="eastAsia"/>
        </w:rPr>
        <w:t>；</w:t>
      </w:r>
      <w:r w:rsidR="00037903" w:rsidRPr="005C54B3">
        <w:t xml:space="preserve"> </w:t>
      </w:r>
    </w:p>
    <w:p w14:paraId="1237DAA9" w14:textId="16CA9ED1" w:rsidR="006D6406" w:rsidRPr="005C54B3" w:rsidRDefault="006D6406" w:rsidP="006D6406">
      <w:pPr>
        <w:ind w:left="420"/>
        <w:rPr>
          <w:rFonts w:hint="eastAsia"/>
          <w:lang w:eastAsia="zh-CN"/>
        </w:rPr>
      </w:pPr>
      <w:r w:rsidRPr="005C54B3">
        <w:rPr>
          <w:rFonts w:hint="eastAsia"/>
          <w:lang w:eastAsia="zh-CN"/>
        </w:rPr>
        <w:t>可</w:t>
      </w:r>
      <w:r w:rsidRPr="005C54B3">
        <w:rPr>
          <w:lang w:eastAsia="zh-CN"/>
        </w:rPr>
        <w:t>选择单个上星频道</w:t>
      </w:r>
      <w:r w:rsidRPr="005C54B3">
        <w:rPr>
          <w:rFonts w:hint="eastAsia"/>
          <w:lang w:eastAsia="zh-CN"/>
        </w:rPr>
        <w:t>，</w:t>
      </w:r>
      <w:r w:rsidRPr="005C54B3">
        <w:rPr>
          <w:lang w:eastAsia="zh-CN"/>
        </w:rPr>
        <w:t>默认显示</w:t>
      </w:r>
      <w:r>
        <w:rPr>
          <w:lang w:eastAsia="zh-CN"/>
        </w:rPr>
        <w:t>浙江</w:t>
      </w:r>
      <w:r w:rsidRPr="005C54B3">
        <w:rPr>
          <w:lang w:eastAsia="zh-CN"/>
        </w:rPr>
        <w:t>卫视及其重点</w:t>
      </w:r>
      <w:r>
        <w:rPr>
          <w:rFonts w:hint="eastAsia"/>
          <w:lang w:eastAsia="zh-CN"/>
        </w:rPr>
        <w:t>地面</w:t>
      </w:r>
      <w:r w:rsidRPr="005C54B3">
        <w:rPr>
          <w:lang w:eastAsia="zh-CN"/>
        </w:rPr>
        <w:t>对比频道。重点</w:t>
      </w:r>
      <w:r w:rsidRPr="005C54B3">
        <w:rPr>
          <w:rFonts w:hint="eastAsia"/>
          <w:lang w:eastAsia="zh-CN"/>
        </w:rPr>
        <w:t>对比</w:t>
      </w:r>
      <w:r>
        <w:rPr>
          <w:lang w:eastAsia="zh-CN"/>
        </w:rPr>
        <w:t>频道包含</w:t>
      </w:r>
      <w:r>
        <w:rPr>
          <w:rFonts w:hint="eastAsia"/>
          <w:lang w:eastAsia="zh-CN"/>
        </w:rPr>
        <w:t>：</w:t>
      </w:r>
      <w:r>
        <w:rPr>
          <w:rFonts w:hint="eastAsia"/>
          <w:lang w:eastAsia="zh-CN"/>
        </w:rPr>
        <w:t>浙江钱江</w:t>
      </w:r>
      <w:r>
        <w:rPr>
          <w:lang w:eastAsia="zh-CN"/>
        </w:rPr>
        <w:t>都市频道</w:t>
      </w:r>
      <w:r>
        <w:rPr>
          <w:rFonts w:hint="eastAsia"/>
          <w:lang w:eastAsia="zh-CN"/>
        </w:rPr>
        <w:t>、</w:t>
      </w:r>
      <w:r>
        <w:rPr>
          <w:lang w:eastAsia="zh-CN"/>
        </w:rPr>
        <w:t>浙江经济生活频道。</w:t>
      </w:r>
      <w:bookmarkStart w:id="5" w:name="_GoBack"/>
      <w:bookmarkEnd w:id="5"/>
    </w:p>
    <w:p w14:paraId="5D25E7BB" w14:textId="77777777" w:rsidR="006D6406" w:rsidRPr="006D6406" w:rsidRDefault="006D6406" w:rsidP="001B54A8">
      <w:pPr>
        <w:pStyle w:val="a"/>
        <w:numPr>
          <w:ilvl w:val="0"/>
          <w:numId w:val="0"/>
        </w:numPr>
        <w:ind w:left="420"/>
      </w:pPr>
    </w:p>
    <w:p w14:paraId="72E72A3A" w14:textId="64F24297" w:rsidR="00037903" w:rsidRDefault="00144AF7" w:rsidP="00037903">
      <w:hyperlink w:anchor="_产品功能列表" w:history="1">
        <w:r w:rsidR="00037903" w:rsidRPr="005C54B3">
          <w:rPr>
            <w:rStyle w:val="ae"/>
            <w:rFonts w:hint="eastAsia"/>
          </w:rPr>
          <w:t>说明</w:t>
        </w:r>
      </w:hyperlink>
      <w:r w:rsidR="00037903" w:rsidRPr="005C54B3">
        <w:rPr>
          <w:rFonts w:hint="eastAsia"/>
        </w:rPr>
        <w:t>：</w:t>
      </w:r>
    </w:p>
    <w:p w14:paraId="294BF12D" w14:textId="5758AD40" w:rsidR="00037903" w:rsidRDefault="00690BB2" w:rsidP="00037903">
      <w:pPr>
        <w:rPr>
          <w:lang w:val="de-CH" w:eastAsia="zh-CN"/>
        </w:rPr>
      </w:pPr>
      <w:r>
        <w:rPr>
          <w:noProof/>
          <w:lang w:eastAsia="zh-CN"/>
        </w:rPr>
        <w:drawing>
          <wp:inline distT="0" distB="0" distL="0" distR="0" wp14:anchorId="7FFB619D" wp14:editId="4EF33657">
            <wp:extent cx="5569585" cy="13931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69585" cy="1393190"/>
                    </a:xfrm>
                    <a:prstGeom prst="rect">
                      <a:avLst/>
                    </a:prstGeom>
                  </pic:spPr>
                </pic:pic>
              </a:graphicData>
            </a:graphic>
          </wp:inline>
        </w:drawing>
      </w:r>
    </w:p>
    <w:p w14:paraId="3CF17B10" w14:textId="70DE4DD4" w:rsidR="00037903" w:rsidRPr="00CA63A2" w:rsidRDefault="00DA1F8A" w:rsidP="00824420">
      <w:pPr>
        <w:pStyle w:val="1"/>
        <w:numPr>
          <w:ilvl w:val="0"/>
          <w:numId w:val="31"/>
        </w:numPr>
      </w:pPr>
      <w:r w:rsidRPr="00DA1F8A">
        <w:rPr>
          <w:rFonts w:hint="eastAsia"/>
        </w:rPr>
        <w:t>地面频道</w:t>
      </w:r>
      <w:r w:rsidR="004B2B35">
        <w:rPr>
          <w:rFonts w:hint="eastAsia"/>
        </w:rPr>
        <w:t>各地</w:t>
      </w:r>
      <w:r w:rsidRPr="00DA1F8A">
        <w:rPr>
          <w:rFonts w:hint="eastAsia"/>
        </w:rPr>
        <w:t>实时收视分布</w:t>
      </w:r>
    </w:p>
    <w:p w14:paraId="170AF759" w14:textId="56850F66" w:rsidR="00037903" w:rsidRPr="005C54B3" w:rsidRDefault="00037903" w:rsidP="005101DB">
      <w:pPr>
        <w:pStyle w:val="a"/>
      </w:pPr>
      <w:r w:rsidRPr="005C54B3">
        <w:rPr>
          <w:rFonts w:hint="eastAsia"/>
        </w:rPr>
        <w:lastRenderedPageBreak/>
        <w:t>功能：</w:t>
      </w:r>
      <w:r w:rsidR="005101DB">
        <w:rPr>
          <w:rFonts w:hint="eastAsia"/>
        </w:rPr>
        <w:t>展现浙江本地频道在本地城市实时收视率排名，并按照指定规则在地图上着色显示出来</w:t>
      </w:r>
      <w:r w:rsidRPr="005C54B3">
        <w:t>。</w:t>
      </w:r>
    </w:p>
    <w:p w14:paraId="1ABFBF57" w14:textId="32D97797" w:rsidR="00037903" w:rsidRPr="005C54B3" w:rsidRDefault="00037903" w:rsidP="00037903">
      <w:pPr>
        <w:pStyle w:val="a"/>
      </w:pPr>
      <w:r w:rsidRPr="005C54B3">
        <w:rPr>
          <w:rFonts w:hint="eastAsia"/>
        </w:rPr>
        <w:t>展现指标：</w:t>
      </w:r>
      <w:r w:rsidR="004745D3">
        <w:rPr>
          <w:rFonts w:hint="eastAsia"/>
        </w:rPr>
        <w:t>频道名称</w:t>
      </w:r>
      <w:r w:rsidR="004745D3">
        <w:t>、</w:t>
      </w:r>
      <w:r w:rsidR="004745D3">
        <w:rPr>
          <w:rFonts w:hint="eastAsia"/>
        </w:rPr>
        <w:t>收视率%</w:t>
      </w:r>
      <w:r w:rsidR="004745D3">
        <w:t>、</w:t>
      </w:r>
      <w:r w:rsidR="004745D3">
        <w:rPr>
          <w:rFonts w:hint="eastAsia"/>
        </w:rPr>
        <w:t>排名</w:t>
      </w:r>
    </w:p>
    <w:p w14:paraId="491C3450" w14:textId="77777777" w:rsidR="00037903" w:rsidRPr="005C54B3" w:rsidRDefault="00037903" w:rsidP="00037903">
      <w:pPr>
        <w:pStyle w:val="a"/>
      </w:pPr>
      <w:r w:rsidRPr="005C54B3">
        <w:rPr>
          <w:rFonts w:hint="eastAsia"/>
        </w:rPr>
        <w:t>指标说明：</w:t>
      </w:r>
      <w:r w:rsidRPr="005C54B3">
        <w:t xml:space="preserve"> </w:t>
      </w:r>
    </w:p>
    <w:p w14:paraId="13527152" w14:textId="4A2FF9E1" w:rsidR="009230FD" w:rsidRPr="005C54B3" w:rsidRDefault="009230FD" w:rsidP="009230FD">
      <w:pPr>
        <w:pStyle w:val="a"/>
      </w:pPr>
      <w:r w:rsidRPr="005C54B3">
        <w:rPr>
          <w:rFonts w:hint="eastAsia"/>
        </w:rPr>
        <w:t>维度：地域：</w:t>
      </w:r>
      <w:r>
        <w:rPr>
          <w:rFonts w:hint="eastAsia"/>
        </w:rPr>
        <w:t>浙江本地</w:t>
      </w:r>
      <w:r w:rsidR="00122D27">
        <w:rPr>
          <w:rFonts w:hint="eastAsia"/>
        </w:rPr>
        <w:t>各</w:t>
      </w:r>
      <w:r w:rsidR="00122D27">
        <w:t>地市</w:t>
      </w:r>
      <w:r w:rsidRPr="005C54B3">
        <w:rPr>
          <w:rFonts w:hint="eastAsia"/>
        </w:rPr>
        <w:t>；日期</w:t>
      </w:r>
      <w:r>
        <w:rPr>
          <w:rFonts w:hint="eastAsia"/>
        </w:rPr>
        <w:t>：</w:t>
      </w:r>
      <w:r>
        <w:t>实时</w:t>
      </w:r>
      <w:r w:rsidRPr="005C54B3">
        <w:rPr>
          <w:rFonts w:hint="eastAsia"/>
        </w:rPr>
        <w:t>；频道</w:t>
      </w:r>
      <w:r>
        <w:rPr>
          <w:rFonts w:hint="eastAsia"/>
        </w:rPr>
        <w:t>：</w:t>
      </w:r>
      <w:r>
        <w:t>本地频道</w:t>
      </w:r>
      <w:r w:rsidRPr="005C54B3">
        <w:rPr>
          <w:rFonts w:hint="eastAsia"/>
        </w:rPr>
        <w:t>；</w:t>
      </w:r>
    </w:p>
    <w:p w14:paraId="5CD21CB2" w14:textId="466D291E" w:rsidR="009230FD" w:rsidRPr="005C54B3" w:rsidRDefault="009230FD" w:rsidP="009230FD">
      <w:pPr>
        <w:pStyle w:val="a"/>
      </w:pPr>
      <w:r w:rsidRPr="005C54B3">
        <w:rPr>
          <w:rFonts w:hint="eastAsia"/>
        </w:rPr>
        <w:t>展现形式：</w:t>
      </w:r>
      <w:r>
        <w:rPr>
          <w:rFonts w:hint="eastAsia"/>
        </w:rPr>
        <w:t>地图与</w:t>
      </w:r>
      <w:r w:rsidRPr="005C54B3">
        <w:rPr>
          <w:rFonts w:hint="eastAsia"/>
        </w:rPr>
        <w:t>横向</w:t>
      </w:r>
      <w:r w:rsidRPr="005C54B3">
        <w:t>条形图列表</w:t>
      </w:r>
      <w:r>
        <w:rPr>
          <w:rFonts w:hint="eastAsia"/>
        </w:rPr>
        <w:t>联动</w:t>
      </w:r>
    </w:p>
    <w:p w14:paraId="00283262" w14:textId="77777777" w:rsidR="00EE28BC" w:rsidRDefault="009230FD" w:rsidP="009230FD">
      <w:pPr>
        <w:pStyle w:val="a"/>
      </w:pPr>
      <w:r w:rsidRPr="005C54B3">
        <w:rPr>
          <w:rFonts w:hint="eastAsia"/>
        </w:rPr>
        <w:t>交互：</w:t>
      </w:r>
    </w:p>
    <w:p w14:paraId="208CBA2A" w14:textId="5E7BBACB" w:rsidR="00EE28BC" w:rsidRDefault="00EE28BC" w:rsidP="00EE28BC">
      <w:pPr>
        <w:pStyle w:val="a"/>
        <w:numPr>
          <w:ilvl w:val="0"/>
          <w:numId w:val="0"/>
        </w:numPr>
        <w:ind w:left="420"/>
      </w:pPr>
      <w:r>
        <w:rPr>
          <w:rFonts w:hint="eastAsia"/>
        </w:rPr>
        <w:t>默认</w:t>
      </w:r>
      <w:r>
        <w:t>显示杭州市地面频道收视排名，</w:t>
      </w:r>
      <w:r w:rsidR="00122D27">
        <w:rPr>
          <w:rFonts w:hint="eastAsia"/>
        </w:rPr>
        <w:t>选中左侧</w:t>
      </w:r>
      <w:r>
        <w:t>其他地市，右侧切换成</w:t>
      </w:r>
      <w:r>
        <w:rPr>
          <w:rFonts w:hint="eastAsia"/>
        </w:rPr>
        <w:t>相应</w:t>
      </w:r>
      <w:r w:rsidR="00122D27">
        <w:t>地市</w:t>
      </w:r>
      <w:r>
        <w:t>地面频道收视排名</w:t>
      </w:r>
      <w:r>
        <w:rPr>
          <w:rFonts w:hint="eastAsia"/>
        </w:rPr>
        <w:t>；</w:t>
      </w:r>
    </w:p>
    <w:p w14:paraId="606EE400" w14:textId="21219639" w:rsidR="00037903" w:rsidRPr="005C54B3" w:rsidRDefault="009230FD" w:rsidP="00EE28BC">
      <w:pPr>
        <w:pStyle w:val="a"/>
        <w:numPr>
          <w:ilvl w:val="0"/>
          <w:numId w:val="0"/>
        </w:numPr>
        <w:ind w:left="420"/>
      </w:pPr>
      <w:r>
        <w:t>数据</w:t>
      </w:r>
      <w:r>
        <w:rPr>
          <w:rFonts w:hint="eastAsia"/>
        </w:rPr>
        <w:t>来源</w:t>
      </w:r>
      <w:r w:rsidR="009D1707">
        <w:rPr>
          <w:rFonts w:hint="eastAsia"/>
        </w:rPr>
        <w:t>为单选</w:t>
      </w:r>
      <w:r>
        <w:rPr>
          <w:rFonts w:hint="eastAsia"/>
        </w:rPr>
        <w:t>；</w:t>
      </w:r>
      <w:r w:rsidRPr="005C54B3">
        <w:t xml:space="preserve"> </w:t>
      </w:r>
    </w:p>
    <w:p w14:paraId="567BA905" w14:textId="192DAB5E" w:rsidR="00014C65" w:rsidRDefault="00144AF7" w:rsidP="00037903">
      <w:pPr>
        <w:rPr>
          <w:lang w:eastAsia="zh-CN"/>
        </w:rPr>
      </w:pPr>
      <w:hyperlink w:anchor="_产品功能列表" w:history="1">
        <w:r w:rsidR="00037903" w:rsidRPr="005C54B3">
          <w:rPr>
            <w:rStyle w:val="ae"/>
            <w:rFonts w:hint="eastAsia"/>
            <w:lang w:eastAsia="zh-CN"/>
          </w:rPr>
          <w:t>说明</w:t>
        </w:r>
      </w:hyperlink>
      <w:r w:rsidR="00037903" w:rsidRPr="005C54B3">
        <w:rPr>
          <w:rFonts w:hint="eastAsia"/>
          <w:lang w:eastAsia="zh-CN"/>
        </w:rPr>
        <w:t>：</w:t>
      </w:r>
    </w:p>
    <w:p w14:paraId="3672E0A0" w14:textId="4E241489" w:rsidR="00DA1F8A" w:rsidRPr="00014C65" w:rsidRDefault="00690BB2" w:rsidP="00037903">
      <w:pPr>
        <w:rPr>
          <w:lang w:val="de-CH" w:eastAsia="zh-CN"/>
        </w:rPr>
      </w:pPr>
      <w:r>
        <w:rPr>
          <w:noProof/>
          <w:lang w:eastAsia="zh-CN"/>
        </w:rPr>
        <w:drawing>
          <wp:inline distT="0" distB="0" distL="0" distR="0" wp14:anchorId="5934A203" wp14:editId="0648E559">
            <wp:extent cx="5569585" cy="16821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9585" cy="1682115"/>
                    </a:xfrm>
                    <a:prstGeom prst="rect">
                      <a:avLst/>
                    </a:prstGeom>
                  </pic:spPr>
                </pic:pic>
              </a:graphicData>
            </a:graphic>
          </wp:inline>
        </w:drawing>
      </w:r>
    </w:p>
    <w:p w14:paraId="517DD6C2" w14:textId="772C9D10" w:rsidR="0028291A" w:rsidRPr="005C54B3" w:rsidRDefault="0028291A" w:rsidP="00200FD6">
      <w:pPr>
        <w:pStyle w:val="2"/>
      </w:pPr>
      <w:r w:rsidRPr="005C54B3">
        <w:t>全国</w:t>
      </w:r>
      <w:r w:rsidR="008937F5">
        <w:rPr>
          <w:rFonts w:hint="eastAsia"/>
        </w:rPr>
        <w:t>收视</w:t>
      </w:r>
    </w:p>
    <w:p w14:paraId="63A4BAF3" w14:textId="77777777" w:rsidR="000C7C8D" w:rsidRPr="005C54B3" w:rsidRDefault="000C7C8D" w:rsidP="00824420">
      <w:pPr>
        <w:pStyle w:val="a"/>
        <w:numPr>
          <w:ilvl w:val="0"/>
          <w:numId w:val="18"/>
        </w:numPr>
        <w:spacing w:before="240" w:after="120"/>
        <w:contextualSpacing w:val="0"/>
        <w:outlineLvl w:val="1"/>
        <w:rPr>
          <w:rFonts w:cs="Times New Roman"/>
          <w:b/>
          <w:vanish/>
          <w:sz w:val="24"/>
          <w:szCs w:val="20"/>
          <w:lang w:val="de-CH"/>
        </w:rPr>
      </w:pPr>
    </w:p>
    <w:p w14:paraId="41A4DA63" w14:textId="77777777" w:rsidR="000C7C8D" w:rsidRPr="005C54B3" w:rsidRDefault="000C7C8D" w:rsidP="00824420">
      <w:pPr>
        <w:pStyle w:val="a"/>
        <w:numPr>
          <w:ilvl w:val="0"/>
          <w:numId w:val="18"/>
        </w:numPr>
        <w:spacing w:before="240" w:after="120"/>
        <w:contextualSpacing w:val="0"/>
        <w:outlineLvl w:val="1"/>
        <w:rPr>
          <w:rFonts w:cs="Times New Roman"/>
          <w:b/>
          <w:vanish/>
          <w:sz w:val="24"/>
          <w:szCs w:val="20"/>
          <w:lang w:val="de-CH"/>
        </w:rPr>
      </w:pPr>
    </w:p>
    <w:p w14:paraId="6C5AE732" w14:textId="3B2934BE" w:rsidR="00FD6496" w:rsidRPr="00CA63A2" w:rsidRDefault="00FD6496" w:rsidP="00824420">
      <w:pPr>
        <w:pStyle w:val="1"/>
        <w:numPr>
          <w:ilvl w:val="0"/>
          <w:numId w:val="37"/>
        </w:numPr>
      </w:pPr>
      <w:r w:rsidRPr="00CA63A2">
        <w:rPr>
          <w:rFonts w:hint="eastAsia"/>
        </w:rPr>
        <w:t>页面</w:t>
      </w:r>
      <w:r w:rsidRPr="00CA63A2">
        <w:t>条件</w:t>
      </w:r>
    </w:p>
    <w:p w14:paraId="09A8D0A9" w14:textId="77777777" w:rsidR="00067277" w:rsidRDefault="00FD6496" w:rsidP="001A69F2">
      <w:pPr>
        <w:pStyle w:val="a"/>
        <w:numPr>
          <w:ilvl w:val="0"/>
          <w:numId w:val="3"/>
        </w:numPr>
      </w:pPr>
      <w:r w:rsidRPr="005C54B3">
        <w:rPr>
          <w:rFonts w:hint="eastAsia"/>
        </w:rPr>
        <w:t>类型：</w:t>
      </w:r>
    </w:p>
    <w:p w14:paraId="409FCC23" w14:textId="29E0D04F" w:rsidR="00067277" w:rsidRDefault="00067277" w:rsidP="00067277">
      <w:pPr>
        <w:pStyle w:val="a"/>
        <w:numPr>
          <w:ilvl w:val="0"/>
          <w:numId w:val="0"/>
        </w:numPr>
        <w:ind w:left="420"/>
      </w:pPr>
      <w:r>
        <w:rPr>
          <w:rFonts w:hint="eastAsia"/>
        </w:rPr>
        <w:t xml:space="preserve">1) </w:t>
      </w:r>
      <w:r>
        <w:t xml:space="preserve"> </w:t>
      </w:r>
      <w:r w:rsidR="00FD6496" w:rsidRPr="005C54B3">
        <w:rPr>
          <w:rFonts w:hint="eastAsia"/>
        </w:rPr>
        <w:t>日期</w:t>
      </w:r>
      <w:r w:rsidR="00FD6496" w:rsidRPr="005C54B3">
        <w:t>控件</w:t>
      </w:r>
      <w:r>
        <w:rPr>
          <w:rFonts w:hint="eastAsia"/>
        </w:rPr>
        <w:t>;</w:t>
      </w:r>
    </w:p>
    <w:p w14:paraId="76646431" w14:textId="30A442A3" w:rsidR="00FD6496" w:rsidRPr="005C54B3" w:rsidRDefault="00067277" w:rsidP="00067277">
      <w:pPr>
        <w:pStyle w:val="a"/>
        <w:numPr>
          <w:ilvl w:val="0"/>
          <w:numId w:val="0"/>
        </w:numPr>
        <w:ind w:left="420"/>
      </w:pPr>
      <w:r>
        <w:t>2</w:t>
      </w:r>
      <w:r>
        <w:rPr>
          <w:rFonts w:hint="eastAsia"/>
        </w:rPr>
        <w:t xml:space="preserve">) </w:t>
      </w:r>
      <w:r>
        <w:t xml:space="preserve"> </w:t>
      </w:r>
      <w:r>
        <w:rPr>
          <w:rFonts w:hint="eastAsia"/>
        </w:rPr>
        <w:t>市场</w:t>
      </w:r>
      <w:r>
        <w:t>范围控件</w:t>
      </w:r>
      <w:r>
        <w:rPr>
          <w:rFonts w:hint="eastAsia"/>
        </w:rPr>
        <w:t>;</w:t>
      </w:r>
    </w:p>
    <w:p w14:paraId="289D3C2F" w14:textId="77777777" w:rsidR="00067277" w:rsidRDefault="00FD6496" w:rsidP="001A69F2">
      <w:pPr>
        <w:pStyle w:val="a"/>
        <w:numPr>
          <w:ilvl w:val="0"/>
          <w:numId w:val="3"/>
        </w:numPr>
      </w:pPr>
      <w:r w:rsidRPr="005C54B3">
        <w:rPr>
          <w:rFonts w:hint="eastAsia"/>
        </w:rPr>
        <w:t>功能：</w:t>
      </w:r>
      <w:r w:rsidRPr="005C54B3">
        <w:t xml:space="preserve"> </w:t>
      </w:r>
    </w:p>
    <w:p w14:paraId="0464B5E6" w14:textId="4FDDCA79" w:rsidR="00FD6496" w:rsidRDefault="00067277" w:rsidP="00067277">
      <w:pPr>
        <w:pStyle w:val="a"/>
        <w:numPr>
          <w:ilvl w:val="0"/>
          <w:numId w:val="0"/>
        </w:numPr>
        <w:ind w:left="420"/>
      </w:pPr>
      <w:r>
        <w:rPr>
          <w:rFonts w:hint="eastAsia"/>
        </w:rPr>
        <w:t xml:space="preserve">1) </w:t>
      </w:r>
      <w:r>
        <w:t xml:space="preserve"> </w:t>
      </w:r>
      <w:r w:rsidR="00FD6496" w:rsidRPr="005C54B3">
        <w:rPr>
          <w:rFonts w:hint="eastAsia"/>
        </w:rPr>
        <w:t>更改</w:t>
      </w:r>
      <w:r w:rsidR="00FD6496" w:rsidRPr="005C54B3">
        <w:t>本页面所有模块内容</w:t>
      </w:r>
      <w:r w:rsidR="00FD6496" w:rsidRPr="005C54B3">
        <w:rPr>
          <w:rFonts w:hint="eastAsia"/>
        </w:rPr>
        <w:t>所选</w:t>
      </w:r>
      <w:r w:rsidR="00FD6496" w:rsidRPr="005C54B3">
        <w:t>日期段</w:t>
      </w:r>
      <w:r>
        <w:rPr>
          <w:rFonts w:hint="eastAsia"/>
        </w:rPr>
        <w:t>;</w:t>
      </w:r>
    </w:p>
    <w:p w14:paraId="57CC5E24" w14:textId="0C18C01C" w:rsidR="00067277" w:rsidRPr="005C54B3" w:rsidRDefault="00067277" w:rsidP="00067277">
      <w:pPr>
        <w:pStyle w:val="a"/>
        <w:numPr>
          <w:ilvl w:val="0"/>
          <w:numId w:val="0"/>
        </w:numPr>
        <w:ind w:left="420"/>
      </w:pPr>
      <w:r>
        <w:t>2</w:t>
      </w:r>
      <w:r>
        <w:rPr>
          <w:rFonts w:hint="eastAsia"/>
        </w:rPr>
        <w:t xml:space="preserve">) </w:t>
      </w:r>
      <w:r>
        <w:t xml:space="preserve"> </w:t>
      </w:r>
      <w:r w:rsidRPr="005C54B3">
        <w:rPr>
          <w:rFonts w:hint="eastAsia"/>
        </w:rPr>
        <w:t>更改</w:t>
      </w:r>
      <w:r w:rsidRPr="005C54B3">
        <w:t>本页面所有模块内容</w:t>
      </w:r>
      <w:r w:rsidRPr="005C54B3">
        <w:rPr>
          <w:rFonts w:hint="eastAsia"/>
        </w:rPr>
        <w:t>所选</w:t>
      </w:r>
      <w:r>
        <w:t>收视市场范围</w:t>
      </w:r>
      <w:r>
        <w:rPr>
          <w:rFonts w:hint="eastAsia"/>
        </w:rPr>
        <w:t>;</w:t>
      </w:r>
    </w:p>
    <w:p w14:paraId="2C8E9DEE" w14:textId="77777777" w:rsidR="00067277" w:rsidRDefault="00FD6496" w:rsidP="001A69F2">
      <w:pPr>
        <w:pStyle w:val="a"/>
        <w:numPr>
          <w:ilvl w:val="0"/>
          <w:numId w:val="3"/>
        </w:numPr>
      </w:pPr>
      <w:r w:rsidRPr="005C54B3">
        <w:rPr>
          <w:rFonts w:hint="eastAsia"/>
        </w:rPr>
        <w:t>选项：</w:t>
      </w:r>
    </w:p>
    <w:p w14:paraId="26A2E30A" w14:textId="44D565F4" w:rsidR="00FD6496" w:rsidRDefault="00067277" w:rsidP="00067277">
      <w:pPr>
        <w:pStyle w:val="a"/>
        <w:numPr>
          <w:ilvl w:val="0"/>
          <w:numId w:val="0"/>
        </w:numPr>
        <w:ind w:left="420"/>
      </w:pPr>
      <w:r>
        <w:rPr>
          <w:rFonts w:hint="eastAsia"/>
        </w:rPr>
        <w:lastRenderedPageBreak/>
        <w:t xml:space="preserve">1) </w:t>
      </w:r>
      <w:r>
        <w:t xml:space="preserve"> </w:t>
      </w:r>
      <w:r w:rsidR="00FD6496" w:rsidRPr="005C54B3">
        <w:rPr>
          <w:rFonts w:hint="eastAsia"/>
        </w:rPr>
        <w:t>早于</w:t>
      </w:r>
      <w:r w:rsidR="00FD6496" w:rsidRPr="005C54B3">
        <w:t>等于</w:t>
      </w:r>
      <w:r w:rsidR="00FD6496" w:rsidRPr="005C54B3">
        <w:rPr>
          <w:rFonts w:hint="eastAsia"/>
        </w:rPr>
        <w:t>有数据</w:t>
      </w:r>
      <w:r w:rsidR="00FD6496" w:rsidRPr="005C54B3">
        <w:t>的最后一天</w:t>
      </w:r>
      <w:r>
        <w:rPr>
          <w:rFonts w:hint="eastAsia"/>
        </w:rPr>
        <w:t>;</w:t>
      </w:r>
    </w:p>
    <w:p w14:paraId="49B519AE" w14:textId="6A181C03" w:rsidR="00067277" w:rsidRPr="00067277" w:rsidRDefault="00067277" w:rsidP="00067277">
      <w:pPr>
        <w:pStyle w:val="a"/>
        <w:numPr>
          <w:ilvl w:val="0"/>
          <w:numId w:val="0"/>
        </w:numPr>
        <w:ind w:left="420"/>
      </w:pPr>
      <w:r>
        <w:t>2) 52</w:t>
      </w:r>
      <w:r>
        <w:rPr>
          <w:rFonts w:hint="eastAsia"/>
        </w:rPr>
        <w:t>城市组</w:t>
      </w:r>
      <w:r>
        <w:t>、</w:t>
      </w:r>
      <w:r>
        <w:rPr>
          <w:rFonts w:hint="eastAsia"/>
        </w:rPr>
        <w:t>34城市组</w:t>
      </w:r>
      <w:r>
        <w:t>、</w:t>
      </w:r>
      <w:r>
        <w:rPr>
          <w:rFonts w:hint="eastAsia"/>
        </w:rPr>
        <w:t>全国网；</w:t>
      </w:r>
    </w:p>
    <w:p w14:paraId="51ECD019" w14:textId="3F447046" w:rsidR="00A945A2" w:rsidRPr="005C54B3" w:rsidRDefault="00144AF7" w:rsidP="001A69F2">
      <w:pPr>
        <w:pStyle w:val="a"/>
        <w:numPr>
          <w:ilvl w:val="0"/>
          <w:numId w:val="3"/>
        </w:numPr>
      </w:pPr>
      <w:hyperlink w:anchor="_产品功能列表" w:history="1">
        <w:r w:rsidR="00FD6496" w:rsidRPr="005C54B3">
          <w:rPr>
            <w:rStyle w:val="ae"/>
            <w:rFonts w:hint="eastAsia"/>
          </w:rPr>
          <w:t>说明</w:t>
        </w:r>
      </w:hyperlink>
      <w:r w:rsidR="00FD6496" w:rsidRPr="005C54B3">
        <w:rPr>
          <w:rFonts w:hint="eastAsia"/>
        </w:rPr>
        <w:t>：</w:t>
      </w:r>
    </w:p>
    <w:p w14:paraId="04F82448" w14:textId="6676CDAA" w:rsidR="00FD6496" w:rsidRDefault="00067277" w:rsidP="00824420">
      <w:pPr>
        <w:pStyle w:val="a"/>
        <w:numPr>
          <w:ilvl w:val="0"/>
          <w:numId w:val="15"/>
        </w:numPr>
      </w:pPr>
      <w:r>
        <w:rPr>
          <w:rFonts w:hint="eastAsia"/>
        </w:rPr>
        <w:t>只</w:t>
      </w:r>
      <w:r w:rsidR="00FD6496" w:rsidRPr="005C54B3">
        <w:rPr>
          <w:rFonts w:hint="eastAsia"/>
        </w:rPr>
        <w:t>可选单天</w:t>
      </w:r>
      <w:r w:rsidR="00FD6496" w:rsidRPr="005C54B3">
        <w:t>或单</w:t>
      </w:r>
      <w:r w:rsidR="00FD6496" w:rsidRPr="005C54B3">
        <w:rPr>
          <w:rFonts w:hint="eastAsia"/>
        </w:rPr>
        <w:t>周</w:t>
      </w:r>
      <w:r w:rsidR="00FD6496" w:rsidRPr="005C54B3">
        <w:t>（</w:t>
      </w:r>
      <w:r w:rsidR="00FD6496" w:rsidRPr="005C54B3">
        <w:rPr>
          <w:rFonts w:hint="eastAsia"/>
        </w:rPr>
        <w:t>自然周</w:t>
      </w:r>
      <w:r w:rsidR="00FD6496" w:rsidRPr="005C54B3">
        <w:t>）</w:t>
      </w:r>
    </w:p>
    <w:p w14:paraId="39F77CAD" w14:textId="5CDB32BB" w:rsidR="00067277" w:rsidRDefault="00067277" w:rsidP="00824420">
      <w:pPr>
        <w:pStyle w:val="a"/>
        <w:numPr>
          <w:ilvl w:val="0"/>
          <w:numId w:val="15"/>
        </w:numPr>
      </w:pPr>
      <w:r>
        <w:rPr>
          <w:rFonts w:hint="eastAsia"/>
        </w:rPr>
        <w:t>只</w:t>
      </w:r>
      <w:r w:rsidRPr="005C54B3">
        <w:rPr>
          <w:rFonts w:hint="eastAsia"/>
        </w:rPr>
        <w:t>可</w:t>
      </w:r>
      <w:r>
        <w:rPr>
          <w:rFonts w:hint="eastAsia"/>
        </w:rPr>
        <w:t>单选</w:t>
      </w:r>
      <w:r>
        <w:t>某一城市组</w:t>
      </w:r>
    </w:p>
    <w:p w14:paraId="1DB3EC48" w14:textId="1931E005" w:rsidR="006B6483" w:rsidRPr="005C54B3" w:rsidRDefault="006B6483" w:rsidP="006B6483">
      <w:pPr>
        <w:ind w:left="420"/>
      </w:pPr>
      <w:r>
        <w:rPr>
          <w:noProof/>
          <w:lang w:eastAsia="zh-CN"/>
        </w:rPr>
        <w:drawing>
          <wp:inline distT="0" distB="0" distL="0" distR="0" wp14:anchorId="296BE3EE" wp14:editId="2B13D936">
            <wp:extent cx="4542857" cy="352381"/>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2857" cy="352381"/>
                    </a:xfrm>
                    <a:prstGeom prst="rect">
                      <a:avLst/>
                    </a:prstGeom>
                  </pic:spPr>
                </pic:pic>
              </a:graphicData>
            </a:graphic>
          </wp:inline>
        </w:drawing>
      </w:r>
    </w:p>
    <w:p w14:paraId="3E947F6D" w14:textId="3CF10811" w:rsidR="0028291A" w:rsidRPr="00CA63A2" w:rsidRDefault="00AB3804" w:rsidP="00824420">
      <w:pPr>
        <w:pStyle w:val="1"/>
        <w:numPr>
          <w:ilvl w:val="0"/>
          <w:numId w:val="37"/>
        </w:numPr>
      </w:pPr>
      <w:bookmarkStart w:id="6" w:name="_东方卫视考核情况（内容修改）"/>
      <w:bookmarkEnd w:id="6"/>
      <w:r w:rsidRPr="00AB3804">
        <w:rPr>
          <w:rFonts w:hint="eastAsia"/>
        </w:rPr>
        <w:t>浙江卫视收视概览</w:t>
      </w:r>
    </w:p>
    <w:p w14:paraId="61E944F3" w14:textId="0F6C75CF" w:rsidR="00116D64" w:rsidRPr="005C54B3" w:rsidRDefault="00116D64" w:rsidP="004B2B35">
      <w:pPr>
        <w:pStyle w:val="a"/>
      </w:pPr>
      <w:r w:rsidRPr="005C54B3">
        <w:rPr>
          <w:rFonts w:hint="eastAsia"/>
        </w:rPr>
        <w:t>功能：</w:t>
      </w:r>
      <w:r w:rsidR="004B2B35" w:rsidRPr="004B2B35">
        <w:rPr>
          <w:rFonts w:hint="eastAsia"/>
        </w:rPr>
        <w:t>浙江卫视在全国范围内各项收视指标情况，指标包含全国排名、域外贡献度、全国收视率、全国市场份额，</w:t>
      </w:r>
      <w:r w:rsidR="004B2B35">
        <w:rPr>
          <w:rFonts w:hint="eastAsia"/>
        </w:rPr>
        <w:t>具有</w:t>
      </w:r>
      <w:r w:rsidR="004B2B35" w:rsidRPr="004B2B35">
        <w:rPr>
          <w:rFonts w:hint="eastAsia"/>
        </w:rPr>
        <w:t>上星频道全国收视排名。</w:t>
      </w:r>
    </w:p>
    <w:p w14:paraId="4D06FBA3" w14:textId="1533EFDD" w:rsidR="00116D64" w:rsidRPr="005C54B3" w:rsidRDefault="00116D64" w:rsidP="00574E30">
      <w:pPr>
        <w:pStyle w:val="a"/>
      </w:pPr>
      <w:r w:rsidRPr="005C54B3">
        <w:rPr>
          <w:rFonts w:hint="eastAsia"/>
        </w:rPr>
        <w:t>展现指标：</w:t>
      </w:r>
      <w:r w:rsidR="00506001" w:rsidRPr="004B2B35">
        <w:rPr>
          <w:rFonts w:hint="eastAsia"/>
        </w:rPr>
        <w:t>全国排名、域外贡献度、全国收视率、全国市场份额</w:t>
      </w:r>
      <w:r w:rsidR="00574E30" w:rsidRPr="005C54B3">
        <w:rPr>
          <w:rFonts w:hint="eastAsia"/>
        </w:rPr>
        <w:t>。</w:t>
      </w:r>
    </w:p>
    <w:p w14:paraId="1FF0827F" w14:textId="4A633D36" w:rsidR="00116D64" w:rsidRPr="005C54B3" w:rsidRDefault="00116D64" w:rsidP="00116D64">
      <w:pPr>
        <w:pStyle w:val="a"/>
      </w:pPr>
      <w:r w:rsidRPr="005C54B3">
        <w:rPr>
          <w:rFonts w:hint="eastAsia"/>
        </w:rPr>
        <w:t>指标说明：</w:t>
      </w:r>
      <w:r w:rsidRPr="005C54B3">
        <w:t xml:space="preserve"> </w:t>
      </w:r>
    </w:p>
    <w:p w14:paraId="6B207B88" w14:textId="77777777" w:rsidR="00116D64" w:rsidRPr="005C54B3" w:rsidRDefault="00116D64" w:rsidP="00116D64">
      <w:pPr>
        <w:pStyle w:val="a"/>
      </w:pPr>
      <w:r w:rsidRPr="005C54B3">
        <w:rPr>
          <w:rFonts w:hint="eastAsia"/>
        </w:rPr>
        <w:t>维度：</w:t>
      </w:r>
      <w:r w:rsidRPr="005C54B3">
        <w:t xml:space="preserve"> </w:t>
      </w:r>
    </w:p>
    <w:p w14:paraId="582FF961" w14:textId="68876981" w:rsidR="004A38D2" w:rsidRPr="005C54B3" w:rsidRDefault="004A38D2" w:rsidP="00824420">
      <w:pPr>
        <w:pStyle w:val="a"/>
        <w:numPr>
          <w:ilvl w:val="0"/>
          <w:numId w:val="16"/>
        </w:numPr>
      </w:pPr>
      <w:r w:rsidRPr="005C54B3">
        <w:rPr>
          <w:rFonts w:hint="eastAsia"/>
        </w:rPr>
        <w:t>地域</w:t>
      </w:r>
      <w:r w:rsidRPr="005C54B3">
        <w:t>：全国</w:t>
      </w:r>
      <w:r w:rsidR="00A52439">
        <w:rPr>
          <w:rFonts w:hint="eastAsia"/>
        </w:rPr>
        <w:t>52</w:t>
      </w:r>
      <w:r w:rsidRPr="005C54B3">
        <w:rPr>
          <w:rFonts w:hint="eastAsia"/>
        </w:rPr>
        <w:t>城市组；</w:t>
      </w:r>
      <w:r w:rsidRPr="005C54B3">
        <w:t>日期</w:t>
      </w:r>
      <w:r w:rsidR="00A0633E">
        <w:rPr>
          <w:rFonts w:hint="eastAsia"/>
        </w:rPr>
        <w:t>：</w:t>
      </w:r>
      <w:r w:rsidR="00A0633E">
        <w:t>所选</w:t>
      </w:r>
      <w:r w:rsidRPr="005C54B3">
        <w:t>；频道：</w:t>
      </w:r>
      <w:r w:rsidR="00560B56">
        <w:t>浙江</w:t>
      </w:r>
      <w:r w:rsidRPr="005C54B3">
        <w:t>卫视；时段：全天、黄金；</w:t>
      </w:r>
    </w:p>
    <w:p w14:paraId="437EEA83" w14:textId="33EFA9F4" w:rsidR="00116D64" w:rsidRPr="005C54B3" w:rsidRDefault="00116D64" w:rsidP="00116D64">
      <w:pPr>
        <w:pStyle w:val="a"/>
      </w:pPr>
      <w:r w:rsidRPr="005C54B3">
        <w:rPr>
          <w:rFonts w:hint="eastAsia"/>
        </w:rPr>
        <w:t>展现形式：</w:t>
      </w:r>
      <w:r w:rsidRPr="005C54B3">
        <w:t xml:space="preserve"> </w:t>
      </w:r>
      <w:r w:rsidR="00BC4FBF" w:rsidRPr="005C54B3">
        <w:rPr>
          <w:rFonts w:hint="eastAsia"/>
        </w:rPr>
        <w:t>数字</w:t>
      </w:r>
      <w:r w:rsidR="00A0633E">
        <w:rPr>
          <w:rFonts w:hint="eastAsia"/>
        </w:rPr>
        <w:t>、</w:t>
      </w:r>
      <w:r w:rsidR="00A0633E" w:rsidRPr="005C54B3">
        <w:rPr>
          <w:rFonts w:hint="eastAsia"/>
        </w:rPr>
        <w:t>横向</w:t>
      </w:r>
      <w:r w:rsidR="00A0633E" w:rsidRPr="005C54B3">
        <w:t>条形图列表</w:t>
      </w:r>
    </w:p>
    <w:p w14:paraId="76F7691F" w14:textId="77777777" w:rsidR="00116D64" w:rsidRPr="005C54B3" w:rsidRDefault="00116D64" w:rsidP="00116D64">
      <w:pPr>
        <w:pStyle w:val="a"/>
      </w:pPr>
      <w:r w:rsidRPr="005C54B3">
        <w:rPr>
          <w:rFonts w:hint="eastAsia"/>
        </w:rPr>
        <w:t>交互：</w:t>
      </w:r>
      <w:r w:rsidRPr="005C54B3">
        <w:t xml:space="preserve"> </w:t>
      </w:r>
    </w:p>
    <w:p w14:paraId="0C88B9AF" w14:textId="3ED9767A" w:rsidR="00116D64" w:rsidRPr="005C54B3" w:rsidRDefault="00144AF7" w:rsidP="00116D64">
      <w:pPr>
        <w:pStyle w:val="a"/>
      </w:pPr>
      <w:hyperlink w:anchor="_产品功能列表" w:history="1">
        <w:r w:rsidR="00116D64" w:rsidRPr="005C54B3">
          <w:rPr>
            <w:rStyle w:val="ae"/>
            <w:rFonts w:hint="eastAsia"/>
          </w:rPr>
          <w:t>说明</w:t>
        </w:r>
      </w:hyperlink>
      <w:r w:rsidR="00116D64" w:rsidRPr="005C54B3">
        <w:rPr>
          <w:rFonts w:hint="eastAsia"/>
        </w:rPr>
        <w:t>：</w:t>
      </w:r>
    </w:p>
    <w:p w14:paraId="750CD285" w14:textId="5A0BDE4E" w:rsidR="00280EE4" w:rsidRPr="005C54B3" w:rsidRDefault="006B6483" w:rsidP="00280EE4">
      <w:pPr>
        <w:pStyle w:val="a"/>
        <w:numPr>
          <w:ilvl w:val="0"/>
          <w:numId w:val="0"/>
        </w:numPr>
        <w:ind w:left="420"/>
      </w:pPr>
      <w:r>
        <w:rPr>
          <w:noProof/>
        </w:rPr>
        <w:drawing>
          <wp:inline distT="0" distB="0" distL="0" distR="0" wp14:anchorId="145C2BAF" wp14:editId="1D67444C">
            <wp:extent cx="5569585" cy="981075"/>
            <wp:effectExtent l="0" t="0" r="0"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9585" cy="981075"/>
                    </a:xfrm>
                    <a:prstGeom prst="rect">
                      <a:avLst/>
                    </a:prstGeom>
                  </pic:spPr>
                </pic:pic>
              </a:graphicData>
            </a:graphic>
          </wp:inline>
        </w:drawing>
      </w:r>
    </w:p>
    <w:p w14:paraId="5E520D1E" w14:textId="1FC435B6" w:rsidR="00935A53" w:rsidRPr="00CA63A2" w:rsidRDefault="00BB7206" w:rsidP="00824420">
      <w:pPr>
        <w:pStyle w:val="1"/>
        <w:numPr>
          <w:ilvl w:val="0"/>
          <w:numId w:val="37"/>
        </w:numPr>
      </w:pPr>
      <w:bookmarkStart w:id="7" w:name="_东方卫视全国收视趋势图（内容修改）"/>
      <w:bookmarkStart w:id="8" w:name="_五大卫视节目全国收视排名（内容修改）"/>
      <w:bookmarkStart w:id="9" w:name="OLE_LINK2"/>
      <w:bookmarkEnd w:id="7"/>
      <w:bookmarkEnd w:id="8"/>
      <w:r w:rsidRPr="00CA63A2">
        <w:rPr>
          <w:rFonts w:hint="eastAsia"/>
        </w:rPr>
        <w:t>五大</w:t>
      </w:r>
      <w:r w:rsidR="00935A53" w:rsidRPr="00CA63A2">
        <w:rPr>
          <w:rFonts w:hint="eastAsia"/>
        </w:rPr>
        <w:t>卫视</w:t>
      </w:r>
      <w:r w:rsidR="00935A53" w:rsidRPr="00CA63A2">
        <w:t>节目全国收视排名</w:t>
      </w:r>
      <w:bookmarkEnd w:id="9"/>
    </w:p>
    <w:p w14:paraId="0CCE1736" w14:textId="2EA019B0" w:rsidR="000C7344" w:rsidRPr="005C54B3" w:rsidRDefault="000C7344" w:rsidP="00824420">
      <w:pPr>
        <w:pStyle w:val="a"/>
        <w:numPr>
          <w:ilvl w:val="0"/>
          <w:numId w:val="19"/>
        </w:numPr>
        <w:rPr>
          <w:lang w:val="de-CH"/>
        </w:rPr>
      </w:pPr>
      <w:r w:rsidRPr="005C54B3">
        <w:rPr>
          <w:rFonts w:hint="eastAsia"/>
          <w:lang w:val="de-CH"/>
        </w:rPr>
        <w:t>功能</w:t>
      </w:r>
      <w:r w:rsidR="004E38BB" w:rsidRPr="005C54B3">
        <w:rPr>
          <w:rFonts w:hint="eastAsia"/>
          <w:lang w:val="de-CH"/>
        </w:rPr>
        <w:t>：</w:t>
      </w:r>
      <w:r w:rsidR="00956A05" w:rsidRPr="005C54B3">
        <w:rPr>
          <w:rFonts w:hint="eastAsia"/>
          <w:lang w:val="de-CH"/>
        </w:rPr>
        <w:t>展现</w:t>
      </w:r>
      <w:r w:rsidR="00560B56">
        <w:rPr>
          <w:lang w:val="de-CH"/>
        </w:rPr>
        <w:t>浙江</w:t>
      </w:r>
      <w:r w:rsidR="00063253">
        <w:rPr>
          <w:rFonts w:hint="eastAsia"/>
          <w:lang w:val="de-CH"/>
        </w:rPr>
        <w:t>在内</w:t>
      </w:r>
      <w:r w:rsidR="00063253">
        <w:rPr>
          <w:lang w:val="de-CH"/>
        </w:rPr>
        <w:t>的</w:t>
      </w:r>
      <w:r w:rsidR="00BB7206" w:rsidRPr="005C54B3">
        <w:rPr>
          <w:rFonts w:hint="eastAsia"/>
          <w:lang w:val="de-CH"/>
        </w:rPr>
        <w:t>五大</w:t>
      </w:r>
      <w:r w:rsidR="00956A05" w:rsidRPr="005C54B3">
        <w:rPr>
          <w:rFonts w:hint="eastAsia"/>
          <w:lang w:val="de-CH"/>
        </w:rPr>
        <w:t>卫视</w:t>
      </w:r>
      <w:r w:rsidR="00956A05" w:rsidRPr="005C54B3">
        <w:rPr>
          <w:lang w:val="de-CH"/>
        </w:rPr>
        <w:t>重点节目在播出时段的全国</w:t>
      </w:r>
      <w:r w:rsidR="00956A05" w:rsidRPr="005C54B3">
        <w:rPr>
          <w:rFonts w:hint="eastAsia"/>
          <w:lang w:val="de-CH"/>
        </w:rPr>
        <w:t>40</w:t>
      </w:r>
      <w:r w:rsidR="00956A05" w:rsidRPr="005C54B3">
        <w:rPr>
          <w:lang w:val="de-CH"/>
        </w:rPr>
        <w:t>+频道同时段收视率</w:t>
      </w:r>
      <w:r w:rsidR="00956A05" w:rsidRPr="005C54B3">
        <w:rPr>
          <w:rFonts w:hint="eastAsia"/>
          <w:lang w:val="de-CH"/>
        </w:rPr>
        <w:t>排名</w:t>
      </w:r>
      <w:r w:rsidR="00956A05" w:rsidRPr="005C54B3">
        <w:rPr>
          <w:lang w:val="de-CH"/>
        </w:rPr>
        <w:t>。</w:t>
      </w:r>
    </w:p>
    <w:p w14:paraId="595D27E4" w14:textId="1CA4BE9B" w:rsidR="000C7344" w:rsidRPr="005C54B3" w:rsidRDefault="000C7344" w:rsidP="00824420">
      <w:pPr>
        <w:pStyle w:val="a"/>
        <w:numPr>
          <w:ilvl w:val="0"/>
          <w:numId w:val="19"/>
        </w:numPr>
        <w:rPr>
          <w:lang w:val="de-CH"/>
        </w:rPr>
      </w:pPr>
      <w:r w:rsidRPr="005C54B3">
        <w:rPr>
          <w:rFonts w:hint="eastAsia"/>
          <w:lang w:val="de-CH"/>
        </w:rPr>
        <w:t>展现指标</w:t>
      </w:r>
      <w:r w:rsidR="004E38BB" w:rsidRPr="005C54B3">
        <w:rPr>
          <w:rFonts w:hint="eastAsia"/>
          <w:lang w:val="de-CH"/>
        </w:rPr>
        <w:t>：</w:t>
      </w:r>
      <w:r w:rsidR="00956A05" w:rsidRPr="005C54B3">
        <w:rPr>
          <w:rFonts w:hint="eastAsia"/>
          <w:lang w:val="de-CH"/>
        </w:rPr>
        <w:t>收视率</w:t>
      </w:r>
      <w:r w:rsidR="00956A05" w:rsidRPr="005C54B3">
        <w:rPr>
          <w:lang w:val="de-CH"/>
        </w:rPr>
        <w:t>、</w:t>
      </w:r>
      <w:r w:rsidR="00956A05" w:rsidRPr="005C54B3">
        <w:rPr>
          <w:rFonts w:hint="eastAsia"/>
          <w:lang w:val="de-CH"/>
        </w:rPr>
        <w:t>同时段</w:t>
      </w:r>
      <w:r w:rsidR="00956A05" w:rsidRPr="005C54B3">
        <w:rPr>
          <w:lang w:val="de-CH"/>
        </w:rPr>
        <w:t>排名、</w:t>
      </w:r>
      <w:r w:rsidR="00063253">
        <w:rPr>
          <w:rFonts w:hint="eastAsia"/>
          <w:lang w:val="de-CH"/>
        </w:rPr>
        <w:t>市场份额</w:t>
      </w:r>
      <w:r w:rsidR="00956A05" w:rsidRPr="005C54B3">
        <w:rPr>
          <w:lang w:val="de-CH"/>
        </w:rPr>
        <w:t>。</w:t>
      </w:r>
    </w:p>
    <w:p w14:paraId="65D03549" w14:textId="77777777" w:rsidR="000C7344" w:rsidRPr="005C54B3" w:rsidRDefault="000C7344" w:rsidP="00824420">
      <w:pPr>
        <w:pStyle w:val="a"/>
        <w:numPr>
          <w:ilvl w:val="0"/>
          <w:numId w:val="19"/>
        </w:numPr>
        <w:rPr>
          <w:lang w:val="de-CH"/>
        </w:rPr>
      </w:pPr>
      <w:r w:rsidRPr="005C54B3">
        <w:rPr>
          <w:rFonts w:hint="eastAsia"/>
          <w:lang w:val="de-CH"/>
        </w:rPr>
        <w:t>指标</w:t>
      </w:r>
      <w:r w:rsidRPr="005C54B3">
        <w:rPr>
          <w:lang w:val="de-CH"/>
        </w:rPr>
        <w:t>说明</w:t>
      </w:r>
      <w:r w:rsidR="004E38BB" w:rsidRPr="005C54B3">
        <w:rPr>
          <w:rFonts w:hint="eastAsia"/>
          <w:lang w:val="de-CH"/>
        </w:rPr>
        <w:t>：</w:t>
      </w:r>
    </w:p>
    <w:p w14:paraId="7F991B17" w14:textId="19D24312" w:rsidR="00517708" w:rsidRPr="005C54B3" w:rsidRDefault="00517708" w:rsidP="00824420">
      <w:pPr>
        <w:pStyle w:val="a"/>
        <w:numPr>
          <w:ilvl w:val="0"/>
          <w:numId w:val="20"/>
        </w:numPr>
        <w:rPr>
          <w:lang w:val="de-CH"/>
        </w:rPr>
      </w:pPr>
      <w:r w:rsidRPr="005C54B3">
        <w:rPr>
          <w:rFonts w:hint="eastAsia"/>
          <w:lang w:val="de-CH"/>
        </w:rPr>
        <w:lastRenderedPageBreak/>
        <w:t>同时段</w:t>
      </w:r>
      <w:r w:rsidRPr="005C54B3">
        <w:rPr>
          <w:lang w:val="de-CH"/>
        </w:rPr>
        <w:t>排名：</w:t>
      </w:r>
      <w:r w:rsidRPr="005C54B3">
        <w:rPr>
          <w:rFonts w:hint="eastAsia"/>
          <w:lang w:val="de-CH"/>
        </w:rPr>
        <w:t>指</w:t>
      </w:r>
      <w:r w:rsidRPr="005C54B3">
        <w:rPr>
          <w:lang w:val="de-CH"/>
        </w:rPr>
        <w:t>节目在</w:t>
      </w:r>
      <w:r w:rsidRPr="005C54B3">
        <w:rPr>
          <w:rFonts w:hint="eastAsia"/>
          <w:lang w:val="de-CH"/>
        </w:rPr>
        <w:t>某天</w:t>
      </w:r>
      <w:r w:rsidR="00BB7206" w:rsidRPr="005C54B3">
        <w:rPr>
          <w:lang w:val="de-CH"/>
        </w:rPr>
        <w:t>播出的实际起止时间内，</w:t>
      </w:r>
      <w:r w:rsidR="00BB7206" w:rsidRPr="005C54B3">
        <w:rPr>
          <w:rFonts w:hint="eastAsia"/>
          <w:lang w:val="de-CH"/>
        </w:rPr>
        <w:t>五大</w:t>
      </w:r>
      <w:r w:rsidRPr="005C54B3">
        <w:rPr>
          <w:lang w:val="de-CH"/>
        </w:rPr>
        <w:t>卫视的收视率在全国</w:t>
      </w:r>
      <w:r w:rsidR="00A52439">
        <w:rPr>
          <w:rFonts w:hint="eastAsia"/>
          <w:lang w:val="de-CH"/>
        </w:rPr>
        <w:t>52</w:t>
      </w:r>
      <w:r w:rsidRPr="005C54B3">
        <w:rPr>
          <w:rFonts w:hint="eastAsia"/>
          <w:lang w:val="de-CH"/>
        </w:rPr>
        <w:t>城市组40</w:t>
      </w:r>
      <w:r w:rsidRPr="005C54B3">
        <w:rPr>
          <w:lang w:val="de-CH"/>
        </w:rPr>
        <w:t>+上星频道中的排名。</w:t>
      </w:r>
    </w:p>
    <w:p w14:paraId="2FB13EF0" w14:textId="77777777" w:rsidR="000C7344" w:rsidRPr="005C54B3" w:rsidRDefault="000C7344" w:rsidP="00824420">
      <w:pPr>
        <w:pStyle w:val="a"/>
        <w:numPr>
          <w:ilvl w:val="0"/>
          <w:numId w:val="19"/>
        </w:numPr>
        <w:rPr>
          <w:lang w:val="de-CH"/>
        </w:rPr>
      </w:pPr>
      <w:r w:rsidRPr="005C54B3">
        <w:rPr>
          <w:rFonts w:hint="eastAsia"/>
          <w:lang w:val="de-CH"/>
        </w:rPr>
        <w:t>维度</w:t>
      </w:r>
      <w:r w:rsidR="004E38BB" w:rsidRPr="005C54B3">
        <w:rPr>
          <w:rFonts w:hint="eastAsia"/>
          <w:lang w:val="de-CH"/>
        </w:rPr>
        <w:t>：</w:t>
      </w:r>
      <w:r w:rsidR="004E0553" w:rsidRPr="005C54B3">
        <w:rPr>
          <w:rFonts w:hint="eastAsia"/>
          <w:lang w:val="de-CH"/>
        </w:rPr>
        <w:t>频道</w:t>
      </w:r>
      <w:r w:rsidR="00517708" w:rsidRPr="005C54B3">
        <w:rPr>
          <w:lang w:val="de-CH"/>
        </w:rPr>
        <w:t>；时段；</w:t>
      </w:r>
      <w:r w:rsidR="00517708" w:rsidRPr="005C54B3">
        <w:rPr>
          <w:rFonts w:hint="eastAsia"/>
          <w:lang w:val="de-CH"/>
        </w:rPr>
        <w:t>日期</w:t>
      </w:r>
      <w:r w:rsidR="00517708" w:rsidRPr="005C54B3">
        <w:rPr>
          <w:lang w:val="de-CH"/>
        </w:rPr>
        <w:t>；地域。</w:t>
      </w:r>
    </w:p>
    <w:p w14:paraId="3DC84126" w14:textId="77777777" w:rsidR="000C7344" w:rsidRPr="005C54B3" w:rsidRDefault="000C7344" w:rsidP="00824420">
      <w:pPr>
        <w:pStyle w:val="a"/>
        <w:numPr>
          <w:ilvl w:val="0"/>
          <w:numId w:val="19"/>
        </w:numPr>
        <w:rPr>
          <w:lang w:val="de-CH"/>
        </w:rPr>
      </w:pPr>
      <w:r w:rsidRPr="005C54B3">
        <w:rPr>
          <w:rFonts w:hint="eastAsia"/>
          <w:lang w:val="de-CH"/>
        </w:rPr>
        <w:t>展现形式</w:t>
      </w:r>
      <w:r w:rsidR="004E38BB" w:rsidRPr="005C54B3">
        <w:rPr>
          <w:rFonts w:hint="eastAsia"/>
          <w:lang w:val="de-CH"/>
        </w:rPr>
        <w:t>：</w:t>
      </w:r>
      <w:r w:rsidR="0033496F" w:rsidRPr="005C54B3">
        <w:rPr>
          <w:rFonts w:hint="eastAsia"/>
          <w:lang w:val="de-CH"/>
        </w:rPr>
        <w:t>列表</w:t>
      </w:r>
    </w:p>
    <w:p w14:paraId="46781EFA" w14:textId="012AF973" w:rsidR="000C7344" w:rsidRPr="005C54B3" w:rsidRDefault="000C7344" w:rsidP="00824420">
      <w:pPr>
        <w:pStyle w:val="a"/>
        <w:numPr>
          <w:ilvl w:val="0"/>
          <w:numId w:val="19"/>
        </w:numPr>
        <w:rPr>
          <w:lang w:val="de-CH"/>
        </w:rPr>
      </w:pPr>
      <w:r w:rsidRPr="005C54B3">
        <w:rPr>
          <w:rFonts w:hint="eastAsia"/>
          <w:lang w:val="de-CH"/>
        </w:rPr>
        <w:t>交互</w:t>
      </w:r>
      <w:r w:rsidR="004E38BB" w:rsidRPr="005C54B3">
        <w:rPr>
          <w:rFonts w:hint="eastAsia"/>
          <w:lang w:val="de-CH"/>
        </w:rPr>
        <w:t>：</w:t>
      </w:r>
      <w:r w:rsidR="00666FAA" w:rsidRPr="005C54B3">
        <w:rPr>
          <w:rFonts w:hint="eastAsia"/>
          <w:lang w:val="de-CH"/>
        </w:rPr>
        <w:t>可</w:t>
      </w:r>
      <w:r w:rsidR="00666FAA" w:rsidRPr="005C54B3">
        <w:rPr>
          <w:lang w:val="de-CH"/>
        </w:rPr>
        <w:t>选择五大卫视</w:t>
      </w:r>
      <w:r w:rsidR="00666FAA" w:rsidRPr="005C54B3">
        <w:rPr>
          <w:rFonts w:hint="eastAsia"/>
          <w:lang w:val="de-CH"/>
        </w:rPr>
        <w:t>（</w:t>
      </w:r>
      <w:r w:rsidR="00560B56">
        <w:rPr>
          <w:rFonts w:hint="eastAsia"/>
          <w:lang w:val="de-CH"/>
        </w:rPr>
        <w:t>浙江</w:t>
      </w:r>
      <w:r w:rsidR="00666FAA" w:rsidRPr="005C54B3">
        <w:rPr>
          <w:rFonts w:hint="eastAsia"/>
          <w:lang w:val="de-CH"/>
        </w:rPr>
        <w:t>卫视</w:t>
      </w:r>
      <w:r w:rsidR="0005406F">
        <w:rPr>
          <w:lang w:val="de-CH"/>
        </w:rPr>
        <w:t>、湖南卫视、</w:t>
      </w:r>
      <w:r w:rsidR="0005406F">
        <w:rPr>
          <w:rFonts w:hint="eastAsia"/>
          <w:lang w:val="de-CH"/>
        </w:rPr>
        <w:t>上海</w:t>
      </w:r>
      <w:r w:rsidR="00666FAA" w:rsidRPr="005C54B3">
        <w:rPr>
          <w:lang w:val="de-CH"/>
        </w:rPr>
        <w:t>卫视、江苏卫视和北京</w:t>
      </w:r>
      <w:r w:rsidR="00666FAA" w:rsidRPr="005C54B3">
        <w:rPr>
          <w:rFonts w:hint="eastAsia"/>
          <w:lang w:val="de-CH"/>
        </w:rPr>
        <w:t>卫视）</w:t>
      </w:r>
      <w:r w:rsidR="00666FAA" w:rsidRPr="005C54B3">
        <w:rPr>
          <w:lang w:val="de-CH"/>
        </w:rPr>
        <w:t>中的任</w:t>
      </w:r>
      <w:r w:rsidR="00666FAA" w:rsidRPr="005C54B3">
        <w:rPr>
          <w:rFonts w:hint="eastAsia"/>
          <w:lang w:val="de-CH"/>
        </w:rPr>
        <w:t>一</w:t>
      </w:r>
      <w:r w:rsidR="00666FAA" w:rsidRPr="005C54B3">
        <w:rPr>
          <w:lang w:val="de-CH"/>
        </w:rPr>
        <w:t>卫视</w:t>
      </w:r>
    </w:p>
    <w:p w14:paraId="0949444D" w14:textId="42A30392" w:rsidR="00C9018B" w:rsidRPr="005C54B3" w:rsidRDefault="00144AF7" w:rsidP="00824420">
      <w:pPr>
        <w:pStyle w:val="a"/>
        <w:numPr>
          <w:ilvl w:val="0"/>
          <w:numId w:val="19"/>
        </w:numPr>
        <w:rPr>
          <w:lang w:val="de-CH"/>
        </w:rPr>
      </w:pPr>
      <w:hyperlink w:anchor="_产品功能列表" w:history="1">
        <w:r w:rsidR="000C7344" w:rsidRPr="005C54B3">
          <w:rPr>
            <w:rStyle w:val="ae"/>
            <w:rFonts w:hint="eastAsia"/>
            <w:lang w:val="de-CH"/>
          </w:rPr>
          <w:t>说明</w:t>
        </w:r>
      </w:hyperlink>
      <w:r w:rsidR="004E38BB" w:rsidRPr="005C54B3">
        <w:rPr>
          <w:rFonts w:hint="eastAsia"/>
          <w:lang w:val="de-CH"/>
        </w:rPr>
        <w:t>：</w:t>
      </w:r>
    </w:p>
    <w:p w14:paraId="5ACDEB87" w14:textId="77777777" w:rsidR="00C9018B" w:rsidRPr="005C54B3" w:rsidRDefault="00C9018B" w:rsidP="00824420">
      <w:pPr>
        <w:pStyle w:val="a"/>
        <w:numPr>
          <w:ilvl w:val="0"/>
          <w:numId w:val="21"/>
        </w:numPr>
        <w:rPr>
          <w:lang w:val="de-CH"/>
        </w:rPr>
      </w:pPr>
      <w:r w:rsidRPr="005C54B3">
        <w:rPr>
          <w:rFonts w:hint="eastAsia"/>
          <w:lang w:val="de-CH"/>
        </w:rPr>
        <w:t>系统</w:t>
      </w:r>
      <w:r w:rsidR="00D764B8" w:rsidRPr="005C54B3">
        <w:rPr>
          <w:rFonts w:hint="eastAsia"/>
          <w:lang w:val="de-CH"/>
        </w:rPr>
        <w:t>读取</w:t>
      </w:r>
      <w:r w:rsidR="00000BC9" w:rsidRPr="005C54B3">
        <w:rPr>
          <w:rFonts w:hint="eastAsia"/>
          <w:lang w:val="de-CH"/>
        </w:rPr>
        <w:t>频道</w:t>
      </w:r>
      <w:r w:rsidRPr="005C54B3">
        <w:rPr>
          <w:rFonts w:hint="eastAsia"/>
          <w:lang w:val="de-CH"/>
        </w:rPr>
        <w:t>节目单</w:t>
      </w:r>
      <w:r w:rsidR="00D764B8" w:rsidRPr="005C54B3">
        <w:rPr>
          <w:rFonts w:hint="eastAsia"/>
          <w:lang w:val="de-CH"/>
        </w:rPr>
        <w:t>后</w:t>
      </w:r>
      <w:r w:rsidR="00D764B8" w:rsidRPr="005C54B3">
        <w:rPr>
          <w:lang w:val="de-CH"/>
        </w:rPr>
        <w:t>，</w:t>
      </w:r>
      <w:r w:rsidR="00000BC9" w:rsidRPr="005C54B3">
        <w:rPr>
          <w:lang w:val="de-CH"/>
        </w:rPr>
        <w:t>锁定待排名</w:t>
      </w:r>
      <w:r w:rsidRPr="005C54B3">
        <w:rPr>
          <w:lang w:val="de-CH"/>
        </w:rPr>
        <w:t>的时间范围，</w:t>
      </w:r>
      <w:r w:rsidR="00D764B8" w:rsidRPr="005C54B3">
        <w:rPr>
          <w:rFonts w:hint="eastAsia"/>
          <w:lang w:val="de-CH"/>
        </w:rPr>
        <w:t>读取</w:t>
      </w:r>
      <w:r w:rsidR="00000BC9" w:rsidRPr="005C54B3">
        <w:rPr>
          <w:lang w:val="de-CH"/>
        </w:rPr>
        <w:t>该范围内各条</w:t>
      </w:r>
      <w:r w:rsidR="00000BC9" w:rsidRPr="005C54B3">
        <w:rPr>
          <w:rFonts w:hint="eastAsia"/>
          <w:lang w:val="de-CH"/>
        </w:rPr>
        <w:t>节目</w:t>
      </w:r>
      <w:r w:rsidR="00D764B8" w:rsidRPr="005C54B3">
        <w:rPr>
          <w:rFonts w:hint="eastAsia"/>
          <w:lang w:val="de-CH"/>
        </w:rPr>
        <w:t>的</w:t>
      </w:r>
      <w:r w:rsidR="00D764B8" w:rsidRPr="005C54B3">
        <w:rPr>
          <w:lang w:val="de-CH"/>
        </w:rPr>
        <w:t>起止时间</w:t>
      </w:r>
      <w:r w:rsidR="00D764B8" w:rsidRPr="005C54B3">
        <w:rPr>
          <w:rFonts w:hint="eastAsia"/>
          <w:lang w:val="de-CH"/>
        </w:rPr>
        <w:t>信息</w:t>
      </w:r>
      <w:r w:rsidRPr="005C54B3">
        <w:rPr>
          <w:rFonts w:hint="eastAsia"/>
          <w:lang w:val="de-CH"/>
        </w:rPr>
        <w:t>；</w:t>
      </w:r>
    </w:p>
    <w:p w14:paraId="28D184AB" w14:textId="1878696E" w:rsidR="00C9018B" w:rsidRPr="005C54B3" w:rsidRDefault="00C9018B" w:rsidP="00824420">
      <w:pPr>
        <w:pStyle w:val="a"/>
        <w:numPr>
          <w:ilvl w:val="0"/>
          <w:numId w:val="21"/>
        </w:numPr>
        <w:rPr>
          <w:lang w:val="de-CH"/>
        </w:rPr>
      </w:pPr>
      <w:r w:rsidRPr="005C54B3">
        <w:rPr>
          <w:rFonts w:hint="eastAsia"/>
          <w:lang w:val="de-CH"/>
        </w:rPr>
        <w:t>计算</w:t>
      </w:r>
      <w:r w:rsidR="00584F32" w:rsidRPr="005C54B3">
        <w:rPr>
          <w:rFonts w:hint="eastAsia"/>
          <w:lang w:val="de-CH"/>
        </w:rPr>
        <w:t>在</w:t>
      </w:r>
      <w:r w:rsidR="00D764B8" w:rsidRPr="005C54B3">
        <w:rPr>
          <w:rFonts w:hint="eastAsia"/>
          <w:lang w:val="de-CH"/>
        </w:rPr>
        <w:t>各</w:t>
      </w:r>
      <w:r w:rsidR="00D764B8" w:rsidRPr="005C54B3">
        <w:rPr>
          <w:lang w:val="de-CH"/>
        </w:rPr>
        <w:t>条节目</w:t>
      </w:r>
      <w:r w:rsidRPr="005C54B3">
        <w:rPr>
          <w:lang w:val="de-CH"/>
        </w:rPr>
        <w:t>起止</w:t>
      </w:r>
      <w:r w:rsidRPr="005C54B3">
        <w:rPr>
          <w:rFonts w:hint="eastAsia"/>
          <w:lang w:val="de-CH"/>
        </w:rPr>
        <w:t>时间</w:t>
      </w:r>
      <w:r w:rsidRPr="005C54B3">
        <w:rPr>
          <w:lang w:val="de-CH"/>
        </w:rPr>
        <w:t>范围内，</w:t>
      </w:r>
      <w:r w:rsidR="00D764B8" w:rsidRPr="005C54B3">
        <w:rPr>
          <w:rFonts w:hint="eastAsia"/>
          <w:lang w:val="de-CH"/>
        </w:rPr>
        <w:t>频道</w:t>
      </w:r>
      <w:r w:rsidR="00D764B8" w:rsidRPr="005C54B3">
        <w:rPr>
          <w:lang w:val="de-CH"/>
        </w:rPr>
        <w:t>的</w:t>
      </w:r>
      <w:r w:rsidRPr="005C54B3">
        <w:rPr>
          <w:lang w:val="de-CH"/>
        </w:rPr>
        <w:t>收视率</w:t>
      </w:r>
      <w:r w:rsidR="00DD3D75" w:rsidRPr="005C54B3">
        <w:rPr>
          <w:rFonts w:hint="eastAsia"/>
          <w:lang w:val="de-CH"/>
        </w:rPr>
        <w:t>、</w:t>
      </w:r>
      <w:r w:rsidR="0005406F">
        <w:rPr>
          <w:rFonts w:hint="eastAsia"/>
          <w:lang w:val="de-CH"/>
        </w:rPr>
        <w:t>市场份额</w:t>
      </w:r>
      <w:r w:rsidRPr="005C54B3">
        <w:rPr>
          <w:lang w:val="de-CH"/>
        </w:rPr>
        <w:t>在全国</w:t>
      </w:r>
      <w:r w:rsidR="00A52439">
        <w:rPr>
          <w:rFonts w:hint="eastAsia"/>
          <w:lang w:val="de-CH"/>
        </w:rPr>
        <w:t>52</w:t>
      </w:r>
      <w:r w:rsidRPr="005C54B3">
        <w:rPr>
          <w:rFonts w:hint="eastAsia"/>
          <w:lang w:val="de-CH"/>
        </w:rPr>
        <w:t>城市</w:t>
      </w:r>
      <w:r w:rsidRPr="005C54B3">
        <w:rPr>
          <w:lang w:val="de-CH"/>
        </w:rPr>
        <w:t>组，</w:t>
      </w:r>
      <w:r w:rsidRPr="005C54B3">
        <w:rPr>
          <w:rFonts w:hint="eastAsia"/>
          <w:lang w:val="de-CH"/>
        </w:rPr>
        <w:t>40</w:t>
      </w:r>
      <w:r w:rsidRPr="005C54B3">
        <w:rPr>
          <w:lang w:val="de-CH"/>
        </w:rPr>
        <w:t>+</w:t>
      </w:r>
      <w:r w:rsidR="00584F32" w:rsidRPr="005C54B3">
        <w:rPr>
          <w:lang w:val="de-CH"/>
        </w:rPr>
        <w:t>上星频道中的排名</w:t>
      </w:r>
      <w:r w:rsidR="00DD3D75" w:rsidRPr="005C54B3">
        <w:rPr>
          <w:lang w:val="de-CH"/>
        </w:rPr>
        <w:t>。</w:t>
      </w:r>
    </w:p>
    <w:p w14:paraId="08DB59CF" w14:textId="77777777" w:rsidR="00DD3D75" w:rsidRPr="005C54B3" w:rsidRDefault="00DD3D75" w:rsidP="00824420">
      <w:pPr>
        <w:pStyle w:val="a"/>
        <w:numPr>
          <w:ilvl w:val="0"/>
          <w:numId w:val="21"/>
        </w:numPr>
        <w:rPr>
          <w:lang w:val="de-CH"/>
        </w:rPr>
      </w:pPr>
      <w:r w:rsidRPr="005C54B3">
        <w:rPr>
          <w:rFonts w:hint="eastAsia"/>
          <w:lang w:val="de-CH"/>
        </w:rPr>
        <w:t>页面上</w:t>
      </w:r>
      <w:r w:rsidRPr="005C54B3">
        <w:rPr>
          <w:lang w:val="de-CH"/>
        </w:rPr>
        <w:t>按照节目单内顺序</w:t>
      </w:r>
      <w:r w:rsidRPr="005C54B3">
        <w:rPr>
          <w:rFonts w:hint="eastAsia"/>
          <w:lang w:val="de-CH"/>
        </w:rPr>
        <w:t>逐一显示</w:t>
      </w:r>
      <w:r w:rsidRPr="005C54B3">
        <w:rPr>
          <w:lang w:val="de-CH"/>
        </w:rPr>
        <w:t>各条节目</w:t>
      </w:r>
      <w:r w:rsidRPr="005C54B3">
        <w:rPr>
          <w:rFonts w:hint="eastAsia"/>
          <w:lang w:val="de-CH"/>
        </w:rPr>
        <w:t>名称及</w:t>
      </w:r>
      <w:r w:rsidRPr="005C54B3">
        <w:rPr>
          <w:lang w:val="de-CH"/>
        </w:rPr>
        <w:t>排名指标等信息。</w:t>
      </w:r>
    </w:p>
    <w:p w14:paraId="1FB0A59B" w14:textId="6229E905" w:rsidR="00712F69" w:rsidRPr="005C54B3" w:rsidRDefault="004F3AE3" w:rsidP="00712F69">
      <w:pPr>
        <w:rPr>
          <w:rFonts w:ascii="微软雅黑" w:hAnsi="微软雅黑"/>
          <w:lang w:val="de-CH"/>
        </w:rPr>
      </w:pPr>
      <w:r>
        <w:rPr>
          <w:noProof/>
          <w:lang w:eastAsia="zh-CN"/>
        </w:rPr>
        <w:drawing>
          <wp:inline distT="0" distB="0" distL="0" distR="0" wp14:anchorId="7CDD5C53" wp14:editId="1B8407C3">
            <wp:extent cx="5569585" cy="181991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69585" cy="1819910"/>
                    </a:xfrm>
                    <a:prstGeom prst="rect">
                      <a:avLst/>
                    </a:prstGeom>
                  </pic:spPr>
                </pic:pic>
              </a:graphicData>
            </a:graphic>
          </wp:inline>
        </w:drawing>
      </w:r>
    </w:p>
    <w:p w14:paraId="5E24EDC3" w14:textId="51CF2B1E" w:rsidR="008B65F5" w:rsidRPr="00CA63A2" w:rsidRDefault="008B65F5" w:rsidP="00824420">
      <w:pPr>
        <w:pStyle w:val="1"/>
        <w:numPr>
          <w:ilvl w:val="0"/>
          <w:numId w:val="37"/>
        </w:numPr>
      </w:pPr>
      <w:bookmarkStart w:id="10" w:name="_上星频道全国收视排名（不做改动）"/>
      <w:bookmarkEnd w:id="10"/>
      <w:r w:rsidRPr="00CA63A2">
        <w:rPr>
          <w:rFonts w:hint="eastAsia"/>
        </w:rPr>
        <w:t>上星频道</w:t>
      </w:r>
      <w:r w:rsidRPr="00CA63A2">
        <w:t>全国节目收视</w:t>
      </w:r>
      <w:r w:rsidRPr="00CA63A2">
        <w:rPr>
          <w:rFonts w:hint="eastAsia"/>
        </w:rPr>
        <w:t>排名</w:t>
      </w:r>
    </w:p>
    <w:p w14:paraId="49C24AD9" w14:textId="77777777" w:rsidR="008B65F5" w:rsidRPr="005C54B3" w:rsidRDefault="008B65F5" w:rsidP="008B65F5">
      <w:pPr>
        <w:pStyle w:val="a"/>
      </w:pPr>
      <w:r w:rsidRPr="005C54B3">
        <w:rPr>
          <w:rFonts w:hint="eastAsia"/>
        </w:rPr>
        <w:t>功能：展现40+上星频道的</w:t>
      </w:r>
      <w:r w:rsidRPr="005C54B3">
        <w:t>节目</w:t>
      </w:r>
      <w:r w:rsidRPr="005C54B3">
        <w:rPr>
          <w:rFonts w:hint="eastAsia"/>
        </w:rPr>
        <w:t>在全国</w:t>
      </w:r>
      <w:r>
        <w:rPr>
          <w:rFonts w:hint="eastAsia"/>
        </w:rPr>
        <w:t>52</w:t>
      </w:r>
      <w:r w:rsidRPr="005C54B3">
        <w:rPr>
          <w:rFonts w:hint="eastAsia"/>
        </w:rPr>
        <w:t>城市中的收视率及市场</w:t>
      </w:r>
      <w:r w:rsidRPr="005C54B3">
        <w:t>份额</w:t>
      </w:r>
      <w:r w:rsidRPr="005C54B3">
        <w:rPr>
          <w:rFonts w:hint="eastAsia"/>
        </w:rPr>
        <w:t>的</w:t>
      </w:r>
      <w:r w:rsidRPr="005C54B3">
        <w:t>排名</w:t>
      </w:r>
    </w:p>
    <w:p w14:paraId="3DBE4E15" w14:textId="77777777" w:rsidR="008B65F5" w:rsidRPr="005C54B3" w:rsidRDefault="008B65F5" w:rsidP="008B65F5">
      <w:pPr>
        <w:pStyle w:val="a"/>
      </w:pPr>
      <w:r w:rsidRPr="005C54B3">
        <w:rPr>
          <w:rFonts w:hint="eastAsia"/>
        </w:rPr>
        <w:t>展现指标：收视率</w:t>
      </w:r>
      <w:r w:rsidRPr="005C54B3">
        <w:t>、市场份额</w:t>
      </w:r>
    </w:p>
    <w:p w14:paraId="48C66102" w14:textId="77777777" w:rsidR="008B65F5" w:rsidRPr="005C54B3" w:rsidRDefault="008B65F5" w:rsidP="008B65F5">
      <w:pPr>
        <w:pStyle w:val="a"/>
      </w:pPr>
      <w:r w:rsidRPr="005C54B3">
        <w:rPr>
          <w:rFonts w:hint="eastAsia"/>
        </w:rPr>
        <w:t>指标说明：</w:t>
      </w:r>
      <w:r w:rsidRPr="005C54B3">
        <w:t xml:space="preserve"> </w:t>
      </w:r>
    </w:p>
    <w:p w14:paraId="7D845A59" w14:textId="77777777" w:rsidR="008B65F5" w:rsidRPr="005C54B3" w:rsidRDefault="008B65F5" w:rsidP="008B65F5">
      <w:pPr>
        <w:pStyle w:val="a"/>
      </w:pPr>
      <w:r w:rsidRPr="005C54B3">
        <w:rPr>
          <w:rFonts w:hint="eastAsia"/>
        </w:rPr>
        <w:t>维度：地域；频道；节目；</w:t>
      </w:r>
    </w:p>
    <w:p w14:paraId="598AF341" w14:textId="77777777" w:rsidR="008B65F5" w:rsidRPr="005C54B3" w:rsidRDefault="008B65F5" w:rsidP="008B65F5">
      <w:pPr>
        <w:pStyle w:val="a"/>
      </w:pPr>
      <w:r w:rsidRPr="005C54B3">
        <w:rPr>
          <w:rFonts w:hint="eastAsia"/>
        </w:rPr>
        <w:t>展现形式：</w:t>
      </w:r>
      <w:r w:rsidRPr="005C54B3">
        <w:t xml:space="preserve"> </w:t>
      </w:r>
      <w:r w:rsidRPr="005C54B3">
        <w:rPr>
          <w:rFonts w:hint="eastAsia"/>
        </w:rPr>
        <w:t>列表</w:t>
      </w:r>
    </w:p>
    <w:p w14:paraId="42A2E63F" w14:textId="77777777" w:rsidR="008B65F5" w:rsidRPr="005C54B3" w:rsidRDefault="008B65F5" w:rsidP="008B65F5">
      <w:pPr>
        <w:pStyle w:val="a"/>
      </w:pPr>
      <w:r w:rsidRPr="005C54B3">
        <w:rPr>
          <w:rFonts w:hint="eastAsia"/>
        </w:rPr>
        <w:t>交互：</w:t>
      </w:r>
      <w:r w:rsidRPr="005C54B3">
        <w:t xml:space="preserve"> </w:t>
      </w:r>
    </w:p>
    <w:p w14:paraId="6F17DE94" w14:textId="206B5CAD" w:rsidR="008B65F5" w:rsidRPr="000418FC" w:rsidRDefault="00144AF7" w:rsidP="00824420">
      <w:pPr>
        <w:pStyle w:val="a"/>
        <w:numPr>
          <w:ilvl w:val="0"/>
          <w:numId w:val="19"/>
        </w:numPr>
        <w:rPr>
          <w:color w:val="0000FF"/>
          <w:u w:val="single"/>
          <w:lang w:val="de-CH"/>
        </w:rPr>
      </w:pPr>
      <w:hyperlink w:anchor="_产品功能列表" w:history="1">
        <w:r w:rsidR="008B65F5" w:rsidRPr="006032B0">
          <w:rPr>
            <w:rStyle w:val="ae"/>
            <w:rFonts w:hint="eastAsia"/>
            <w:lang w:val="de-CH"/>
          </w:rPr>
          <w:t>说明</w:t>
        </w:r>
      </w:hyperlink>
      <w:r w:rsidR="008B65F5" w:rsidRPr="006032B0">
        <w:rPr>
          <w:rStyle w:val="ae"/>
          <w:rFonts w:hint="eastAsia"/>
          <w:lang w:val="de-CH"/>
        </w:rPr>
        <w:t>：</w:t>
      </w:r>
      <w:r w:rsidR="006032B0">
        <w:rPr>
          <w:noProof/>
        </w:rPr>
        <w:drawing>
          <wp:inline distT="0" distB="0" distL="0" distR="0" wp14:anchorId="34A7AFBD" wp14:editId="1FC382CC">
            <wp:extent cx="5569585" cy="1826260"/>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69585" cy="1826260"/>
                    </a:xfrm>
                    <a:prstGeom prst="rect">
                      <a:avLst/>
                    </a:prstGeom>
                  </pic:spPr>
                </pic:pic>
              </a:graphicData>
            </a:graphic>
          </wp:inline>
        </w:drawing>
      </w:r>
    </w:p>
    <w:p w14:paraId="29DDC050" w14:textId="09827B01" w:rsidR="00B15BEB" w:rsidRPr="00CA63A2" w:rsidRDefault="00B15BEB" w:rsidP="00824420">
      <w:pPr>
        <w:pStyle w:val="1"/>
        <w:numPr>
          <w:ilvl w:val="0"/>
          <w:numId w:val="37"/>
        </w:numPr>
      </w:pPr>
      <w:bookmarkStart w:id="11" w:name="_上星频道分钟收视走势（不做改动）"/>
      <w:bookmarkEnd w:id="11"/>
      <w:r w:rsidRPr="00CA63A2">
        <w:rPr>
          <w:rFonts w:hint="eastAsia"/>
        </w:rPr>
        <w:t>上星频道</w:t>
      </w:r>
      <w:r w:rsidRPr="00CA63A2">
        <w:t>全国电视剧收视排名</w:t>
      </w:r>
    </w:p>
    <w:p w14:paraId="3B2786B8" w14:textId="77777777" w:rsidR="00B15BEB" w:rsidRPr="005C54B3" w:rsidRDefault="00B15BEB" w:rsidP="00B15BEB">
      <w:pPr>
        <w:pStyle w:val="a"/>
      </w:pPr>
      <w:r w:rsidRPr="005C54B3">
        <w:rPr>
          <w:rFonts w:hint="eastAsia"/>
        </w:rPr>
        <w:t>功能：展现40+上星频道的电视剧在全国</w:t>
      </w:r>
      <w:r>
        <w:rPr>
          <w:rFonts w:hint="eastAsia"/>
        </w:rPr>
        <w:t>52</w:t>
      </w:r>
      <w:r w:rsidRPr="005C54B3">
        <w:rPr>
          <w:rFonts w:hint="eastAsia"/>
        </w:rPr>
        <w:t>城市中的收视率及市场份额的排名</w:t>
      </w:r>
    </w:p>
    <w:p w14:paraId="76680985" w14:textId="77777777" w:rsidR="00B15BEB" w:rsidRPr="005C54B3" w:rsidRDefault="00B15BEB" w:rsidP="00B15BEB">
      <w:pPr>
        <w:pStyle w:val="a"/>
      </w:pPr>
      <w:r w:rsidRPr="005C54B3">
        <w:rPr>
          <w:rFonts w:hint="eastAsia"/>
        </w:rPr>
        <w:t>展现指标：收视率</w:t>
      </w:r>
      <w:r w:rsidRPr="005C54B3">
        <w:t>、市场份额</w:t>
      </w:r>
    </w:p>
    <w:p w14:paraId="10423ADD" w14:textId="77777777" w:rsidR="00B15BEB" w:rsidRPr="005C54B3" w:rsidRDefault="00B15BEB" w:rsidP="00B15BEB">
      <w:pPr>
        <w:pStyle w:val="a"/>
      </w:pPr>
      <w:r w:rsidRPr="005C54B3">
        <w:rPr>
          <w:rFonts w:hint="eastAsia"/>
        </w:rPr>
        <w:t>指标说明：</w:t>
      </w:r>
      <w:r w:rsidRPr="005C54B3">
        <w:t xml:space="preserve"> </w:t>
      </w:r>
    </w:p>
    <w:p w14:paraId="57D8FA63" w14:textId="77777777" w:rsidR="00B15BEB" w:rsidRPr="005C54B3" w:rsidRDefault="00B15BEB" w:rsidP="00B15BEB">
      <w:pPr>
        <w:pStyle w:val="a"/>
      </w:pPr>
      <w:r w:rsidRPr="005C54B3">
        <w:rPr>
          <w:rFonts w:hint="eastAsia"/>
        </w:rPr>
        <w:t>维度：地域；频道；节目；时段</w:t>
      </w:r>
    </w:p>
    <w:p w14:paraId="3A0A9A75" w14:textId="77777777" w:rsidR="00B15BEB" w:rsidRPr="005C54B3" w:rsidRDefault="00B15BEB" w:rsidP="00B15BEB">
      <w:pPr>
        <w:pStyle w:val="a"/>
      </w:pPr>
      <w:r w:rsidRPr="005C54B3">
        <w:rPr>
          <w:rFonts w:hint="eastAsia"/>
        </w:rPr>
        <w:t>展现形式：</w:t>
      </w:r>
      <w:r w:rsidRPr="005C54B3">
        <w:t xml:space="preserve"> </w:t>
      </w:r>
      <w:r w:rsidRPr="005C54B3">
        <w:rPr>
          <w:rFonts w:hint="eastAsia"/>
        </w:rPr>
        <w:t>列表</w:t>
      </w:r>
    </w:p>
    <w:p w14:paraId="43D442F6" w14:textId="77777777" w:rsidR="00B15BEB" w:rsidRPr="005C54B3" w:rsidRDefault="00B15BEB" w:rsidP="00B15BEB">
      <w:pPr>
        <w:pStyle w:val="a"/>
      </w:pPr>
      <w:r w:rsidRPr="005C54B3">
        <w:rPr>
          <w:rFonts w:hint="eastAsia"/>
        </w:rPr>
        <w:t>交互：</w:t>
      </w:r>
      <w:r w:rsidRPr="005C54B3">
        <w:t xml:space="preserve"> </w:t>
      </w:r>
    </w:p>
    <w:p w14:paraId="4119A3A5" w14:textId="77777777" w:rsidR="00B15BEB" w:rsidRDefault="00144AF7" w:rsidP="00B15BEB">
      <w:pPr>
        <w:pStyle w:val="a"/>
      </w:pPr>
      <w:hyperlink w:anchor="_产品功能列表" w:history="1">
        <w:r w:rsidR="00B15BEB" w:rsidRPr="005C54B3">
          <w:rPr>
            <w:rStyle w:val="ae"/>
            <w:rFonts w:hint="eastAsia"/>
          </w:rPr>
          <w:t>说明</w:t>
        </w:r>
      </w:hyperlink>
      <w:r w:rsidR="00B15BEB" w:rsidRPr="005C54B3">
        <w:rPr>
          <w:rFonts w:hint="eastAsia"/>
        </w:rPr>
        <w:t>：</w:t>
      </w:r>
    </w:p>
    <w:p w14:paraId="6DB596FF" w14:textId="038533AD" w:rsidR="000418FC" w:rsidRPr="005C54B3" w:rsidRDefault="000418FC" w:rsidP="000418FC">
      <w:r>
        <w:rPr>
          <w:noProof/>
          <w:lang w:eastAsia="zh-CN"/>
        </w:rPr>
        <w:drawing>
          <wp:inline distT="0" distB="0" distL="0" distR="0" wp14:anchorId="281C1425" wp14:editId="6E2B6FFF">
            <wp:extent cx="5569585" cy="185293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69585" cy="1852930"/>
                    </a:xfrm>
                    <a:prstGeom prst="rect">
                      <a:avLst/>
                    </a:prstGeom>
                  </pic:spPr>
                </pic:pic>
              </a:graphicData>
            </a:graphic>
          </wp:inline>
        </w:drawing>
      </w:r>
    </w:p>
    <w:p w14:paraId="20A30DD2" w14:textId="77777777" w:rsidR="00E470C5" w:rsidRPr="00CA63A2" w:rsidRDefault="00E470C5" w:rsidP="00824420">
      <w:pPr>
        <w:pStyle w:val="1"/>
        <w:numPr>
          <w:ilvl w:val="0"/>
          <w:numId w:val="37"/>
        </w:numPr>
      </w:pPr>
      <w:r w:rsidRPr="00CA63A2">
        <w:rPr>
          <w:rFonts w:hint="eastAsia"/>
        </w:rPr>
        <w:t>上星频道</w:t>
      </w:r>
      <w:r w:rsidRPr="00CA63A2">
        <w:t>分钟收视走势</w:t>
      </w:r>
    </w:p>
    <w:p w14:paraId="2A55F21B" w14:textId="77777777" w:rsidR="00E470C5" w:rsidRPr="005C54B3" w:rsidRDefault="00E470C5" w:rsidP="00E470C5">
      <w:pPr>
        <w:pStyle w:val="a"/>
      </w:pPr>
      <w:r w:rsidRPr="005C54B3">
        <w:rPr>
          <w:rFonts w:hint="eastAsia"/>
        </w:rPr>
        <w:t>功能：展示</w:t>
      </w:r>
      <w:r w:rsidRPr="005C54B3">
        <w:t>所选上星频道</w:t>
      </w:r>
      <w:r w:rsidRPr="005C54B3">
        <w:rPr>
          <w:rFonts w:hint="eastAsia"/>
        </w:rPr>
        <w:t>在</w:t>
      </w:r>
      <w:r w:rsidRPr="005C54B3">
        <w:t>所选日期</w:t>
      </w:r>
      <w:r w:rsidRPr="005C54B3">
        <w:rPr>
          <w:rFonts w:hint="eastAsia"/>
        </w:rPr>
        <w:t>范围</w:t>
      </w:r>
      <w:r w:rsidRPr="005C54B3">
        <w:t>内的</w:t>
      </w:r>
      <w:r w:rsidRPr="005C54B3">
        <w:rPr>
          <w:rFonts w:hint="eastAsia"/>
        </w:rPr>
        <w:t>全国</w:t>
      </w:r>
      <w:r w:rsidRPr="005C54B3">
        <w:t>市场分钟级收视</w:t>
      </w:r>
      <w:r w:rsidRPr="005C54B3">
        <w:rPr>
          <w:rFonts w:hint="eastAsia"/>
        </w:rPr>
        <w:t>指标</w:t>
      </w:r>
      <w:r w:rsidRPr="005C54B3">
        <w:t>走势</w:t>
      </w:r>
      <w:r w:rsidRPr="005C54B3">
        <w:rPr>
          <w:rFonts w:hint="eastAsia"/>
        </w:rPr>
        <w:t>。</w:t>
      </w:r>
    </w:p>
    <w:p w14:paraId="3E35ADDB" w14:textId="45FCF2B4" w:rsidR="00E470C5" w:rsidRPr="005C54B3" w:rsidRDefault="00E470C5" w:rsidP="00E470C5">
      <w:pPr>
        <w:pStyle w:val="a"/>
      </w:pPr>
      <w:r w:rsidRPr="005C54B3">
        <w:rPr>
          <w:rFonts w:hint="eastAsia"/>
        </w:rPr>
        <w:t>展现指标：收视率</w:t>
      </w:r>
      <w:r w:rsidR="0005406F">
        <w:rPr>
          <w:rFonts w:hint="eastAsia"/>
        </w:rPr>
        <w:t>，</w:t>
      </w:r>
      <w:r w:rsidR="0005406F">
        <w:t>市场份额</w:t>
      </w:r>
    </w:p>
    <w:p w14:paraId="2C5B7F4E" w14:textId="77777777" w:rsidR="00E470C5" w:rsidRPr="005C54B3" w:rsidRDefault="00E470C5" w:rsidP="00E470C5">
      <w:pPr>
        <w:pStyle w:val="a"/>
      </w:pPr>
      <w:r w:rsidRPr="005C54B3">
        <w:rPr>
          <w:rFonts w:hint="eastAsia"/>
        </w:rPr>
        <w:t>指标说明：</w:t>
      </w:r>
      <w:r w:rsidRPr="005C54B3">
        <w:t xml:space="preserve"> </w:t>
      </w:r>
    </w:p>
    <w:p w14:paraId="4D2F9785" w14:textId="4FD48B8A" w:rsidR="00E470C5" w:rsidRPr="005C54B3" w:rsidRDefault="00E470C5" w:rsidP="00E470C5">
      <w:pPr>
        <w:pStyle w:val="a"/>
      </w:pPr>
      <w:r w:rsidRPr="005C54B3">
        <w:rPr>
          <w:rFonts w:hint="eastAsia"/>
        </w:rPr>
        <w:lastRenderedPageBreak/>
        <w:t>维度：地域：全国</w:t>
      </w:r>
      <w:r>
        <w:rPr>
          <w:rFonts w:hint="eastAsia"/>
        </w:rPr>
        <w:t>52</w:t>
      </w:r>
      <w:r w:rsidRPr="005C54B3">
        <w:rPr>
          <w:rFonts w:hint="eastAsia"/>
        </w:rPr>
        <w:t>城市组</w:t>
      </w:r>
      <w:r w:rsidR="001B54A8">
        <w:rPr>
          <w:rFonts w:hint="eastAsia"/>
        </w:rPr>
        <w:t>（索福瑞）、</w:t>
      </w:r>
      <w:r w:rsidR="001B54A8">
        <w:t>酷云</w:t>
      </w:r>
      <w:r w:rsidRPr="005C54B3">
        <w:rPr>
          <w:rFonts w:hint="eastAsia"/>
        </w:rPr>
        <w:t>；日期；频道；时段；</w:t>
      </w:r>
    </w:p>
    <w:p w14:paraId="35D4AE65" w14:textId="0B4C6E53" w:rsidR="00E470C5" w:rsidRPr="005C54B3" w:rsidRDefault="00E470C5" w:rsidP="00E470C5">
      <w:pPr>
        <w:pStyle w:val="a"/>
      </w:pPr>
      <w:r w:rsidRPr="005C54B3">
        <w:rPr>
          <w:rFonts w:hint="eastAsia"/>
        </w:rPr>
        <w:t>展现形式：</w:t>
      </w:r>
      <w:r w:rsidRPr="005C54B3">
        <w:t xml:space="preserve"> </w:t>
      </w:r>
      <w:r w:rsidR="00952B5E">
        <w:rPr>
          <w:rFonts w:hint="eastAsia"/>
        </w:rPr>
        <w:t>曲线</w:t>
      </w:r>
      <w:r w:rsidRPr="005C54B3">
        <w:rPr>
          <w:rFonts w:hint="eastAsia"/>
        </w:rPr>
        <w:t>图</w:t>
      </w:r>
    </w:p>
    <w:p w14:paraId="27FA0088" w14:textId="77777777" w:rsidR="001B54A8" w:rsidRDefault="00E470C5" w:rsidP="00E470C5">
      <w:pPr>
        <w:pStyle w:val="a"/>
      </w:pPr>
      <w:r w:rsidRPr="005C54B3">
        <w:rPr>
          <w:rFonts w:hint="eastAsia"/>
        </w:rPr>
        <w:t>交互：</w:t>
      </w:r>
    </w:p>
    <w:p w14:paraId="3B3333CE" w14:textId="55D9D540" w:rsidR="00E470C5" w:rsidRDefault="00E470C5" w:rsidP="00824420">
      <w:pPr>
        <w:pStyle w:val="a"/>
        <w:numPr>
          <w:ilvl w:val="0"/>
          <w:numId w:val="38"/>
        </w:numPr>
      </w:pPr>
      <w:r w:rsidRPr="005C54B3">
        <w:rPr>
          <w:rFonts w:hint="eastAsia"/>
        </w:rPr>
        <w:t>鼠标</w:t>
      </w:r>
      <w:r w:rsidRPr="005C54B3">
        <w:t>经过趋势图时，显示所在</w:t>
      </w:r>
      <w:r w:rsidRPr="005C54B3">
        <w:rPr>
          <w:rFonts w:hint="eastAsia"/>
        </w:rPr>
        <w:t>时间信息</w:t>
      </w:r>
      <w:r w:rsidR="001B54A8">
        <w:t>及指标具体数值</w:t>
      </w:r>
      <w:r w:rsidR="001B54A8">
        <w:rPr>
          <w:rFonts w:hint="eastAsia"/>
        </w:rPr>
        <w:t>；</w:t>
      </w:r>
    </w:p>
    <w:p w14:paraId="20D6CB93" w14:textId="06FAD701" w:rsidR="001B54A8" w:rsidRDefault="00811B13" w:rsidP="00824420">
      <w:pPr>
        <w:pStyle w:val="a"/>
        <w:numPr>
          <w:ilvl w:val="0"/>
          <w:numId w:val="38"/>
        </w:numPr>
      </w:pPr>
      <w:r>
        <w:t>数据</w:t>
      </w:r>
      <w:r>
        <w:rPr>
          <w:rFonts w:hint="eastAsia"/>
        </w:rPr>
        <w:t>来源</w:t>
      </w:r>
      <w:r>
        <w:t>可多选，多选数据</w:t>
      </w:r>
      <w:r>
        <w:rPr>
          <w:rFonts w:hint="eastAsia"/>
        </w:rPr>
        <w:t>来源时</w:t>
      </w:r>
      <w:r>
        <w:t>，频道</w:t>
      </w:r>
      <w:r>
        <w:rPr>
          <w:rFonts w:hint="eastAsia"/>
        </w:rPr>
        <w:t>自动</w:t>
      </w:r>
      <w:r>
        <w:t>改为</w:t>
      </w:r>
      <w:r>
        <w:rPr>
          <w:rFonts w:hint="eastAsia"/>
        </w:rPr>
        <w:t>浙江</w:t>
      </w:r>
      <w:r>
        <w:t>卫视</w:t>
      </w:r>
      <w:r>
        <w:rPr>
          <w:rFonts w:hint="eastAsia"/>
        </w:rPr>
        <w:t>，频道</w:t>
      </w:r>
      <w:r>
        <w:t>只能单选</w:t>
      </w:r>
      <w:r>
        <w:rPr>
          <w:rFonts w:hint="eastAsia"/>
        </w:rPr>
        <w:t>；</w:t>
      </w:r>
    </w:p>
    <w:p w14:paraId="11A5E0CE" w14:textId="77777777" w:rsidR="008D3CF5" w:rsidRPr="005C54B3" w:rsidRDefault="008D3CF5" w:rsidP="00824420">
      <w:pPr>
        <w:pStyle w:val="a"/>
        <w:numPr>
          <w:ilvl w:val="0"/>
          <w:numId w:val="38"/>
        </w:numPr>
      </w:pPr>
      <w:r w:rsidRPr="005C54B3">
        <w:rPr>
          <w:rFonts w:hint="eastAsia"/>
        </w:rPr>
        <w:t>可</w:t>
      </w:r>
      <w:r w:rsidRPr="005C54B3">
        <w:t>选择单个上星频道</w:t>
      </w:r>
      <w:r w:rsidRPr="005C54B3">
        <w:rPr>
          <w:rFonts w:hint="eastAsia"/>
        </w:rPr>
        <w:t>，</w:t>
      </w:r>
      <w:r w:rsidRPr="005C54B3">
        <w:t>默认显示</w:t>
      </w:r>
      <w:r>
        <w:t>浙江</w:t>
      </w:r>
      <w:r w:rsidRPr="005C54B3">
        <w:t>卫视及其重点对比频道。重点</w:t>
      </w:r>
      <w:r w:rsidRPr="005C54B3">
        <w:rPr>
          <w:rFonts w:hint="eastAsia"/>
        </w:rPr>
        <w:t>对比</w:t>
      </w:r>
      <w:r>
        <w:t>频道包含</w:t>
      </w:r>
      <w:r>
        <w:rPr>
          <w:rFonts w:hint="eastAsia"/>
        </w:rPr>
        <w:t>：</w:t>
      </w:r>
      <w:r>
        <w:t>东方卫视、湖南卫视</w:t>
      </w:r>
    </w:p>
    <w:p w14:paraId="06E17082" w14:textId="4901CBB0" w:rsidR="008D3CF5" w:rsidRPr="008D3CF5" w:rsidRDefault="008D3CF5" w:rsidP="00824420">
      <w:pPr>
        <w:pStyle w:val="a"/>
        <w:numPr>
          <w:ilvl w:val="0"/>
          <w:numId w:val="38"/>
        </w:numPr>
      </w:pPr>
      <w:r w:rsidRPr="005C54B3">
        <w:rPr>
          <w:rFonts w:hint="eastAsia"/>
        </w:rPr>
        <w:t>该模块</w:t>
      </w:r>
      <w:r w:rsidRPr="005C54B3">
        <w:t>提供</w:t>
      </w:r>
      <w:r>
        <w:rPr>
          <w:rFonts w:hint="eastAsia"/>
        </w:rPr>
        <w:t>【放大】、</w:t>
      </w:r>
      <w:r w:rsidRPr="005C54B3">
        <w:t>【</w:t>
      </w:r>
      <w:r w:rsidRPr="005C54B3">
        <w:rPr>
          <w:rFonts w:hint="eastAsia"/>
        </w:rPr>
        <w:t>重置</w:t>
      </w:r>
      <w:r w:rsidRPr="005C54B3">
        <w:t>】</w:t>
      </w:r>
      <w:r w:rsidRPr="005C54B3">
        <w:rPr>
          <w:rFonts w:hint="eastAsia"/>
        </w:rPr>
        <w:t>按钮</w:t>
      </w:r>
      <w:r w:rsidRPr="005C54B3">
        <w:t>，点击后</w:t>
      </w:r>
      <w:r>
        <w:rPr>
          <w:rFonts w:hint="eastAsia"/>
        </w:rPr>
        <w:t>，</w:t>
      </w:r>
      <w:r>
        <w:t>可将所选区间</w:t>
      </w:r>
      <w:r>
        <w:rPr>
          <w:rFonts w:hint="eastAsia"/>
        </w:rPr>
        <w:t>放大、</w:t>
      </w:r>
      <w:r w:rsidRPr="005C54B3">
        <w:t>还原为默认值。</w:t>
      </w:r>
    </w:p>
    <w:p w14:paraId="36573AE1" w14:textId="77777777" w:rsidR="00E470C5" w:rsidRPr="005C54B3" w:rsidRDefault="00144AF7" w:rsidP="00E470C5">
      <w:pPr>
        <w:pStyle w:val="a"/>
      </w:pPr>
      <w:hyperlink w:anchor="_产品功能列表" w:history="1">
        <w:r w:rsidR="00E470C5" w:rsidRPr="005C54B3">
          <w:rPr>
            <w:rStyle w:val="ae"/>
            <w:rFonts w:hint="eastAsia"/>
          </w:rPr>
          <w:t>说明</w:t>
        </w:r>
      </w:hyperlink>
      <w:r w:rsidR="00E470C5" w:rsidRPr="005C54B3">
        <w:rPr>
          <w:rFonts w:hint="eastAsia"/>
        </w:rPr>
        <w:t>：</w:t>
      </w:r>
    </w:p>
    <w:p w14:paraId="54239500" w14:textId="7E07A9F7" w:rsidR="00E470C5" w:rsidRPr="005C54B3" w:rsidRDefault="00F101E6" w:rsidP="00E470C5">
      <w:r>
        <w:rPr>
          <w:noProof/>
          <w:lang w:eastAsia="zh-CN"/>
        </w:rPr>
        <w:drawing>
          <wp:inline distT="0" distB="0" distL="0" distR="0" wp14:anchorId="07105BAD" wp14:editId="6DB5DAE9">
            <wp:extent cx="5569585" cy="12496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9585" cy="1249680"/>
                    </a:xfrm>
                    <a:prstGeom prst="rect">
                      <a:avLst/>
                    </a:prstGeom>
                  </pic:spPr>
                </pic:pic>
              </a:graphicData>
            </a:graphic>
          </wp:inline>
        </w:drawing>
      </w:r>
    </w:p>
    <w:p w14:paraId="29359064" w14:textId="294B98E8" w:rsidR="00E470C5" w:rsidRPr="00CA63A2" w:rsidRDefault="00E470C5" w:rsidP="00824420">
      <w:pPr>
        <w:pStyle w:val="1"/>
        <w:numPr>
          <w:ilvl w:val="0"/>
          <w:numId w:val="37"/>
        </w:numPr>
      </w:pPr>
      <w:r w:rsidRPr="00CA63A2">
        <w:rPr>
          <w:rFonts w:hint="eastAsia"/>
        </w:rPr>
        <w:t>上星频道</w:t>
      </w:r>
      <w:r w:rsidRPr="00CA63A2">
        <w:t>收视走势</w:t>
      </w:r>
    </w:p>
    <w:p w14:paraId="06F1049A" w14:textId="77777777" w:rsidR="00E470C5" w:rsidRPr="005C54B3" w:rsidRDefault="00E470C5" w:rsidP="00E470C5">
      <w:pPr>
        <w:pStyle w:val="a"/>
      </w:pPr>
      <w:r w:rsidRPr="005C54B3">
        <w:rPr>
          <w:rFonts w:hint="eastAsia"/>
        </w:rPr>
        <w:t>功能：展示所选上星频道在所选日期范围内的全国市场收视率走势</w:t>
      </w:r>
      <w:r w:rsidRPr="005C54B3">
        <w:t>和排名走势。</w:t>
      </w:r>
    </w:p>
    <w:p w14:paraId="674A4B3B" w14:textId="2EC4178D" w:rsidR="00E470C5" w:rsidRPr="005C54B3" w:rsidRDefault="00E470C5" w:rsidP="00E470C5">
      <w:pPr>
        <w:pStyle w:val="a"/>
      </w:pPr>
      <w:r w:rsidRPr="005C54B3">
        <w:rPr>
          <w:rFonts w:hint="eastAsia"/>
        </w:rPr>
        <w:t>展现指标：收视率</w:t>
      </w:r>
      <w:r w:rsidR="00811B13">
        <w:t>、</w:t>
      </w:r>
      <w:r w:rsidR="00811B13">
        <w:rPr>
          <w:rFonts w:hint="eastAsia"/>
        </w:rPr>
        <w:t>市场份额</w:t>
      </w:r>
      <w:r w:rsidRPr="005C54B3">
        <w:t>。</w:t>
      </w:r>
    </w:p>
    <w:p w14:paraId="2834F49F" w14:textId="77777777" w:rsidR="00E470C5" w:rsidRPr="005C54B3" w:rsidRDefault="00E470C5" w:rsidP="00E470C5">
      <w:pPr>
        <w:pStyle w:val="a"/>
      </w:pPr>
      <w:r w:rsidRPr="005C54B3">
        <w:rPr>
          <w:rFonts w:hint="eastAsia"/>
        </w:rPr>
        <w:t>指标说明：</w:t>
      </w:r>
      <w:r w:rsidRPr="005C54B3">
        <w:t xml:space="preserve"> </w:t>
      </w:r>
    </w:p>
    <w:p w14:paraId="1299379B" w14:textId="00B76B9B" w:rsidR="00E470C5" w:rsidRPr="005C54B3" w:rsidRDefault="00E470C5" w:rsidP="00E470C5">
      <w:pPr>
        <w:pStyle w:val="a"/>
      </w:pPr>
      <w:r w:rsidRPr="005C54B3">
        <w:rPr>
          <w:rFonts w:hint="eastAsia"/>
        </w:rPr>
        <w:t>维度：地域：全国</w:t>
      </w:r>
      <w:r>
        <w:rPr>
          <w:rFonts w:hint="eastAsia"/>
        </w:rPr>
        <w:t>52</w:t>
      </w:r>
      <w:r w:rsidRPr="005C54B3">
        <w:rPr>
          <w:rFonts w:hint="eastAsia"/>
        </w:rPr>
        <w:t>城市组；日期</w:t>
      </w:r>
      <w:r w:rsidR="007216F5">
        <w:rPr>
          <w:rFonts w:hint="eastAsia"/>
        </w:rPr>
        <w:t>：</w:t>
      </w:r>
      <w:r w:rsidR="007216F5">
        <w:t>日、周、</w:t>
      </w:r>
      <w:r w:rsidR="007216F5">
        <w:rPr>
          <w:rFonts w:hint="eastAsia"/>
        </w:rPr>
        <w:t>月</w:t>
      </w:r>
      <w:r w:rsidRPr="005C54B3">
        <w:rPr>
          <w:rFonts w:hint="eastAsia"/>
        </w:rPr>
        <w:t>；频道；时段：</w:t>
      </w:r>
      <w:r w:rsidRPr="005C54B3">
        <w:t>全天时段、黄金时段</w:t>
      </w:r>
      <w:r w:rsidRPr="005C54B3">
        <w:rPr>
          <w:rFonts w:hint="eastAsia"/>
        </w:rPr>
        <w:t>；</w:t>
      </w:r>
    </w:p>
    <w:p w14:paraId="1AF6DF7F" w14:textId="21804864" w:rsidR="00E470C5" w:rsidRPr="005C54B3" w:rsidRDefault="00E470C5" w:rsidP="00E470C5">
      <w:pPr>
        <w:pStyle w:val="a"/>
      </w:pPr>
      <w:r w:rsidRPr="005C54B3">
        <w:rPr>
          <w:rFonts w:hint="eastAsia"/>
        </w:rPr>
        <w:t>展现形式：</w:t>
      </w:r>
      <w:r w:rsidRPr="005C54B3">
        <w:t xml:space="preserve"> </w:t>
      </w:r>
      <w:r w:rsidR="007216F5">
        <w:rPr>
          <w:rFonts w:hint="eastAsia"/>
        </w:rPr>
        <w:t>曲线</w:t>
      </w:r>
      <w:r w:rsidR="007216F5">
        <w:t>图</w:t>
      </w:r>
    </w:p>
    <w:p w14:paraId="0BE8C8BB" w14:textId="77777777" w:rsidR="00E470C5" w:rsidRDefault="00E470C5" w:rsidP="00E470C5">
      <w:pPr>
        <w:pStyle w:val="a"/>
      </w:pPr>
      <w:r w:rsidRPr="005C54B3">
        <w:rPr>
          <w:rFonts w:hint="eastAsia"/>
        </w:rPr>
        <w:t>交互：</w:t>
      </w:r>
      <w:r w:rsidRPr="005C54B3">
        <w:t xml:space="preserve"> </w:t>
      </w:r>
    </w:p>
    <w:p w14:paraId="311A4B2E" w14:textId="77777777" w:rsidR="007216F5" w:rsidRDefault="007216F5" w:rsidP="00824420">
      <w:pPr>
        <w:pStyle w:val="a"/>
        <w:numPr>
          <w:ilvl w:val="0"/>
          <w:numId w:val="39"/>
        </w:numPr>
      </w:pPr>
      <w:r w:rsidRPr="005C54B3">
        <w:rPr>
          <w:rFonts w:hint="eastAsia"/>
        </w:rPr>
        <w:t>鼠标</w:t>
      </w:r>
      <w:r w:rsidRPr="005C54B3">
        <w:t>经过趋势图时，显示所在</w:t>
      </w:r>
      <w:r w:rsidRPr="005C54B3">
        <w:rPr>
          <w:rFonts w:hint="eastAsia"/>
        </w:rPr>
        <w:t>时间信息</w:t>
      </w:r>
      <w:r>
        <w:t>及指标具体数值</w:t>
      </w:r>
      <w:r>
        <w:rPr>
          <w:rFonts w:hint="eastAsia"/>
        </w:rPr>
        <w:t>；</w:t>
      </w:r>
    </w:p>
    <w:p w14:paraId="58C2E4F9" w14:textId="2A02606D" w:rsidR="007216F5" w:rsidRDefault="007216F5" w:rsidP="00824420">
      <w:pPr>
        <w:pStyle w:val="a"/>
        <w:numPr>
          <w:ilvl w:val="0"/>
          <w:numId w:val="39"/>
        </w:numPr>
      </w:pPr>
      <w:r>
        <w:t>数据</w:t>
      </w:r>
      <w:r>
        <w:rPr>
          <w:rFonts w:hint="eastAsia"/>
        </w:rPr>
        <w:t>来源</w:t>
      </w:r>
      <w:r>
        <w:t>可多选，多选数据</w:t>
      </w:r>
      <w:r>
        <w:rPr>
          <w:rFonts w:hint="eastAsia"/>
        </w:rPr>
        <w:t>来源时</w:t>
      </w:r>
      <w:r>
        <w:t>，频道</w:t>
      </w:r>
      <w:r>
        <w:rPr>
          <w:rFonts w:hint="eastAsia"/>
        </w:rPr>
        <w:t>自动</w:t>
      </w:r>
      <w:r>
        <w:t>改为</w:t>
      </w:r>
      <w:r>
        <w:rPr>
          <w:rFonts w:hint="eastAsia"/>
        </w:rPr>
        <w:t>浙江</w:t>
      </w:r>
      <w:r>
        <w:t>卫视</w:t>
      </w:r>
      <w:r>
        <w:rPr>
          <w:rFonts w:hint="eastAsia"/>
        </w:rPr>
        <w:t>，</w:t>
      </w:r>
      <w:r w:rsidR="00811B13">
        <w:rPr>
          <w:rFonts w:hint="eastAsia"/>
        </w:rPr>
        <w:t>频道</w:t>
      </w:r>
      <w:r>
        <w:t>只能单选</w:t>
      </w:r>
      <w:r w:rsidR="00811B13">
        <w:rPr>
          <w:rFonts w:hint="eastAsia"/>
        </w:rPr>
        <w:t>，只能选</w:t>
      </w:r>
      <w:r w:rsidR="00811B13">
        <w:t>全天时段</w:t>
      </w:r>
      <w:r>
        <w:rPr>
          <w:rFonts w:hint="eastAsia"/>
        </w:rPr>
        <w:t>；</w:t>
      </w:r>
    </w:p>
    <w:p w14:paraId="47D70650" w14:textId="77777777" w:rsidR="007216F5" w:rsidRPr="005C54B3" w:rsidRDefault="007216F5" w:rsidP="00824420">
      <w:pPr>
        <w:pStyle w:val="a"/>
        <w:numPr>
          <w:ilvl w:val="0"/>
          <w:numId w:val="39"/>
        </w:numPr>
      </w:pPr>
      <w:r w:rsidRPr="005C54B3">
        <w:rPr>
          <w:rFonts w:hint="eastAsia"/>
        </w:rPr>
        <w:t>可</w:t>
      </w:r>
      <w:r w:rsidRPr="005C54B3">
        <w:t>选择单个上星频道</w:t>
      </w:r>
      <w:r w:rsidRPr="005C54B3">
        <w:rPr>
          <w:rFonts w:hint="eastAsia"/>
        </w:rPr>
        <w:t>，</w:t>
      </w:r>
      <w:r w:rsidRPr="005C54B3">
        <w:t>默认显示</w:t>
      </w:r>
      <w:r>
        <w:t>浙江</w:t>
      </w:r>
      <w:r w:rsidRPr="005C54B3">
        <w:t>卫视及其重点对比频道。重点</w:t>
      </w:r>
      <w:r w:rsidRPr="005C54B3">
        <w:rPr>
          <w:rFonts w:hint="eastAsia"/>
        </w:rPr>
        <w:t>对比</w:t>
      </w:r>
      <w:r>
        <w:t>频道包含</w:t>
      </w:r>
      <w:r>
        <w:rPr>
          <w:rFonts w:hint="eastAsia"/>
        </w:rPr>
        <w:t>：</w:t>
      </w:r>
      <w:r>
        <w:t>东方卫视、湖南卫视</w:t>
      </w:r>
    </w:p>
    <w:p w14:paraId="1F1A0D72" w14:textId="06BC0AEF" w:rsidR="007216F5" w:rsidRPr="008D3CF5" w:rsidRDefault="007216F5" w:rsidP="00824420">
      <w:pPr>
        <w:pStyle w:val="a"/>
        <w:numPr>
          <w:ilvl w:val="0"/>
          <w:numId w:val="39"/>
        </w:numPr>
      </w:pPr>
      <w:r w:rsidRPr="005C54B3">
        <w:rPr>
          <w:rFonts w:hint="eastAsia"/>
        </w:rPr>
        <w:lastRenderedPageBreak/>
        <w:t>该模块</w:t>
      </w:r>
      <w:r w:rsidRPr="005C54B3">
        <w:t>提供【</w:t>
      </w:r>
      <w:r w:rsidRPr="005C54B3">
        <w:rPr>
          <w:rFonts w:hint="eastAsia"/>
        </w:rPr>
        <w:t>重置</w:t>
      </w:r>
      <w:r w:rsidRPr="005C54B3">
        <w:t>】</w:t>
      </w:r>
      <w:r w:rsidRPr="005C54B3">
        <w:rPr>
          <w:rFonts w:hint="eastAsia"/>
        </w:rPr>
        <w:t>按钮</w:t>
      </w:r>
      <w:r w:rsidRPr="005C54B3">
        <w:t>，点击后</w:t>
      </w:r>
      <w:r>
        <w:t>可</w:t>
      </w:r>
      <w:r w:rsidRPr="005C54B3">
        <w:t>还原为默认值。</w:t>
      </w:r>
    </w:p>
    <w:p w14:paraId="2E1A31D2" w14:textId="77777777" w:rsidR="007216F5" w:rsidRPr="007216F5" w:rsidRDefault="007216F5" w:rsidP="007216F5">
      <w:pPr>
        <w:rPr>
          <w:lang w:eastAsia="zh-CN"/>
        </w:rPr>
      </w:pPr>
    </w:p>
    <w:p w14:paraId="76796327" w14:textId="722FBE1C" w:rsidR="00B15BEB" w:rsidRDefault="00144AF7" w:rsidP="00D06EA6">
      <w:pPr>
        <w:pStyle w:val="a"/>
      </w:pPr>
      <w:hyperlink w:anchor="_产品功能列表" w:history="1">
        <w:r w:rsidR="00E470C5" w:rsidRPr="005C54B3">
          <w:rPr>
            <w:rStyle w:val="ae"/>
            <w:rFonts w:hint="eastAsia"/>
          </w:rPr>
          <w:t>说明</w:t>
        </w:r>
      </w:hyperlink>
      <w:r w:rsidR="00E470C5">
        <w:rPr>
          <w:noProof/>
        </w:rPr>
        <w:drawing>
          <wp:inline distT="0" distB="0" distL="0" distR="0" wp14:anchorId="3B69305D" wp14:editId="5CFA7C2B">
            <wp:extent cx="5569585" cy="1233170"/>
            <wp:effectExtent l="0" t="0" r="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9585" cy="1233170"/>
                    </a:xfrm>
                    <a:prstGeom prst="rect">
                      <a:avLst/>
                    </a:prstGeom>
                  </pic:spPr>
                </pic:pic>
              </a:graphicData>
            </a:graphic>
          </wp:inline>
        </w:drawing>
      </w:r>
    </w:p>
    <w:p w14:paraId="037AF8A5" w14:textId="1C33C705" w:rsidR="00935A53" w:rsidRPr="00CA63A2" w:rsidRDefault="00560B56" w:rsidP="00824420">
      <w:pPr>
        <w:pStyle w:val="1"/>
        <w:numPr>
          <w:ilvl w:val="0"/>
          <w:numId w:val="37"/>
        </w:numPr>
      </w:pPr>
      <w:bookmarkStart w:id="12" w:name="_东方卫视各地收视贡献分布(UI修改)"/>
      <w:bookmarkEnd w:id="12"/>
      <w:r>
        <w:rPr>
          <w:rFonts w:hint="eastAsia"/>
        </w:rPr>
        <w:t>浙江</w:t>
      </w:r>
      <w:r w:rsidR="00935A53" w:rsidRPr="00CA63A2">
        <w:rPr>
          <w:rFonts w:hint="eastAsia"/>
        </w:rPr>
        <w:t>卫视</w:t>
      </w:r>
      <w:r w:rsidR="00935A53" w:rsidRPr="00CA63A2">
        <w:t>各地收视贡献分布</w:t>
      </w:r>
    </w:p>
    <w:p w14:paraId="1FA17E14" w14:textId="36FE4031" w:rsidR="00116D64" w:rsidRPr="005C54B3" w:rsidRDefault="00116D64" w:rsidP="00116D64">
      <w:pPr>
        <w:pStyle w:val="a"/>
      </w:pPr>
      <w:r w:rsidRPr="005C54B3">
        <w:rPr>
          <w:rFonts w:hint="eastAsia"/>
        </w:rPr>
        <w:t>功能：</w:t>
      </w:r>
      <w:r w:rsidR="00433864" w:rsidRPr="005C54B3">
        <w:rPr>
          <w:rFonts w:hint="eastAsia"/>
        </w:rPr>
        <w:t>展示</w:t>
      </w:r>
      <w:r w:rsidR="00560B56">
        <w:rPr>
          <w:rFonts w:hint="eastAsia"/>
        </w:rPr>
        <w:t>浙江</w:t>
      </w:r>
      <w:r w:rsidR="00433864" w:rsidRPr="005C54B3">
        <w:rPr>
          <w:rFonts w:hint="eastAsia"/>
        </w:rPr>
        <w:t>卫视</w:t>
      </w:r>
      <w:r w:rsidR="00433864" w:rsidRPr="005C54B3">
        <w:t>在</w:t>
      </w:r>
      <w:r w:rsidR="00433864" w:rsidRPr="005C54B3">
        <w:rPr>
          <w:rFonts w:hint="eastAsia"/>
        </w:rPr>
        <w:t>所选</w:t>
      </w:r>
      <w:r w:rsidR="00433864" w:rsidRPr="005C54B3">
        <w:t>日期范围内的全国各城市收视千人，</w:t>
      </w:r>
      <w:r w:rsidR="00433864" w:rsidRPr="005C54B3">
        <w:rPr>
          <w:rFonts w:hint="eastAsia"/>
        </w:rPr>
        <w:t>排名</w:t>
      </w:r>
      <w:r w:rsidR="00433864" w:rsidRPr="005C54B3">
        <w:t>并计算各城市</w:t>
      </w:r>
      <w:r w:rsidR="00433864" w:rsidRPr="005C54B3">
        <w:rPr>
          <w:rFonts w:hint="eastAsia"/>
        </w:rPr>
        <w:t>收视</w:t>
      </w:r>
      <w:r w:rsidR="00433864" w:rsidRPr="005C54B3">
        <w:t>千人数值占所有城市收视</w:t>
      </w:r>
      <w:r w:rsidR="00433864" w:rsidRPr="005C54B3">
        <w:rPr>
          <w:rFonts w:hint="eastAsia"/>
        </w:rPr>
        <w:t>千人</w:t>
      </w:r>
      <w:r w:rsidR="00433864" w:rsidRPr="005C54B3">
        <w:t>总数的百分比。</w:t>
      </w:r>
      <w:r w:rsidR="009753A3" w:rsidRPr="005C54B3">
        <w:rPr>
          <w:rFonts w:hint="eastAsia"/>
        </w:rPr>
        <w:t>并按照</w:t>
      </w:r>
      <w:r w:rsidR="009753A3" w:rsidRPr="005C54B3">
        <w:t>指定规则</w:t>
      </w:r>
      <w:r w:rsidR="009753A3" w:rsidRPr="005C54B3">
        <w:rPr>
          <w:rFonts w:hint="eastAsia"/>
        </w:rPr>
        <w:t>将各城市</w:t>
      </w:r>
      <w:r w:rsidR="009753A3" w:rsidRPr="005C54B3">
        <w:t>着色，在地图上显示。</w:t>
      </w:r>
    </w:p>
    <w:p w14:paraId="116E7838" w14:textId="77777777" w:rsidR="00116D64" w:rsidRPr="005C54B3" w:rsidRDefault="00116D64" w:rsidP="00116D64">
      <w:pPr>
        <w:pStyle w:val="a"/>
      </w:pPr>
      <w:r w:rsidRPr="005C54B3">
        <w:rPr>
          <w:rFonts w:hint="eastAsia"/>
        </w:rPr>
        <w:t>展现指标：</w:t>
      </w:r>
      <w:r w:rsidR="00C65D86" w:rsidRPr="005C54B3">
        <w:rPr>
          <w:rFonts w:hint="eastAsia"/>
        </w:rPr>
        <w:t>收视</w:t>
      </w:r>
      <w:r w:rsidR="00C65D86" w:rsidRPr="005C54B3">
        <w:t>千人、收视贡献。</w:t>
      </w:r>
    </w:p>
    <w:p w14:paraId="5606C399" w14:textId="77777777" w:rsidR="00116D64" w:rsidRPr="005C54B3" w:rsidRDefault="00116D64" w:rsidP="00116D64">
      <w:pPr>
        <w:pStyle w:val="a"/>
      </w:pPr>
      <w:r w:rsidRPr="005C54B3">
        <w:rPr>
          <w:rFonts w:hint="eastAsia"/>
        </w:rPr>
        <w:t>指标说明：</w:t>
      </w:r>
      <w:r w:rsidRPr="005C54B3">
        <w:t xml:space="preserve"> </w:t>
      </w:r>
    </w:p>
    <w:p w14:paraId="5C8ABAD1" w14:textId="77777777" w:rsidR="00C65D86" w:rsidRPr="005C54B3" w:rsidRDefault="00C65D86" w:rsidP="00824420">
      <w:pPr>
        <w:pStyle w:val="a"/>
        <w:numPr>
          <w:ilvl w:val="0"/>
          <w:numId w:val="17"/>
        </w:numPr>
      </w:pPr>
      <w:r w:rsidRPr="005C54B3">
        <w:rPr>
          <w:rFonts w:hint="eastAsia"/>
        </w:rPr>
        <w:t>收视</w:t>
      </w:r>
      <w:r w:rsidRPr="005C54B3">
        <w:t>贡献</w:t>
      </w:r>
      <w:r w:rsidRPr="005C54B3">
        <w:rPr>
          <w:rFonts w:hint="eastAsia"/>
        </w:rPr>
        <w:t>：</w:t>
      </w:r>
      <w:r w:rsidR="00ED1484" w:rsidRPr="005C54B3">
        <w:rPr>
          <w:rFonts w:hint="eastAsia"/>
        </w:rPr>
        <w:t>针对</w:t>
      </w:r>
      <w:r w:rsidR="00ED1484" w:rsidRPr="005C54B3">
        <w:t>指定频道、指定</w:t>
      </w:r>
      <w:r w:rsidR="00ED1484" w:rsidRPr="005C54B3">
        <w:rPr>
          <w:rFonts w:hint="eastAsia"/>
        </w:rPr>
        <w:t>时期</w:t>
      </w:r>
      <w:r w:rsidR="00ED1484" w:rsidRPr="005C54B3">
        <w:t>、指定时段，</w:t>
      </w:r>
      <w:r w:rsidR="00ED1484" w:rsidRPr="005C54B3">
        <w:rPr>
          <w:rFonts w:hint="eastAsia"/>
        </w:rPr>
        <w:t>收视</w:t>
      </w:r>
      <w:r w:rsidR="00ED1484" w:rsidRPr="005C54B3">
        <w:t>贡献=</w:t>
      </w:r>
      <w:r w:rsidR="00ED1484" w:rsidRPr="005C54B3">
        <w:rPr>
          <w:rFonts w:hint="eastAsia"/>
        </w:rPr>
        <w:t>单城市</w:t>
      </w:r>
      <w:r w:rsidR="00ED1484" w:rsidRPr="005C54B3">
        <w:t>收视千人</w:t>
      </w:r>
      <w:r w:rsidR="00ED1484" w:rsidRPr="005C54B3">
        <w:rPr>
          <w:rFonts w:hint="eastAsia"/>
        </w:rPr>
        <w:t>/所有</w:t>
      </w:r>
      <w:r w:rsidR="00ED1484" w:rsidRPr="005C54B3">
        <w:t>城市收视千人之和×100%</w:t>
      </w:r>
      <w:r w:rsidR="00ED1484" w:rsidRPr="005C54B3">
        <w:rPr>
          <w:rFonts w:hint="eastAsia"/>
        </w:rPr>
        <w:t>。</w:t>
      </w:r>
    </w:p>
    <w:p w14:paraId="512DD5E4" w14:textId="4C1A8C96" w:rsidR="00116D64" w:rsidRPr="005C54B3" w:rsidRDefault="00116D64" w:rsidP="00116D64">
      <w:pPr>
        <w:pStyle w:val="a"/>
      </w:pPr>
      <w:r w:rsidRPr="005C54B3">
        <w:rPr>
          <w:rFonts w:hint="eastAsia"/>
        </w:rPr>
        <w:t>维度：</w:t>
      </w:r>
      <w:r w:rsidR="00DB696C" w:rsidRPr="005C54B3">
        <w:rPr>
          <w:rFonts w:hint="eastAsia"/>
        </w:rPr>
        <w:t>地域：全国</w:t>
      </w:r>
      <w:r w:rsidR="00A52439">
        <w:rPr>
          <w:rFonts w:hint="eastAsia"/>
        </w:rPr>
        <w:t>52</w:t>
      </w:r>
      <w:r w:rsidR="00DB696C" w:rsidRPr="005C54B3">
        <w:rPr>
          <w:rFonts w:hint="eastAsia"/>
        </w:rPr>
        <w:t>城市组；日期；频道/频道组；时段；</w:t>
      </w:r>
    </w:p>
    <w:p w14:paraId="6673703B" w14:textId="77777777" w:rsidR="00116D64" w:rsidRPr="005C54B3" w:rsidRDefault="00116D64" w:rsidP="00116D64">
      <w:pPr>
        <w:pStyle w:val="a"/>
      </w:pPr>
      <w:r w:rsidRPr="005C54B3">
        <w:rPr>
          <w:rFonts w:hint="eastAsia"/>
        </w:rPr>
        <w:t>展现形式：</w:t>
      </w:r>
      <w:r w:rsidRPr="005C54B3">
        <w:t xml:space="preserve"> </w:t>
      </w:r>
      <w:r w:rsidR="00DB696C" w:rsidRPr="005C54B3">
        <w:rPr>
          <w:rFonts w:hint="eastAsia"/>
        </w:rPr>
        <w:t>列表</w:t>
      </w:r>
      <w:r w:rsidR="00DB696C" w:rsidRPr="005C54B3">
        <w:t>及</w:t>
      </w:r>
      <w:r w:rsidR="00DB696C" w:rsidRPr="005C54B3">
        <w:rPr>
          <w:rFonts w:hint="eastAsia"/>
        </w:rPr>
        <w:t>地图</w:t>
      </w:r>
      <w:r w:rsidR="00DB696C" w:rsidRPr="005C54B3">
        <w:t>。</w:t>
      </w:r>
    </w:p>
    <w:p w14:paraId="75A5708E" w14:textId="6D8AF23A" w:rsidR="00116D64" w:rsidRPr="005C54B3" w:rsidRDefault="00116D64" w:rsidP="00116D64">
      <w:pPr>
        <w:pStyle w:val="a"/>
      </w:pPr>
      <w:r w:rsidRPr="005C54B3">
        <w:rPr>
          <w:rFonts w:hint="eastAsia"/>
        </w:rPr>
        <w:t>交互：</w:t>
      </w:r>
      <w:r w:rsidR="00315B09" w:rsidRPr="005C54B3">
        <w:rPr>
          <w:rFonts w:hint="eastAsia"/>
        </w:rPr>
        <w:t>鼠标</w:t>
      </w:r>
      <w:r w:rsidR="00315B09" w:rsidRPr="005C54B3">
        <w:t>经过趋</w:t>
      </w:r>
      <w:r w:rsidR="00315B09">
        <w:rPr>
          <w:rFonts w:hint="eastAsia"/>
        </w:rPr>
        <w:t>地图</w:t>
      </w:r>
      <w:r w:rsidR="00315B09" w:rsidRPr="005C54B3">
        <w:t>时，显示所在</w:t>
      </w:r>
      <w:r w:rsidR="00315B09">
        <w:rPr>
          <w:rFonts w:hint="eastAsia"/>
        </w:rPr>
        <w:t>省份</w:t>
      </w:r>
      <w:r w:rsidR="00315B09" w:rsidRPr="005C54B3">
        <w:rPr>
          <w:rFonts w:hint="eastAsia"/>
        </w:rPr>
        <w:t>信息</w:t>
      </w:r>
      <w:r w:rsidR="00315B09">
        <w:t>及指标具体数值</w:t>
      </w:r>
    </w:p>
    <w:p w14:paraId="66DBF1B8" w14:textId="7F71DD0A" w:rsidR="00116D64" w:rsidRPr="005C54B3" w:rsidRDefault="00144AF7" w:rsidP="00116D64">
      <w:pPr>
        <w:pStyle w:val="a"/>
      </w:pPr>
      <w:hyperlink w:anchor="_产品功能列表" w:history="1">
        <w:r w:rsidR="00116D64" w:rsidRPr="005C54B3">
          <w:rPr>
            <w:rStyle w:val="ae"/>
            <w:rFonts w:hint="eastAsia"/>
          </w:rPr>
          <w:t>说明</w:t>
        </w:r>
      </w:hyperlink>
      <w:r w:rsidR="00116D64" w:rsidRPr="005C54B3">
        <w:rPr>
          <w:rFonts w:hint="eastAsia"/>
        </w:rPr>
        <w:t>：</w:t>
      </w:r>
    </w:p>
    <w:p w14:paraId="7BAF6ADB" w14:textId="1711C385" w:rsidR="00767F35" w:rsidRPr="005C54B3" w:rsidRDefault="00811B13" w:rsidP="00767F35">
      <w:pPr>
        <w:rPr>
          <w:rFonts w:ascii="微软雅黑" w:hAnsi="微软雅黑"/>
        </w:rPr>
      </w:pPr>
      <w:r>
        <w:rPr>
          <w:noProof/>
          <w:lang w:eastAsia="zh-CN"/>
        </w:rPr>
        <w:drawing>
          <wp:inline distT="0" distB="0" distL="0" distR="0" wp14:anchorId="1F867A85" wp14:editId="1709F2EB">
            <wp:extent cx="5569585" cy="17132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9585" cy="1713230"/>
                    </a:xfrm>
                    <a:prstGeom prst="rect">
                      <a:avLst/>
                    </a:prstGeom>
                  </pic:spPr>
                </pic:pic>
              </a:graphicData>
            </a:graphic>
          </wp:inline>
        </w:drawing>
      </w:r>
    </w:p>
    <w:p w14:paraId="2E71DD31" w14:textId="271A348D" w:rsidR="0028291A" w:rsidRPr="005C54B3" w:rsidRDefault="0028291A" w:rsidP="00824420">
      <w:pPr>
        <w:pStyle w:val="2"/>
        <w:numPr>
          <w:ilvl w:val="1"/>
          <w:numId w:val="33"/>
        </w:numPr>
      </w:pPr>
      <w:r w:rsidRPr="005C54B3">
        <w:t>本地</w:t>
      </w:r>
      <w:r w:rsidR="008937F5">
        <w:rPr>
          <w:rFonts w:hint="eastAsia"/>
        </w:rPr>
        <w:t>收视</w:t>
      </w:r>
    </w:p>
    <w:p w14:paraId="4340E370" w14:textId="77777777" w:rsidR="004C6265" w:rsidRPr="00CA63A2" w:rsidRDefault="004C6265" w:rsidP="00824420">
      <w:pPr>
        <w:pStyle w:val="1"/>
        <w:numPr>
          <w:ilvl w:val="0"/>
          <w:numId w:val="40"/>
        </w:numPr>
      </w:pPr>
      <w:bookmarkStart w:id="13" w:name="_本台频道考核情况（二期新增）"/>
      <w:bookmarkStart w:id="14" w:name="_本地收视统计情况（二期新增）"/>
      <w:bookmarkEnd w:id="13"/>
      <w:bookmarkEnd w:id="14"/>
      <w:r w:rsidRPr="00CA63A2">
        <w:rPr>
          <w:rFonts w:hint="eastAsia"/>
        </w:rPr>
        <w:lastRenderedPageBreak/>
        <w:t>页面</w:t>
      </w:r>
      <w:r w:rsidRPr="00CA63A2">
        <w:t>条件</w:t>
      </w:r>
    </w:p>
    <w:p w14:paraId="2B621615" w14:textId="77777777" w:rsidR="004C6265" w:rsidRDefault="004C6265" w:rsidP="004C6265">
      <w:pPr>
        <w:pStyle w:val="a"/>
        <w:numPr>
          <w:ilvl w:val="0"/>
          <w:numId w:val="3"/>
        </w:numPr>
      </w:pPr>
      <w:r w:rsidRPr="005C54B3">
        <w:rPr>
          <w:rFonts w:hint="eastAsia"/>
        </w:rPr>
        <w:t>类型：</w:t>
      </w:r>
    </w:p>
    <w:p w14:paraId="6CF5E7A9" w14:textId="04DEF5F2" w:rsidR="004C6265" w:rsidRDefault="004C6265" w:rsidP="004C6265">
      <w:pPr>
        <w:pStyle w:val="a"/>
        <w:numPr>
          <w:ilvl w:val="0"/>
          <w:numId w:val="0"/>
        </w:numPr>
        <w:ind w:left="420"/>
      </w:pPr>
      <w:r>
        <w:rPr>
          <w:rFonts w:hint="eastAsia"/>
        </w:rPr>
        <w:t xml:space="preserve">1) </w:t>
      </w:r>
      <w:r>
        <w:t xml:space="preserve"> </w:t>
      </w:r>
      <w:r w:rsidRPr="005C54B3">
        <w:rPr>
          <w:rFonts w:hint="eastAsia"/>
        </w:rPr>
        <w:t>日期</w:t>
      </w:r>
      <w:r w:rsidRPr="005C54B3">
        <w:t>控件</w:t>
      </w:r>
      <w:r w:rsidR="009B5172">
        <w:rPr>
          <w:rFonts w:hint="eastAsia"/>
        </w:rPr>
        <w:t>同</w:t>
      </w:r>
      <w:r w:rsidR="009B5172">
        <w:t>全国收视</w:t>
      </w:r>
      <w:r>
        <w:rPr>
          <w:rFonts w:hint="eastAsia"/>
        </w:rPr>
        <w:t>;</w:t>
      </w:r>
    </w:p>
    <w:p w14:paraId="30C53BE7" w14:textId="4446920C" w:rsidR="004C6265" w:rsidRPr="005C54B3" w:rsidRDefault="004C6265" w:rsidP="004C6265">
      <w:pPr>
        <w:pStyle w:val="a"/>
        <w:numPr>
          <w:ilvl w:val="0"/>
          <w:numId w:val="0"/>
        </w:numPr>
        <w:ind w:left="420"/>
      </w:pPr>
      <w:r>
        <w:t>2</w:t>
      </w:r>
      <w:r>
        <w:rPr>
          <w:rFonts w:hint="eastAsia"/>
        </w:rPr>
        <w:t xml:space="preserve">) </w:t>
      </w:r>
      <w:r>
        <w:t xml:space="preserve"> </w:t>
      </w:r>
      <w:r>
        <w:rPr>
          <w:rFonts w:hint="eastAsia"/>
        </w:rPr>
        <w:t>市场</w:t>
      </w:r>
      <w:r w:rsidR="008855B1">
        <w:t>范围</w:t>
      </w:r>
      <w:r w:rsidR="008855B1">
        <w:rPr>
          <w:rFonts w:hint="eastAsia"/>
        </w:rPr>
        <w:t>固定</w:t>
      </w:r>
      <w:r w:rsidR="008855B1">
        <w:t>浙江</w:t>
      </w:r>
      <w:r>
        <w:rPr>
          <w:rFonts w:hint="eastAsia"/>
        </w:rPr>
        <w:t>;</w:t>
      </w:r>
    </w:p>
    <w:p w14:paraId="1997C9FD" w14:textId="77777777" w:rsidR="004C6265" w:rsidRDefault="004C6265" w:rsidP="004C6265">
      <w:pPr>
        <w:pStyle w:val="a"/>
        <w:numPr>
          <w:ilvl w:val="0"/>
          <w:numId w:val="3"/>
        </w:numPr>
      </w:pPr>
      <w:r w:rsidRPr="005C54B3">
        <w:rPr>
          <w:rFonts w:hint="eastAsia"/>
        </w:rPr>
        <w:t>功能：</w:t>
      </w:r>
      <w:r w:rsidRPr="005C54B3">
        <w:t xml:space="preserve"> </w:t>
      </w:r>
    </w:p>
    <w:p w14:paraId="1E951F2F" w14:textId="0EBEC93E" w:rsidR="004C6265" w:rsidRPr="005C54B3" w:rsidRDefault="004C6265" w:rsidP="008855B1">
      <w:pPr>
        <w:pStyle w:val="a"/>
        <w:numPr>
          <w:ilvl w:val="0"/>
          <w:numId w:val="0"/>
        </w:numPr>
        <w:ind w:left="420"/>
      </w:pPr>
      <w:r>
        <w:rPr>
          <w:rFonts w:hint="eastAsia"/>
        </w:rPr>
        <w:t xml:space="preserve">1) </w:t>
      </w:r>
      <w:r>
        <w:t xml:space="preserve"> </w:t>
      </w:r>
      <w:r w:rsidRPr="005C54B3">
        <w:rPr>
          <w:rFonts w:hint="eastAsia"/>
        </w:rPr>
        <w:t>更改</w:t>
      </w:r>
      <w:r w:rsidRPr="005C54B3">
        <w:t>本页面所有模块内容</w:t>
      </w:r>
      <w:r w:rsidRPr="005C54B3">
        <w:rPr>
          <w:rFonts w:hint="eastAsia"/>
        </w:rPr>
        <w:t>所选</w:t>
      </w:r>
      <w:r w:rsidRPr="005C54B3">
        <w:t>日期段</w:t>
      </w:r>
      <w:r>
        <w:rPr>
          <w:rFonts w:hint="eastAsia"/>
        </w:rPr>
        <w:t>;</w:t>
      </w:r>
    </w:p>
    <w:p w14:paraId="59D9FF9A" w14:textId="77777777" w:rsidR="004C6265" w:rsidRDefault="004C6265" w:rsidP="004C6265">
      <w:pPr>
        <w:pStyle w:val="a"/>
        <w:numPr>
          <w:ilvl w:val="0"/>
          <w:numId w:val="3"/>
        </w:numPr>
      </w:pPr>
      <w:r w:rsidRPr="005C54B3">
        <w:rPr>
          <w:rFonts w:hint="eastAsia"/>
        </w:rPr>
        <w:t>选项：</w:t>
      </w:r>
    </w:p>
    <w:p w14:paraId="1B2F9342" w14:textId="77777777" w:rsidR="004C6265" w:rsidRDefault="004C6265" w:rsidP="004C6265">
      <w:pPr>
        <w:pStyle w:val="a"/>
        <w:numPr>
          <w:ilvl w:val="0"/>
          <w:numId w:val="0"/>
        </w:numPr>
        <w:ind w:left="420"/>
      </w:pPr>
      <w:r>
        <w:rPr>
          <w:rFonts w:hint="eastAsia"/>
        </w:rPr>
        <w:t xml:space="preserve">1) </w:t>
      </w:r>
      <w:r>
        <w:t xml:space="preserve"> </w:t>
      </w:r>
      <w:r w:rsidRPr="005C54B3">
        <w:rPr>
          <w:rFonts w:hint="eastAsia"/>
        </w:rPr>
        <w:t>早于</w:t>
      </w:r>
      <w:r w:rsidRPr="005C54B3">
        <w:t>等于</w:t>
      </w:r>
      <w:r w:rsidRPr="005C54B3">
        <w:rPr>
          <w:rFonts w:hint="eastAsia"/>
        </w:rPr>
        <w:t>有数据</w:t>
      </w:r>
      <w:r w:rsidRPr="005C54B3">
        <w:t>的最后一天</w:t>
      </w:r>
      <w:r>
        <w:rPr>
          <w:rFonts w:hint="eastAsia"/>
        </w:rPr>
        <w:t>;</w:t>
      </w:r>
    </w:p>
    <w:p w14:paraId="761C4614" w14:textId="77777777" w:rsidR="004C6265" w:rsidRPr="005C54B3" w:rsidRDefault="00144AF7" w:rsidP="004C6265">
      <w:pPr>
        <w:pStyle w:val="a"/>
        <w:numPr>
          <w:ilvl w:val="0"/>
          <w:numId w:val="3"/>
        </w:numPr>
      </w:pPr>
      <w:hyperlink w:anchor="_产品功能列表" w:history="1">
        <w:r w:rsidR="004C6265" w:rsidRPr="005C54B3">
          <w:rPr>
            <w:rStyle w:val="ae"/>
            <w:rFonts w:hint="eastAsia"/>
          </w:rPr>
          <w:t>说明</w:t>
        </w:r>
      </w:hyperlink>
      <w:r w:rsidR="004C6265" w:rsidRPr="005C54B3">
        <w:rPr>
          <w:rFonts w:hint="eastAsia"/>
        </w:rPr>
        <w:t>：</w:t>
      </w:r>
    </w:p>
    <w:p w14:paraId="35B96E38" w14:textId="77777777" w:rsidR="004C6265" w:rsidRDefault="004C6265" w:rsidP="00824420">
      <w:pPr>
        <w:pStyle w:val="a"/>
        <w:numPr>
          <w:ilvl w:val="0"/>
          <w:numId w:val="15"/>
        </w:numPr>
      </w:pPr>
      <w:r>
        <w:rPr>
          <w:rFonts w:hint="eastAsia"/>
        </w:rPr>
        <w:t>只</w:t>
      </w:r>
      <w:r w:rsidRPr="005C54B3">
        <w:rPr>
          <w:rFonts w:hint="eastAsia"/>
        </w:rPr>
        <w:t>可选单天</w:t>
      </w:r>
      <w:r w:rsidRPr="005C54B3">
        <w:t>或单</w:t>
      </w:r>
      <w:r w:rsidRPr="005C54B3">
        <w:rPr>
          <w:rFonts w:hint="eastAsia"/>
        </w:rPr>
        <w:t>周</w:t>
      </w:r>
      <w:r w:rsidRPr="005C54B3">
        <w:t>（</w:t>
      </w:r>
      <w:r w:rsidRPr="005C54B3">
        <w:rPr>
          <w:rFonts w:hint="eastAsia"/>
        </w:rPr>
        <w:t>自然周</w:t>
      </w:r>
      <w:r w:rsidRPr="005C54B3">
        <w:t>）</w:t>
      </w:r>
    </w:p>
    <w:p w14:paraId="7053F1C0" w14:textId="5A53DD05" w:rsidR="008B3F20" w:rsidRDefault="008B3F20" w:rsidP="008B3F20">
      <w:r>
        <w:rPr>
          <w:noProof/>
          <w:lang w:eastAsia="zh-CN"/>
        </w:rPr>
        <w:drawing>
          <wp:inline distT="0" distB="0" distL="0" distR="0" wp14:anchorId="5E530216" wp14:editId="3183F27D">
            <wp:extent cx="4028571" cy="333333"/>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8571" cy="333333"/>
                    </a:xfrm>
                    <a:prstGeom prst="rect">
                      <a:avLst/>
                    </a:prstGeom>
                  </pic:spPr>
                </pic:pic>
              </a:graphicData>
            </a:graphic>
          </wp:inline>
        </w:drawing>
      </w:r>
    </w:p>
    <w:p w14:paraId="35C736B0" w14:textId="66BE1660" w:rsidR="0028291A" w:rsidRPr="00CA63A2" w:rsidRDefault="0028291A" w:rsidP="00824420">
      <w:pPr>
        <w:pStyle w:val="1"/>
        <w:numPr>
          <w:ilvl w:val="0"/>
          <w:numId w:val="40"/>
        </w:numPr>
      </w:pPr>
      <w:r w:rsidRPr="00CA63A2">
        <w:rPr>
          <w:rFonts w:hint="eastAsia"/>
        </w:rPr>
        <w:t>本地</w:t>
      </w:r>
      <w:r w:rsidRPr="00CA63A2">
        <w:t>收视统计情况</w:t>
      </w:r>
    </w:p>
    <w:p w14:paraId="3689CFD6" w14:textId="77777777" w:rsidR="004D2D19" w:rsidRPr="005C54B3" w:rsidRDefault="004D2D19" w:rsidP="004D2D19">
      <w:pPr>
        <w:pStyle w:val="a"/>
      </w:pPr>
      <w:r w:rsidRPr="005C54B3">
        <w:rPr>
          <w:rFonts w:hint="eastAsia"/>
        </w:rPr>
        <w:t>功能：</w:t>
      </w:r>
    </w:p>
    <w:p w14:paraId="5FF70CAC" w14:textId="788DE7C1" w:rsidR="004D2D19" w:rsidRPr="005C54B3" w:rsidRDefault="004D2D19" w:rsidP="00824420">
      <w:pPr>
        <w:pStyle w:val="a"/>
        <w:numPr>
          <w:ilvl w:val="0"/>
          <w:numId w:val="24"/>
        </w:numPr>
      </w:pPr>
      <w:r w:rsidRPr="005C54B3">
        <w:rPr>
          <w:rFonts w:hint="eastAsia"/>
        </w:rPr>
        <w:t>根据</w:t>
      </w:r>
      <w:r w:rsidR="001133FE">
        <w:t>浙江</w:t>
      </w:r>
      <w:r w:rsidRPr="005C54B3">
        <w:t>本地市场</w:t>
      </w:r>
      <w:r w:rsidRPr="005C54B3">
        <w:rPr>
          <w:rFonts w:hint="eastAsia"/>
        </w:rPr>
        <w:t>标准</w:t>
      </w:r>
      <w:r w:rsidRPr="005C54B3">
        <w:t>频道组划分</w:t>
      </w:r>
      <w:r w:rsidRPr="005C54B3">
        <w:rPr>
          <w:rFonts w:hint="eastAsia"/>
        </w:rPr>
        <w:t>，</w:t>
      </w:r>
      <w:r w:rsidRPr="005C54B3">
        <w:t>展示</w:t>
      </w:r>
      <w:r w:rsidRPr="005C54B3">
        <w:rPr>
          <w:rFonts w:hint="eastAsia"/>
        </w:rPr>
        <w:t>各</w:t>
      </w:r>
      <w:r w:rsidRPr="005C54B3">
        <w:t>频道组在所选日期</w:t>
      </w:r>
      <w:r w:rsidRPr="005C54B3">
        <w:rPr>
          <w:rFonts w:hint="eastAsia"/>
        </w:rPr>
        <w:t>市场份额</w:t>
      </w:r>
      <w:r w:rsidR="009655FE" w:rsidRPr="005C54B3">
        <w:rPr>
          <w:rFonts w:hint="eastAsia"/>
        </w:rPr>
        <w:t>占比</w:t>
      </w:r>
      <w:r w:rsidRPr="005C54B3">
        <w:t>。</w:t>
      </w:r>
      <w:r w:rsidR="002615AE" w:rsidRPr="005C54B3">
        <w:t>环比功能，</w:t>
      </w:r>
      <w:r w:rsidR="002615AE" w:rsidRPr="005C54B3">
        <w:rPr>
          <w:rFonts w:hint="eastAsia"/>
        </w:rPr>
        <w:t>选择时间</w:t>
      </w:r>
      <w:r w:rsidR="002615AE" w:rsidRPr="005C54B3">
        <w:t>为单日，则环比前一日；选择</w:t>
      </w:r>
      <w:r w:rsidR="002615AE" w:rsidRPr="005C54B3">
        <w:rPr>
          <w:rFonts w:hint="eastAsia"/>
        </w:rPr>
        <w:t>时间</w:t>
      </w:r>
      <w:r w:rsidR="002615AE" w:rsidRPr="005C54B3">
        <w:t>为</w:t>
      </w:r>
      <w:r w:rsidR="002615AE" w:rsidRPr="005C54B3">
        <w:rPr>
          <w:rFonts w:hint="eastAsia"/>
        </w:rPr>
        <w:t>单</w:t>
      </w:r>
      <w:r w:rsidR="002615AE" w:rsidRPr="005C54B3">
        <w:t>周，则环比前一周；选择</w:t>
      </w:r>
      <w:r w:rsidR="002615AE" w:rsidRPr="005C54B3">
        <w:rPr>
          <w:rFonts w:hint="eastAsia"/>
        </w:rPr>
        <w:t>时间</w:t>
      </w:r>
      <w:r w:rsidR="002615AE" w:rsidRPr="005C54B3">
        <w:t>为单月，则环比</w:t>
      </w:r>
      <w:r w:rsidR="002615AE" w:rsidRPr="005C54B3">
        <w:rPr>
          <w:rFonts w:hint="eastAsia"/>
        </w:rPr>
        <w:t>上</w:t>
      </w:r>
      <w:r w:rsidR="002615AE" w:rsidRPr="005C54B3">
        <w:t>一个月。</w:t>
      </w:r>
    </w:p>
    <w:p w14:paraId="23AE0AB6" w14:textId="7700C2B5" w:rsidR="004D2D19" w:rsidRPr="005C54B3" w:rsidRDefault="009655FE" w:rsidP="00824420">
      <w:pPr>
        <w:pStyle w:val="a"/>
        <w:numPr>
          <w:ilvl w:val="0"/>
          <w:numId w:val="24"/>
        </w:numPr>
      </w:pPr>
      <w:r w:rsidRPr="005C54B3">
        <w:rPr>
          <w:rFonts w:hint="eastAsia"/>
        </w:rPr>
        <w:t>根据</w:t>
      </w:r>
      <w:r w:rsidR="001133FE">
        <w:t>浙江</w:t>
      </w:r>
      <w:r w:rsidRPr="005C54B3">
        <w:t>本地市场</w:t>
      </w:r>
      <w:r w:rsidRPr="005C54B3">
        <w:rPr>
          <w:rFonts w:hint="eastAsia"/>
        </w:rPr>
        <w:t>标准</w:t>
      </w:r>
      <w:r w:rsidRPr="005C54B3">
        <w:t>频道组划分</w:t>
      </w:r>
      <w:r w:rsidRPr="005C54B3">
        <w:rPr>
          <w:rFonts w:hint="eastAsia"/>
        </w:rPr>
        <w:t>，</w:t>
      </w:r>
      <w:r w:rsidRPr="005C54B3">
        <w:t>展示</w:t>
      </w:r>
      <w:r w:rsidRPr="005C54B3">
        <w:rPr>
          <w:rFonts w:hint="eastAsia"/>
        </w:rPr>
        <w:t>各</w:t>
      </w:r>
      <w:r w:rsidRPr="005C54B3">
        <w:t>频道组在所选日期</w:t>
      </w:r>
      <w:r w:rsidRPr="005C54B3">
        <w:rPr>
          <w:rFonts w:hint="eastAsia"/>
        </w:rPr>
        <w:t>收视率值。环比</w:t>
      </w:r>
      <w:r w:rsidRPr="005C54B3">
        <w:t>功能，</w:t>
      </w:r>
      <w:r w:rsidRPr="005C54B3">
        <w:rPr>
          <w:rFonts w:hint="eastAsia"/>
        </w:rPr>
        <w:t>选择时间</w:t>
      </w:r>
      <w:r w:rsidRPr="005C54B3">
        <w:t>为单日，则环比前一日；选择</w:t>
      </w:r>
      <w:r w:rsidRPr="005C54B3">
        <w:rPr>
          <w:rFonts w:hint="eastAsia"/>
        </w:rPr>
        <w:t>时间</w:t>
      </w:r>
      <w:r w:rsidRPr="005C54B3">
        <w:t>为</w:t>
      </w:r>
      <w:r w:rsidRPr="005C54B3">
        <w:rPr>
          <w:rFonts w:hint="eastAsia"/>
        </w:rPr>
        <w:t>单</w:t>
      </w:r>
      <w:r w:rsidRPr="005C54B3">
        <w:t>周，则环比前一周；选择</w:t>
      </w:r>
      <w:r w:rsidRPr="005C54B3">
        <w:rPr>
          <w:rFonts w:hint="eastAsia"/>
        </w:rPr>
        <w:t>时间</w:t>
      </w:r>
      <w:r w:rsidRPr="005C54B3">
        <w:t>为单月，则环比</w:t>
      </w:r>
      <w:r w:rsidRPr="005C54B3">
        <w:rPr>
          <w:rFonts w:hint="eastAsia"/>
        </w:rPr>
        <w:t>上</w:t>
      </w:r>
      <w:r w:rsidRPr="005C54B3">
        <w:t>一个月</w:t>
      </w:r>
      <w:r w:rsidRPr="005C54B3">
        <w:rPr>
          <w:rFonts w:hint="eastAsia"/>
        </w:rPr>
        <w:t>。</w:t>
      </w:r>
    </w:p>
    <w:p w14:paraId="66DDB4FE" w14:textId="77777777" w:rsidR="004D2D19" w:rsidRPr="005C54B3" w:rsidRDefault="004D2D19" w:rsidP="004D2D19">
      <w:pPr>
        <w:pStyle w:val="a"/>
      </w:pPr>
      <w:r w:rsidRPr="005C54B3">
        <w:rPr>
          <w:rFonts w:hint="eastAsia"/>
        </w:rPr>
        <w:t>展现指标：</w:t>
      </w:r>
    </w:p>
    <w:p w14:paraId="62755C0C" w14:textId="77777777" w:rsidR="004D2D19" w:rsidRPr="005C54B3" w:rsidRDefault="004D2D19" w:rsidP="00824420">
      <w:pPr>
        <w:pStyle w:val="a"/>
        <w:numPr>
          <w:ilvl w:val="0"/>
          <w:numId w:val="25"/>
        </w:numPr>
      </w:pPr>
      <w:r w:rsidRPr="005C54B3">
        <w:rPr>
          <w:rFonts w:hint="eastAsia"/>
        </w:rPr>
        <w:t>市场份额</w:t>
      </w:r>
    </w:p>
    <w:p w14:paraId="4B592827" w14:textId="47FB0C42" w:rsidR="004D2D19" w:rsidRDefault="004C6265" w:rsidP="00824420">
      <w:pPr>
        <w:pStyle w:val="a"/>
        <w:numPr>
          <w:ilvl w:val="0"/>
          <w:numId w:val="25"/>
        </w:numPr>
      </w:pPr>
      <w:r>
        <w:rPr>
          <w:rFonts w:hint="eastAsia"/>
        </w:rPr>
        <w:t>收视率</w:t>
      </w:r>
    </w:p>
    <w:p w14:paraId="733A93A9" w14:textId="3D17AF06" w:rsidR="009B5172" w:rsidRPr="005C54B3" w:rsidRDefault="009B5172" w:rsidP="00824420">
      <w:pPr>
        <w:pStyle w:val="a"/>
        <w:numPr>
          <w:ilvl w:val="0"/>
          <w:numId w:val="25"/>
        </w:numPr>
      </w:pPr>
      <w:r>
        <w:rPr>
          <w:rFonts w:hint="eastAsia"/>
        </w:rPr>
        <w:t>收视率、</w:t>
      </w:r>
      <w:r w:rsidRPr="005C54B3">
        <w:rPr>
          <w:rFonts w:hint="eastAsia"/>
        </w:rPr>
        <w:t>市场份额</w:t>
      </w:r>
    </w:p>
    <w:p w14:paraId="36663A4F" w14:textId="77777777" w:rsidR="004D2D19" w:rsidRPr="005C54B3" w:rsidRDefault="004D2D19" w:rsidP="004D2D19">
      <w:pPr>
        <w:pStyle w:val="a"/>
      </w:pPr>
      <w:r w:rsidRPr="005C54B3">
        <w:rPr>
          <w:rFonts w:hint="eastAsia"/>
        </w:rPr>
        <w:t>指标说明：</w:t>
      </w:r>
      <w:r w:rsidRPr="005C54B3">
        <w:t xml:space="preserve"> </w:t>
      </w:r>
    </w:p>
    <w:p w14:paraId="0F833A03" w14:textId="77777777" w:rsidR="004D2D19" w:rsidRPr="005C54B3" w:rsidRDefault="004D2D19" w:rsidP="004D2D19">
      <w:pPr>
        <w:pStyle w:val="a"/>
      </w:pPr>
      <w:r w:rsidRPr="005C54B3">
        <w:rPr>
          <w:rFonts w:hint="eastAsia"/>
        </w:rPr>
        <w:t>维度：</w:t>
      </w:r>
      <w:r w:rsidRPr="005C54B3">
        <w:t xml:space="preserve"> </w:t>
      </w:r>
    </w:p>
    <w:p w14:paraId="38552E73" w14:textId="77777777" w:rsidR="004D2D19" w:rsidRPr="005C54B3" w:rsidRDefault="004D2D19" w:rsidP="00824420">
      <w:pPr>
        <w:pStyle w:val="a"/>
        <w:numPr>
          <w:ilvl w:val="0"/>
          <w:numId w:val="23"/>
        </w:numPr>
      </w:pPr>
      <w:r w:rsidRPr="005C54B3">
        <w:rPr>
          <w:rFonts w:hint="eastAsia"/>
        </w:rPr>
        <w:lastRenderedPageBreak/>
        <w:t>日期</w:t>
      </w:r>
      <w:r w:rsidR="00177BE4" w:rsidRPr="005C54B3">
        <w:t>：</w:t>
      </w:r>
      <w:r w:rsidR="00177BE4" w:rsidRPr="005C54B3">
        <w:rPr>
          <w:rFonts w:hint="eastAsia"/>
        </w:rPr>
        <w:t>指定</w:t>
      </w:r>
      <w:r w:rsidR="00177BE4" w:rsidRPr="005C54B3">
        <w:t>时间</w:t>
      </w:r>
      <w:r w:rsidRPr="005C54B3">
        <w:rPr>
          <w:rFonts w:hint="eastAsia"/>
        </w:rPr>
        <w:t>；</w:t>
      </w:r>
      <w:r w:rsidR="00177BE4" w:rsidRPr="005C54B3">
        <w:rPr>
          <w:rFonts w:hint="eastAsia"/>
        </w:rPr>
        <w:t>时段</w:t>
      </w:r>
      <w:r w:rsidR="00177BE4" w:rsidRPr="005C54B3">
        <w:t>；</w:t>
      </w:r>
      <w:r w:rsidRPr="005C54B3">
        <w:rPr>
          <w:rFonts w:hint="eastAsia"/>
        </w:rPr>
        <w:t>频道</w:t>
      </w:r>
      <w:r w:rsidRPr="005C54B3">
        <w:t>组：标准频道组</w:t>
      </w:r>
    </w:p>
    <w:p w14:paraId="36E3D5CF" w14:textId="77777777" w:rsidR="004D2D19" w:rsidRPr="005C54B3" w:rsidRDefault="004D2D19" w:rsidP="00824420">
      <w:pPr>
        <w:pStyle w:val="a"/>
        <w:numPr>
          <w:ilvl w:val="0"/>
          <w:numId w:val="23"/>
        </w:numPr>
      </w:pPr>
      <w:r w:rsidRPr="005C54B3">
        <w:rPr>
          <w:rFonts w:hint="eastAsia"/>
        </w:rPr>
        <w:t>日期</w:t>
      </w:r>
      <w:r w:rsidR="00177BE4" w:rsidRPr="005C54B3">
        <w:t>：</w:t>
      </w:r>
      <w:r w:rsidR="00177BE4" w:rsidRPr="005C54B3">
        <w:rPr>
          <w:rFonts w:hint="eastAsia"/>
        </w:rPr>
        <w:t>指定</w:t>
      </w:r>
      <w:r w:rsidR="00177BE4" w:rsidRPr="005C54B3">
        <w:t>时间</w:t>
      </w:r>
      <w:r w:rsidRPr="005C54B3">
        <w:rPr>
          <w:rFonts w:hint="eastAsia"/>
        </w:rPr>
        <w:t>；</w:t>
      </w:r>
      <w:r w:rsidR="00177BE4" w:rsidRPr="005C54B3">
        <w:rPr>
          <w:rFonts w:hint="eastAsia"/>
        </w:rPr>
        <w:t>时段</w:t>
      </w:r>
      <w:r w:rsidR="00177BE4" w:rsidRPr="005C54B3">
        <w:t>；</w:t>
      </w:r>
      <w:r w:rsidRPr="005C54B3">
        <w:rPr>
          <w:rFonts w:hint="eastAsia"/>
        </w:rPr>
        <w:t>频道</w:t>
      </w:r>
      <w:r w:rsidR="00177BE4" w:rsidRPr="005C54B3">
        <w:rPr>
          <w:rFonts w:hint="eastAsia"/>
        </w:rPr>
        <w:t>组</w:t>
      </w:r>
      <w:r w:rsidRPr="005C54B3">
        <w:t>：</w:t>
      </w:r>
      <w:r w:rsidR="00177BE4" w:rsidRPr="005C54B3">
        <w:t>标准频道组</w:t>
      </w:r>
    </w:p>
    <w:p w14:paraId="5D8E2C7B" w14:textId="77777777" w:rsidR="004840FD" w:rsidRPr="005C54B3" w:rsidRDefault="00177BE4" w:rsidP="00824420">
      <w:pPr>
        <w:pStyle w:val="a"/>
        <w:numPr>
          <w:ilvl w:val="0"/>
          <w:numId w:val="23"/>
        </w:numPr>
      </w:pPr>
      <w:r w:rsidRPr="005C54B3">
        <w:rPr>
          <w:rFonts w:hint="eastAsia"/>
        </w:rPr>
        <w:t>日期</w:t>
      </w:r>
      <w:r w:rsidRPr="005C54B3">
        <w:t>：</w:t>
      </w:r>
      <w:r w:rsidRPr="005C54B3">
        <w:rPr>
          <w:rFonts w:hint="eastAsia"/>
        </w:rPr>
        <w:t>指定</w:t>
      </w:r>
      <w:r w:rsidRPr="005C54B3">
        <w:t>时间</w:t>
      </w:r>
      <w:r w:rsidRPr="005C54B3">
        <w:rPr>
          <w:rFonts w:hint="eastAsia"/>
        </w:rPr>
        <w:t>；时段</w:t>
      </w:r>
      <w:r w:rsidRPr="005C54B3">
        <w:t>；</w:t>
      </w:r>
      <w:r w:rsidRPr="005C54B3">
        <w:rPr>
          <w:rFonts w:hint="eastAsia"/>
        </w:rPr>
        <w:t>频道</w:t>
      </w:r>
      <w:r w:rsidRPr="005C54B3">
        <w:t>：</w:t>
      </w:r>
      <w:r w:rsidRPr="005C54B3">
        <w:rPr>
          <w:rFonts w:hint="eastAsia"/>
        </w:rPr>
        <w:t>本台地面</w:t>
      </w:r>
      <w:r w:rsidRPr="005C54B3">
        <w:t>频道</w:t>
      </w:r>
    </w:p>
    <w:p w14:paraId="324D530F" w14:textId="77777777" w:rsidR="004D2D19" w:rsidRPr="005C54B3" w:rsidRDefault="004D2D19" w:rsidP="004D2D19">
      <w:pPr>
        <w:pStyle w:val="a"/>
      </w:pPr>
      <w:r w:rsidRPr="005C54B3">
        <w:rPr>
          <w:rFonts w:hint="eastAsia"/>
        </w:rPr>
        <w:t>展现形式：</w:t>
      </w:r>
      <w:r w:rsidRPr="005C54B3">
        <w:t xml:space="preserve"> </w:t>
      </w:r>
    </w:p>
    <w:p w14:paraId="5B784143" w14:textId="77777777" w:rsidR="004D2D19" w:rsidRPr="005C54B3" w:rsidRDefault="004D2D19" w:rsidP="00824420">
      <w:pPr>
        <w:pStyle w:val="a"/>
        <w:numPr>
          <w:ilvl w:val="0"/>
          <w:numId w:val="22"/>
        </w:numPr>
      </w:pPr>
      <w:r w:rsidRPr="005C54B3">
        <w:rPr>
          <w:rFonts w:hint="eastAsia"/>
        </w:rPr>
        <w:t>环形图</w:t>
      </w:r>
    </w:p>
    <w:p w14:paraId="2F6C86E0" w14:textId="77777777" w:rsidR="004D2D19" w:rsidRPr="005C54B3" w:rsidRDefault="004D2D19" w:rsidP="00824420">
      <w:pPr>
        <w:pStyle w:val="a"/>
        <w:numPr>
          <w:ilvl w:val="0"/>
          <w:numId w:val="22"/>
        </w:numPr>
      </w:pPr>
      <w:r w:rsidRPr="005C54B3">
        <w:rPr>
          <w:rFonts w:hint="eastAsia"/>
        </w:rPr>
        <w:t>横向</w:t>
      </w:r>
      <w:r w:rsidRPr="005C54B3">
        <w:t>条形图列表</w:t>
      </w:r>
    </w:p>
    <w:p w14:paraId="717F098D" w14:textId="77777777" w:rsidR="004B19A1" w:rsidRPr="005C54B3" w:rsidRDefault="004B19A1" w:rsidP="00824420">
      <w:pPr>
        <w:pStyle w:val="a"/>
        <w:numPr>
          <w:ilvl w:val="0"/>
          <w:numId w:val="22"/>
        </w:numPr>
      </w:pPr>
      <w:r w:rsidRPr="005C54B3">
        <w:rPr>
          <w:rFonts w:hint="eastAsia"/>
        </w:rPr>
        <w:t>列表</w:t>
      </w:r>
    </w:p>
    <w:p w14:paraId="319E5FAF" w14:textId="77777777" w:rsidR="004D2D19" w:rsidRPr="005C54B3" w:rsidRDefault="004D2D19" w:rsidP="004D2D19">
      <w:pPr>
        <w:pStyle w:val="a"/>
      </w:pPr>
      <w:r w:rsidRPr="005C54B3">
        <w:rPr>
          <w:rFonts w:hint="eastAsia"/>
        </w:rPr>
        <w:t>交互：</w:t>
      </w:r>
      <w:r w:rsidRPr="005C54B3">
        <w:t xml:space="preserve"> </w:t>
      </w:r>
    </w:p>
    <w:p w14:paraId="23C980FC" w14:textId="36A76E79" w:rsidR="004D2D19" w:rsidRPr="005C54B3" w:rsidRDefault="00144AF7" w:rsidP="004D2D19">
      <w:pPr>
        <w:pStyle w:val="a"/>
      </w:pPr>
      <w:hyperlink w:anchor="_产品功能列表" w:history="1">
        <w:r w:rsidR="004D2D19" w:rsidRPr="005C54B3">
          <w:rPr>
            <w:rStyle w:val="ae"/>
            <w:rFonts w:hint="eastAsia"/>
          </w:rPr>
          <w:t>说明</w:t>
        </w:r>
      </w:hyperlink>
      <w:r w:rsidR="004D2D19" w:rsidRPr="005C54B3">
        <w:rPr>
          <w:rFonts w:hint="eastAsia"/>
        </w:rPr>
        <w:t>：</w:t>
      </w:r>
    </w:p>
    <w:p w14:paraId="48BC61AE" w14:textId="12635D12" w:rsidR="004D2D19" w:rsidRPr="004C6265" w:rsidRDefault="004D2D19" w:rsidP="004C6265">
      <w:pPr>
        <w:pStyle w:val="a"/>
        <w:numPr>
          <w:ilvl w:val="0"/>
          <w:numId w:val="11"/>
        </w:numPr>
      </w:pPr>
      <w:r w:rsidRPr="005C54B3">
        <w:rPr>
          <w:rFonts w:hint="eastAsia"/>
        </w:rPr>
        <w:t>标准频道</w:t>
      </w:r>
      <w:r w:rsidRPr="005C54B3">
        <w:t>组是指</w:t>
      </w:r>
      <w:r w:rsidRPr="005C54B3">
        <w:rPr>
          <w:rFonts w:hint="eastAsia"/>
        </w:rPr>
        <w:t>，将</w:t>
      </w:r>
      <w:r w:rsidRPr="005C54B3">
        <w:t>本地市场可以收看到的</w:t>
      </w:r>
      <w:r w:rsidRPr="005C54B3">
        <w:rPr>
          <w:rFonts w:hint="eastAsia"/>
        </w:rPr>
        <w:t>所有</w:t>
      </w:r>
      <w:r w:rsidRPr="005C54B3">
        <w:t>频道不重不漏</w:t>
      </w:r>
      <w:r w:rsidRPr="005C54B3">
        <w:rPr>
          <w:rFonts w:hint="eastAsia"/>
        </w:rPr>
        <w:t>划分而成</w:t>
      </w:r>
      <w:r w:rsidRPr="005C54B3">
        <w:t>的</w:t>
      </w:r>
      <w:r w:rsidRPr="005C54B3">
        <w:rPr>
          <w:rFonts w:hint="eastAsia"/>
        </w:rPr>
        <w:t>若干个</w:t>
      </w:r>
      <w:r w:rsidRPr="005C54B3">
        <w:t>频道组</w:t>
      </w:r>
      <w:r w:rsidRPr="005C54B3">
        <w:rPr>
          <w:rFonts w:hint="eastAsia"/>
        </w:rPr>
        <w:t>。</w:t>
      </w:r>
    </w:p>
    <w:p w14:paraId="7DFC25B3" w14:textId="2C730D02" w:rsidR="00426560" w:rsidRPr="005C54B3" w:rsidRDefault="004C6265" w:rsidP="00426560">
      <w:pPr>
        <w:rPr>
          <w:rFonts w:ascii="微软雅黑" w:hAnsi="微软雅黑"/>
          <w:lang w:eastAsia="zh-CN"/>
        </w:rPr>
      </w:pPr>
      <w:r>
        <w:rPr>
          <w:noProof/>
          <w:lang w:eastAsia="zh-CN"/>
        </w:rPr>
        <w:drawing>
          <wp:inline distT="0" distB="0" distL="0" distR="0" wp14:anchorId="54C6DE5E" wp14:editId="4339951E">
            <wp:extent cx="5569585" cy="22129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69585" cy="2212975"/>
                    </a:xfrm>
                    <a:prstGeom prst="rect">
                      <a:avLst/>
                    </a:prstGeom>
                  </pic:spPr>
                </pic:pic>
              </a:graphicData>
            </a:graphic>
          </wp:inline>
        </w:drawing>
      </w:r>
    </w:p>
    <w:p w14:paraId="37407CC7" w14:textId="6F797F71" w:rsidR="00265B65" w:rsidRPr="00CA63A2" w:rsidRDefault="00265B65" w:rsidP="00824420">
      <w:pPr>
        <w:pStyle w:val="1"/>
        <w:numPr>
          <w:ilvl w:val="0"/>
          <w:numId w:val="40"/>
        </w:numPr>
      </w:pPr>
      <w:bookmarkStart w:id="15" w:name="_频道组节目收视排名（二期新增）"/>
      <w:bookmarkEnd w:id="15"/>
      <w:r w:rsidRPr="00CA63A2">
        <w:rPr>
          <w:rFonts w:hint="eastAsia"/>
        </w:rPr>
        <w:t>主要</w:t>
      </w:r>
      <w:r w:rsidRPr="00CA63A2">
        <w:t>频道节目收视</w:t>
      </w:r>
      <w:r w:rsidRPr="00CA63A2">
        <w:rPr>
          <w:rFonts w:hint="eastAsia"/>
        </w:rPr>
        <w:t>排名</w:t>
      </w:r>
    </w:p>
    <w:p w14:paraId="3FFFC133" w14:textId="71F37145" w:rsidR="00265B65" w:rsidRPr="005C54B3" w:rsidRDefault="00265B65" w:rsidP="00824420">
      <w:pPr>
        <w:pStyle w:val="a"/>
        <w:numPr>
          <w:ilvl w:val="0"/>
          <w:numId w:val="19"/>
        </w:numPr>
        <w:rPr>
          <w:lang w:val="de-CH"/>
        </w:rPr>
      </w:pPr>
      <w:r w:rsidRPr="005C54B3">
        <w:rPr>
          <w:rFonts w:hint="eastAsia"/>
          <w:lang w:val="de-CH"/>
        </w:rPr>
        <w:t>功能：展示</w:t>
      </w:r>
      <w:r>
        <w:rPr>
          <w:rFonts w:hint="eastAsia"/>
          <w:lang w:val="de-CH"/>
        </w:rPr>
        <w:t>浙江卫视</w:t>
      </w:r>
      <w:r w:rsidRPr="005C54B3">
        <w:rPr>
          <w:rFonts w:hint="eastAsia"/>
          <w:lang w:val="de-CH"/>
        </w:rPr>
        <w:t>本地</w:t>
      </w:r>
      <w:r w:rsidRPr="005C54B3">
        <w:rPr>
          <w:lang w:val="de-CH"/>
        </w:rPr>
        <w:t>频道</w:t>
      </w:r>
      <w:r w:rsidRPr="005C54B3">
        <w:rPr>
          <w:rFonts w:hint="eastAsia"/>
          <w:lang w:val="de-CH"/>
        </w:rPr>
        <w:t>节目</w:t>
      </w:r>
      <w:r w:rsidRPr="005C54B3">
        <w:rPr>
          <w:lang w:val="de-CH"/>
        </w:rPr>
        <w:t>的收视率</w:t>
      </w:r>
      <w:r w:rsidR="00B91610">
        <w:rPr>
          <w:rFonts w:hint="eastAsia"/>
          <w:lang w:val="de-CH"/>
        </w:rPr>
        <w:t>、</w:t>
      </w:r>
      <w:r w:rsidRPr="005C54B3">
        <w:rPr>
          <w:rFonts w:hint="eastAsia"/>
          <w:lang w:val="de-CH"/>
        </w:rPr>
        <w:t>市场</w:t>
      </w:r>
      <w:r w:rsidRPr="005C54B3">
        <w:rPr>
          <w:lang w:val="de-CH"/>
        </w:rPr>
        <w:t>份额</w:t>
      </w:r>
      <w:r w:rsidR="00B91610">
        <w:rPr>
          <w:rFonts w:hint="eastAsia"/>
          <w:lang w:val="de-CH"/>
        </w:rPr>
        <w:t>、</w:t>
      </w:r>
      <w:r w:rsidR="00B91610">
        <w:rPr>
          <w:lang w:val="de-CH"/>
        </w:rPr>
        <w:t>同时段</w:t>
      </w:r>
      <w:r w:rsidRPr="005C54B3">
        <w:rPr>
          <w:lang w:val="de-CH"/>
        </w:rPr>
        <w:t>排名。</w:t>
      </w:r>
    </w:p>
    <w:p w14:paraId="51A39260" w14:textId="77777777" w:rsidR="00265B65" w:rsidRPr="005C54B3" w:rsidRDefault="00265B65" w:rsidP="00824420">
      <w:pPr>
        <w:pStyle w:val="a"/>
        <w:numPr>
          <w:ilvl w:val="0"/>
          <w:numId w:val="19"/>
        </w:numPr>
        <w:rPr>
          <w:lang w:val="de-CH"/>
        </w:rPr>
      </w:pPr>
      <w:r w:rsidRPr="005C54B3">
        <w:rPr>
          <w:rFonts w:hint="eastAsia"/>
          <w:lang w:val="de-CH"/>
        </w:rPr>
        <w:t>展现指标：收视率，市场</w:t>
      </w:r>
      <w:r w:rsidRPr="005C54B3">
        <w:rPr>
          <w:lang w:val="de-CH"/>
        </w:rPr>
        <w:t>份额。</w:t>
      </w:r>
    </w:p>
    <w:p w14:paraId="0B334658" w14:textId="77777777" w:rsidR="00265B65" w:rsidRPr="005C54B3" w:rsidRDefault="00265B65" w:rsidP="00824420">
      <w:pPr>
        <w:pStyle w:val="a"/>
        <w:numPr>
          <w:ilvl w:val="0"/>
          <w:numId w:val="19"/>
        </w:numPr>
        <w:rPr>
          <w:lang w:val="de-CH"/>
        </w:rPr>
      </w:pPr>
      <w:r w:rsidRPr="005C54B3">
        <w:rPr>
          <w:rFonts w:hint="eastAsia"/>
          <w:lang w:val="de-CH"/>
        </w:rPr>
        <w:t>指标</w:t>
      </w:r>
      <w:r w:rsidRPr="005C54B3">
        <w:rPr>
          <w:lang w:val="de-CH"/>
        </w:rPr>
        <w:t>说明</w:t>
      </w:r>
      <w:r w:rsidRPr="005C54B3">
        <w:rPr>
          <w:rFonts w:hint="eastAsia"/>
          <w:lang w:val="de-CH"/>
        </w:rPr>
        <w:t>：</w:t>
      </w:r>
    </w:p>
    <w:p w14:paraId="491E4CCC" w14:textId="1F85F58A" w:rsidR="00265B65" w:rsidRPr="005C54B3" w:rsidRDefault="00265B65" w:rsidP="00824420">
      <w:pPr>
        <w:pStyle w:val="a"/>
        <w:numPr>
          <w:ilvl w:val="0"/>
          <w:numId w:val="19"/>
        </w:numPr>
        <w:rPr>
          <w:lang w:val="de-CH"/>
        </w:rPr>
      </w:pPr>
      <w:r w:rsidRPr="005C54B3">
        <w:rPr>
          <w:rFonts w:hint="eastAsia"/>
          <w:lang w:val="de-CH"/>
        </w:rPr>
        <w:t>维度：节目</w:t>
      </w:r>
      <w:r w:rsidRPr="005C54B3">
        <w:rPr>
          <w:lang w:val="de-CH"/>
        </w:rPr>
        <w:t>开始</w:t>
      </w:r>
      <w:r w:rsidR="002359DE">
        <w:rPr>
          <w:rFonts w:hint="eastAsia"/>
          <w:lang w:val="de-CH"/>
        </w:rPr>
        <w:t>、</w:t>
      </w:r>
      <w:r w:rsidRPr="005C54B3">
        <w:rPr>
          <w:lang w:val="de-CH"/>
        </w:rPr>
        <w:t>结束时间；频道；</w:t>
      </w:r>
      <w:r w:rsidRPr="005C54B3">
        <w:rPr>
          <w:rFonts w:hint="eastAsia"/>
          <w:lang w:val="de-CH"/>
        </w:rPr>
        <w:t>节目；</w:t>
      </w:r>
    </w:p>
    <w:p w14:paraId="2A751C1B" w14:textId="77777777" w:rsidR="00265B65" w:rsidRPr="005C54B3" w:rsidRDefault="00265B65" w:rsidP="00824420">
      <w:pPr>
        <w:pStyle w:val="a"/>
        <w:numPr>
          <w:ilvl w:val="0"/>
          <w:numId w:val="19"/>
        </w:numPr>
        <w:rPr>
          <w:lang w:val="de-CH"/>
        </w:rPr>
      </w:pPr>
      <w:r w:rsidRPr="005C54B3">
        <w:rPr>
          <w:rFonts w:hint="eastAsia"/>
          <w:lang w:val="de-CH"/>
        </w:rPr>
        <w:t>展现形式：列表</w:t>
      </w:r>
    </w:p>
    <w:p w14:paraId="69C40429" w14:textId="5B936E06" w:rsidR="00265B65" w:rsidRPr="005C54B3" w:rsidRDefault="002359DE" w:rsidP="00824420">
      <w:pPr>
        <w:pStyle w:val="a"/>
        <w:numPr>
          <w:ilvl w:val="0"/>
          <w:numId w:val="19"/>
        </w:numPr>
        <w:rPr>
          <w:lang w:val="de-CH"/>
        </w:rPr>
      </w:pPr>
      <w:r>
        <w:rPr>
          <w:rFonts w:hint="eastAsia"/>
          <w:lang w:val="de-CH"/>
        </w:rPr>
        <w:t>交互：频道</w:t>
      </w:r>
      <w:r w:rsidR="00265B65" w:rsidRPr="005C54B3">
        <w:rPr>
          <w:lang w:val="de-CH"/>
        </w:rPr>
        <w:t>可选择</w:t>
      </w:r>
    </w:p>
    <w:p w14:paraId="2DB29665" w14:textId="49A95226" w:rsidR="00265B65" w:rsidRDefault="00144AF7" w:rsidP="00824420">
      <w:pPr>
        <w:pStyle w:val="a"/>
        <w:numPr>
          <w:ilvl w:val="0"/>
          <w:numId w:val="19"/>
        </w:numPr>
        <w:rPr>
          <w:lang w:val="de-CH"/>
        </w:rPr>
      </w:pPr>
      <w:hyperlink w:anchor="_产品功能列表" w:history="1">
        <w:r w:rsidR="00265B65" w:rsidRPr="005C54B3">
          <w:rPr>
            <w:rStyle w:val="ae"/>
            <w:rFonts w:hint="eastAsia"/>
            <w:lang w:val="de-CH"/>
          </w:rPr>
          <w:t>说明</w:t>
        </w:r>
      </w:hyperlink>
      <w:r w:rsidR="00265B65" w:rsidRPr="005C54B3">
        <w:rPr>
          <w:rFonts w:hint="eastAsia"/>
          <w:lang w:val="de-CH"/>
        </w:rPr>
        <w:t>：</w:t>
      </w:r>
    </w:p>
    <w:p w14:paraId="7FC15364" w14:textId="52D951C1" w:rsidR="00265B65" w:rsidRPr="00265B65" w:rsidRDefault="00B91610" w:rsidP="00265B65">
      <w:pPr>
        <w:rPr>
          <w:lang w:val="de-CH"/>
        </w:rPr>
      </w:pPr>
      <w:r>
        <w:rPr>
          <w:noProof/>
          <w:lang w:eastAsia="zh-CN"/>
        </w:rPr>
        <w:lastRenderedPageBreak/>
        <w:drawing>
          <wp:inline distT="0" distB="0" distL="0" distR="0" wp14:anchorId="762232B9" wp14:editId="67A3F7AF">
            <wp:extent cx="5569585" cy="1768475"/>
            <wp:effectExtent l="0" t="0" r="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69585" cy="1768475"/>
                    </a:xfrm>
                    <a:prstGeom prst="rect">
                      <a:avLst/>
                    </a:prstGeom>
                  </pic:spPr>
                </pic:pic>
              </a:graphicData>
            </a:graphic>
          </wp:inline>
        </w:drawing>
      </w:r>
    </w:p>
    <w:p w14:paraId="4D3F4DE5" w14:textId="6D5BC803" w:rsidR="0028291A" w:rsidRPr="00CA63A2" w:rsidRDefault="0028291A" w:rsidP="00824420">
      <w:pPr>
        <w:pStyle w:val="1"/>
        <w:numPr>
          <w:ilvl w:val="0"/>
          <w:numId w:val="40"/>
        </w:numPr>
      </w:pPr>
      <w:r w:rsidRPr="00CA63A2">
        <w:rPr>
          <w:rFonts w:hint="eastAsia"/>
        </w:rPr>
        <w:t>频道</w:t>
      </w:r>
      <w:r w:rsidRPr="00CA63A2">
        <w:t>组节目收视排名</w:t>
      </w:r>
    </w:p>
    <w:p w14:paraId="109C2C6D" w14:textId="281A7ABF" w:rsidR="008F4EDA" w:rsidRPr="005C54B3" w:rsidRDefault="008F4EDA" w:rsidP="00824420">
      <w:pPr>
        <w:pStyle w:val="a"/>
        <w:numPr>
          <w:ilvl w:val="0"/>
          <w:numId w:val="19"/>
        </w:numPr>
        <w:rPr>
          <w:lang w:val="de-CH"/>
        </w:rPr>
      </w:pPr>
      <w:r w:rsidRPr="005C54B3">
        <w:rPr>
          <w:rFonts w:hint="eastAsia"/>
          <w:lang w:val="de-CH"/>
        </w:rPr>
        <w:t>功能：</w:t>
      </w:r>
      <w:r w:rsidR="004341FE" w:rsidRPr="005C54B3">
        <w:rPr>
          <w:rFonts w:hint="eastAsia"/>
          <w:lang w:val="de-CH"/>
        </w:rPr>
        <w:t>根据</w:t>
      </w:r>
      <w:r w:rsidR="001133FE">
        <w:rPr>
          <w:rFonts w:hint="eastAsia"/>
          <w:lang w:val="de-CH"/>
        </w:rPr>
        <w:t>浙江</w:t>
      </w:r>
      <w:r w:rsidR="004341FE" w:rsidRPr="005C54B3">
        <w:rPr>
          <w:rFonts w:hint="eastAsia"/>
          <w:lang w:val="de-CH"/>
        </w:rPr>
        <w:t>本地市场标准频道组划分，展示各频道组节目</w:t>
      </w:r>
      <w:r w:rsidR="004341FE" w:rsidRPr="005C54B3">
        <w:rPr>
          <w:lang w:val="de-CH"/>
        </w:rPr>
        <w:t>的</w:t>
      </w:r>
      <w:r w:rsidRPr="005C54B3">
        <w:rPr>
          <w:lang w:val="de-CH"/>
        </w:rPr>
        <w:t>收视率及</w:t>
      </w:r>
      <w:r w:rsidR="004341FE" w:rsidRPr="005C54B3">
        <w:rPr>
          <w:rFonts w:hint="eastAsia"/>
          <w:lang w:val="de-CH"/>
        </w:rPr>
        <w:t>市场</w:t>
      </w:r>
      <w:r w:rsidR="004341FE" w:rsidRPr="005C54B3">
        <w:rPr>
          <w:lang w:val="de-CH"/>
        </w:rPr>
        <w:t>份额排名</w:t>
      </w:r>
      <w:r w:rsidRPr="005C54B3">
        <w:rPr>
          <w:lang w:val="de-CH"/>
        </w:rPr>
        <w:t>。</w:t>
      </w:r>
    </w:p>
    <w:p w14:paraId="52610A18" w14:textId="77777777" w:rsidR="008F4EDA" w:rsidRPr="005C54B3" w:rsidRDefault="008F4EDA" w:rsidP="00824420">
      <w:pPr>
        <w:pStyle w:val="a"/>
        <w:numPr>
          <w:ilvl w:val="0"/>
          <w:numId w:val="19"/>
        </w:numPr>
        <w:rPr>
          <w:lang w:val="de-CH"/>
        </w:rPr>
      </w:pPr>
      <w:r w:rsidRPr="005C54B3">
        <w:rPr>
          <w:rFonts w:hint="eastAsia"/>
          <w:lang w:val="de-CH"/>
        </w:rPr>
        <w:t>展现指标：收视率，</w:t>
      </w:r>
      <w:r w:rsidR="004341FE" w:rsidRPr="005C54B3">
        <w:rPr>
          <w:rFonts w:hint="eastAsia"/>
          <w:lang w:val="de-CH"/>
        </w:rPr>
        <w:t>市场</w:t>
      </w:r>
      <w:r w:rsidR="004341FE" w:rsidRPr="005C54B3">
        <w:rPr>
          <w:lang w:val="de-CH"/>
        </w:rPr>
        <w:t>份额</w:t>
      </w:r>
      <w:r w:rsidRPr="005C54B3">
        <w:rPr>
          <w:lang w:val="de-CH"/>
        </w:rPr>
        <w:t>。</w:t>
      </w:r>
    </w:p>
    <w:p w14:paraId="6FCD12E8" w14:textId="77777777" w:rsidR="008F4EDA" w:rsidRPr="005C54B3" w:rsidRDefault="008F4EDA" w:rsidP="00824420">
      <w:pPr>
        <w:pStyle w:val="a"/>
        <w:numPr>
          <w:ilvl w:val="0"/>
          <w:numId w:val="19"/>
        </w:numPr>
        <w:rPr>
          <w:lang w:val="de-CH"/>
        </w:rPr>
      </w:pPr>
      <w:r w:rsidRPr="005C54B3">
        <w:rPr>
          <w:rFonts w:hint="eastAsia"/>
          <w:lang w:val="de-CH"/>
        </w:rPr>
        <w:t>指标</w:t>
      </w:r>
      <w:r w:rsidRPr="005C54B3">
        <w:rPr>
          <w:lang w:val="de-CH"/>
        </w:rPr>
        <w:t>说明</w:t>
      </w:r>
      <w:r w:rsidRPr="005C54B3">
        <w:rPr>
          <w:rFonts w:hint="eastAsia"/>
          <w:lang w:val="de-CH"/>
        </w:rPr>
        <w:t>：</w:t>
      </w:r>
    </w:p>
    <w:p w14:paraId="295B4678" w14:textId="59C6CAD4" w:rsidR="008F4EDA" w:rsidRPr="005C54B3" w:rsidRDefault="008F4EDA" w:rsidP="00824420">
      <w:pPr>
        <w:pStyle w:val="a"/>
        <w:numPr>
          <w:ilvl w:val="0"/>
          <w:numId w:val="19"/>
        </w:numPr>
        <w:rPr>
          <w:lang w:val="de-CH"/>
        </w:rPr>
      </w:pPr>
      <w:r w:rsidRPr="005C54B3">
        <w:rPr>
          <w:rFonts w:hint="eastAsia"/>
          <w:lang w:val="de-CH"/>
        </w:rPr>
        <w:t>维度：</w:t>
      </w:r>
      <w:r w:rsidR="004341FE" w:rsidRPr="005C54B3">
        <w:rPr>
          <w:rFonts w:hint="eastAsia"/>
          <w:lang w:val="de-CH"/>
        </w:rPr>
        <w:t>节目</w:t>
      </w:r>
      <w:r w:rsidR="004341FE" w:rsidRPr="005C54B3">
        <w:rPr>
          <w:lang w:val="de-CH"/>
        </w:rPr>
        <w:t>开始</w:t>
      </w:r>
      <w:r w:rsidR="002359DE">
        <w:rPr>
          <w:rFonts w:hint="eastAsia"/>
          <w:lang w:val="de-CH"/>
        </w:rPr>
        <w:t>、</w:t>
      </w:r>
      <w:r w:rsidR="004341FE" w:rsidRPr="005C54B3">
        <w:rPr>
          <w:lang w:val="de-CH"/>
        </w:rPr>
        <w:t>结束时间</w:t>
      </w:r>
      <w:r w:rsidRPr="005C54B3">
        <w:rPr>
          <w:lang w:val="de-CH"/>
        </w:rPr>
        <w:t>；频道</w:t>
      </w:r>
      <w:r w:rsidR="002359DE">
        <w:rPr>
          <w:rFonts w:hint="eastAsia"/>
          <w:lang w:val="de-CH"/>
        </w:rPr>
        <w:t>组</w:t>
      </w:r>
      <w:r w:rsidR="002359DE">
        <w:rPr>
          <w:lang w:val="de-CH"/>
        </w:rPr>
        <w:t>：本地频道组（</w:t>
      </w:r>
      <w:r w:rsidR="002359DE">
        <w:rPr>
          <w:rFonts w:hint="eastAsia"/>
          <w:lang w:val="de-CH"/>
        </w:rPr>
        <w:t>默认</w:t>
      </w:r>
      <w:r w:rsidR="002359DE">
        <w:rPr>
          <w:lang w:val="de-CH"/>
        </w:rPr>
        <w:t>）</w:t>
      </w:r>
      <w:r w:rsidR="002359DE">
        <w:rPr>
          <w:rFonts w:hint="eastAsia"/>
          <w:lang w:val="de-CH"/>
        </w:rPr>
        <w:t>、央视频道组</w:t>
      </w:r>
      <w:r w:rsidR="002359DE">
        <w:rPr>
          <w:lang w:val="de-CH"/>
        </w:rPr>
        <w:t>、</w:t>
      </w:r>
      <w:r w:rsidR="002359DE">
        <w:rPr>
          <w:rFonts w:hint="eastAsia"/>
          <w:lang w:val="de-CH"/>
        </w:rPr>
        <w:t>外地省级</w:t>
      </w:r>
      <w:r w:rsidR="002359DE">
        <w:rPr>
          <w:lang w:val="de-CH"/>
        </w:rPr>
        <w:t>卫视</w:t>
      </w:r>
      <w:r w:rsidRPr="005C54B3">
        <w:rPr>
          <w:lang w:val="de-CH"/>
        </w:rPr>
        <w:t>；</w:t>
      </w:r>
      <w:r w:rsidR="004341FE" w:rsidRPr="005C54B3">
        <w:rPr>
          <w:rFonts w:hint="eastAsia"/>
          <w:lang w:val="de-CH"/>
        </w:rPr>
        <w:t>节目</w:t>
      </w:r>
      <w:r w:rsidR="002359DE">
        <w:rPr>
          <w:rFonts w:hint="eastAsia"/>
          <w:lang w:val="de-CH"/>
        </w:rPr>
        <w:t>名称</w:t>
      </w:r>
      <w:r w:rsidR="002359DE">
        <w:rPr>
          <w:lang w:val="de-CH"/>
        </w:rPr>
        <w:t>；</w:t>
      </w:r>
    </w:p>
    <w:p w14:paraId="2DAB2A8F" w14:textId="77777777" w:rsidR="008F4EDA" w:rsidRPr="005C54B3" w:rsidRDefault="008F4EDA" w:rsidP="00824420">
      <w:pPr>
        <w:pStyle w:val="a"/>
        <w:numPr>
          <w:ilvl w:val="0"/>
          <w:numId w:val="19"/>
        </w:numPr>
        <w:rPr>
          <w:lang w:val="de-CH"/>
        </w:rPr>
      </w:pPr>
      <w:r w:rsidRPr="005C54B3">
        <w:rPr>
          <w:rFonts w:hint="eastAsia"/>
          <w:lang w:val="de-CH"/>
        </w:rPr>
        <w:t>展现形式：列表</w:t>
      </w:r>
    </w:p>
    <w:p w14:paraId="1A8C75EF" w14:textId="77777777" w:rsidR="008F4EDA" w:rsidRPr="005C54B3" w:rsidRDefault="008F4EDA" w:rsidP="00824420">
      <w:pPr>
        <w:pStyle w:val="a"/>
        <w:numPr>
          <w:ilvl w:val="0"/>
          <w:numId w:val="19"/>
        </w:numPr>
        <w:rPr>
          <w:lang w:val="de-CH"/>
        </w:rPr>
      </w:pPr>
      <w:r w:rsidRPr="005C54B3">
        <w:rPr>
          <w:rFonts w:hint="eastAsia"/>
          <w:lang w:val="de-CH"/>
        </w:rPr>
        <w:t>交互：</w:t>
      </w:r>
      <w:r w:rsidR="004341FE" w:rsidRPr="005C54B3">
        <w:rPr>
          <w:rFonts w:hint="eastAsia"/>
          <w:lang w:val="de-CH"/>
        </w:rPr>
        <w:t>频道组</w:t>
      </w:r>
      <w:r w:rsidR="004341FE" w:rsidRPr="005C54B3">
        <w:rPr>
          <w:lang w:val="de-CH"/>
        </w:rPr>
        <w:t>可选择</w:t>
      </w:r>
    </w:p>
    <w:p w14:paraId="19951E54" w14:textId="6384418A" w:rsidR="008F4EDA" w:rsidRPr="005C54B3" w:rsidRDefault="00144AF7" w:rsidP="00824420">
      <w:pPr>
        <w:pStyle w:val="a"/>
        <w:numPr>
          <w:ilvl w:val="0"/>
          <w:numId w:val="19"/>
        </w:numPr>
        <w:rPr>
          <w:lang w:val="de-CH"/>
        </w:rPr>
      </w:pPr>
      <w:hyperlink w:anchor="_产品功能列表" w:history="1">
        <w:r w:rsidR="008F4EDA" w:rsidRPr="005C54B3">
          <w:rPr>
            <w:rStyle w:val="ae"/>
            <w:rFonts w:hint="eastAsia"/>
            <w:lang w:val="de-CH"/>
          </w:rPr>
          <w:t>说明</w:t>
        </w:r>
      </w:hyperlink>
      <w:r w:rsidR="008F4EDA" w:rsidRPr="005C54B3">
        <w:rPr>
          <w:rFonts w:hint="eastAsia"/>
          <w:lang w:val="de-CH"/>
        </w:rPr>
        <w:t>：</w:t>
      </w:r>
    </w:p>
    <w:p w14:paraId="3406007B" w14:textId="15DD6D63" w:rsidR="00643C69" w:rsidRPr="005C54B3" w:rsidRDefault="00B91610" w:rsidP="001F5A95">
      <w:pPr>
        <w:rPr>
          <w:rFonts w:ascii="微软雅黑" w:hAnsi="微软雅黑"/>
          <w:lang w:val="de-CH" w:eastAsia="zh-CN"/>
        </w:rPr>
      </w:pPr>
      <w:bookmarkStart w:id="16" w:name="_主要频道节目收视排名（二期新增）"/>
      <w:bookmarkEnd w:id="16"/>
      <w:r>
        <w:rPr>
          <w:noProof/>
          <w:lang w:eastAsia="zh-CN"/>
        </w:rPr>
        <w:drawing>
          <wp:inline distT="0" distB="0" distL="0" distR="0" wp14:anchorId="6ABA298E" wp14:editId="3A75E703">
            <wp:extent cx="5569585" cy="176022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9585" cy="1760220"/>
                    </a:xfrm>
                    <a:prstGeom prst="rect">
                      <a:avLst/>
                    </a:prstGeom>
                  </pic:spPr>
                </pic:pic>
              </a:graphicData>
            </a:graphic>
          </wp:inline>
        </w:drawing>
      </w:r>
    </w:p>
    <w:p w14:paraId="7E4AB6D9" w14:textId="44032196" w:rsidR="0028291A" w:rsidRPr="00CA63A2" w:rsidRDefault="0028291A" w:rsidP="00824420">
      <w:pPr>
        <w:pStyle w:val="1"/>
        <w:numPr>
          <w:ilvl w:val="0"/>
          <w:numId w:val="40"/>
        </w:numPr>
      </w:pPr>
      <w:bookmarkStart w:id="17" w:name="_频道分钟收视走势（二期新增）"/>
      <w:bookmarkEnd w:id="17"/>
      <w:r w:rsidRPr="00CA63A2">
        <w:rPr>
          <w:rFonts w:hint="eastAsia"/>
        </w:rPr>
        <w:t>频道</w:t>
      </w:r>
      <w:r w:rsidRPr="00CA63A2">
        <w:t>分钟</w:t>
      </w:r>
      <w:r w:rsidRPr="00CA63A2">
        <w:rPr>
          <w:rFonts w:hint="eastAsia"/>
        </w:rPr>
        <w:t>收视</w:t>
      </w:r>
      <w:r w:rsidRPr="00CA63A2">
        <w:t>走势</w:t>
      </w:r>
    </w:p>
    <w:p w14:paraId="1355AEBA" w14:textId="194E7F56" w:rsidR="00A70A7F" w:rsidRPr="005C54B3" w:rsidRDefault="00E5647C" w:rsidP="00A70A7F">
      <w:pPr>
        <w:rPr>
          <w:rFonts w:ascii="微软雅黑" w:hAnsi="微软雅黑"/>
          <w:lang w:eastAsia="zh-CN"/>
        </w:rPr>
      </w:pPr>
      <w:r w:rsidRPr="005C54B3">
        <w:rPr>
          <w:rFonts w:ascii="微软雅黑" w:hAnsi="微软雅黑" w:hint="eastAsia"/>
          <w:lang w:eastAsia="zh-CN"/>
        </w:rPr>
        <w:t>与上星</w:t>
      </w:r>
      <w:r w:rsidRPr="005C54B3">
        <w:rPr>
          <w:rFonts w:ascii="微软雅黑" w:hAnsi="微软雅黑"/>
          <w:lang w:eastAsia="zh-CN"/>
        </w:rPr>
        <w:t>频道分钟收视走势</w:t>
      </w:r>
      <w:hyperlink w:anchor="_产品功能列表" w:history="1">
        <w:r w:rsidRPr="00D2448A">
          <w:rPr>
            <w:lang w:eastAsia="zh-CN"/>
          </w:rPr>
          <w:t>一致</w:t>
        </w:r>
      </w:hyperlink>
      <w:r w:rsidR="007D25D9">
        <w:rPr>
          <w:rFonts w:ascii="微软雅黑" w:hAnsi="微软雅黑" w:hint="eastAsia"/>
          <w:lang w:eastAsia="zh-CN"/>
        </w:rPr>
        <w:t>，数据源增加</w:t>
      </w:r>
      <w:r w:rsidR="007D25D9">
        <w:rPr>
          <w:rFonts w:ascii="微软雅黑" w:hAnsi="微软雅黑"/>
          <w:lang w:eastAsia="zh-CN"/>
        </w:rPr>
        <w:t>了</w:t>
      </w:r>
      <w:r w:rsidR="007D25D9">
        <w:rPr>
          <w:rFonts w:ascii="微软雅黑" w:hAnsi="微软雅黑" w:hint="eastAsia"/>
          <w:lang w:eastAsia="zh-CN"/>
        </w:rPr>
        <w:t>酷云</w:t>
      </w:r>
      <w:r w:rsidR="007D25D9">
        <w:rPr>
          <w:rFonts w:ascii="微软雅黑" w:hAnsi="微软雅黑"/>
          <w:lang w:eastAsia="zh-CN"/>
        </w:rPr>
        <w:t>和索福瑞</w:t>
      </w:r>
      <w:r w:rsidR="00CF6E9C">
        <w:rPr>
          <w:rFonts w:ascii="微软雅黑" w:hAnsi="微软雅黑" w:hint="eastAsia"/>
          <w:lang w:eastAsia="zh-CN"/>
        </w:rPr>
        <w:t>。</w:t>
      </w:r>
    </w:p>
    <w:p w14:paraId="1305C900" w14:textId="66F04C27" w:rsidR="00F32AB5" w:rsidRPr="005C54B3" w:rsidRDefault="00D2448A" w:rsidP="00A70A7F">
      <w:pPr>
        <w:rPr>
          <w:rFonts w:ascii="微软雅黑" w:hAnsi="微软雅黑"/>
          <w:lang w:eastAsia="zh-CN"/>
        </w:rPr>
      </w:pPr>
      <w:r>
        <w:rPr>
          <w:noProof/>
          <w:lang w:eastAsia="zh-CN"/>
        </w:rPr>
        <w:lastRenderedPageBreak/>
        <w:drawing>
          <wp:inline distT="0" distB="0" distL="0" distR="0" wp14:anchorId="2BA65FC4" wp14:editId="40A42EC8">
            <wp:extent cx="5569585" cy="122745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9585" cy="1227455"/>
                    </a:xfrm>
                    <a:prstGeom prst="rect">
                      <a:avLst/>
                    </a:prstGeom>
                  </pic:spPr>
                </pic:pic>
              </a:graphicData>
            </a:graphic>
          </wp:inline>
        </w:drawing>
      </w:r>
    </w:p>
    <w:p w14:paraId="591CD961" w14:textId="1CD4AF7F" w:rsidR="0028291A" w:rsidRPr="00CA63A2" w:rsidRDefault="0028291A" w:rsidP="00824420">
      <w:pPr>
        <w:pStyle w:val="1"/>
        <w:numPr>
          <w:ilvl w:val="0"/>
          <w:numId w:val="40"/>
        </w:numPr>
      </w:pPr>
      <w:bookmarkStart w:id="18" w:name="_本地市场频道组收视走势（二期新增）"/>
      <w:bookmarkEnd w:id="18"/>
      <w:r w:rsidRPr="00CA63A2">
        <w:rPr>
          <w:rFonts w:hint="eastAsia"/>
        </w:rPr>
        <w:t>本地</w:t>
      </w:r>
      <w:r w:rsidRPr="00CA63A2">
        <w:t>市场频道组收视走势</w:t>
      </w:r>
    </w:p>
    <w:p w14:paraId="42CC46D7" w14:textId="2CC5069A" w:rsidR="006851E3" w:rsidRPr="005C54B3" w:rsidRDefault="006851E3" w:rsidP="00824420">
      <w:pPr>
        <w:pStyle w:val="a"/>
        <w:numPr>
          <w:ilvl w:val="0"/>
          <w:numId w:val="19"/>
        </w:numPr>
        <w:rPr>
          <w:lang w:val="de-CH"/>
        </w:rPr>
      </w:pPr>
      <w:r w:rsidRPr="005C54B3">
        <w:rPr>
          <w:rFonts w:hint="eastAsia"/>
          <w:lang w:val="de-CH"/>
        </w:rPr>
        <w:t>功能：根据</w:t>
      </w:r>
      <w:r w:rsidR="001133FE">
        <w:rPr>
          <w:rFonts w:hint="eastAsia"/>
          <w:lang w:val="de-CH"/>
        </w:rPr>
        <w:t>浙江</w:t>
      </w:r>
      <w:r w:rsidRPr="005C54B3">
        <w:rPr>
          <w:rFonts w:hint="eastAsia"/>
          <w:lang w:val="de-CH"/>
        </w:rPr>
        <w:t>本地市场标准频道组划分，展示各频道组</w:t>
      </w:r>
      <w:r w:rsidRPr="005C54B3">
        <w:rPr>
          <w:lang w:val="de-CH"/>
        </w:rPr>
        <w:t>收视率及</w:t>
      </w:r>
      <w:r w:rsidRPr="005C54B3">
        <w:rPr>
          <w:rFonts w:hint="eastAsia"/>
          <w:lang w:val="de-CH"/>
        </w:rPr>
        <w:t>市场</w:t>
      </w:r>
      <w:r w:rsidRPr="005C54B3">
        <w:rPr>
          <w:lang w:val="de-CH"/>
        </w:rPr>
        <w:t>份额</w:t>
      </w:r>
      <w:r w:rsidR="00391970" w:rsidRPr="005C54B3">
        <w:rPr>
          <w:rFonts w:hint="eastAsia"/>
          <w:lang w:val="de-CH"/>
        </w:rPr>
        <w:t>走势</w:t>
      </w:r>
      <w:r w:rsidRPr="005C54B3">
        <w:rPr>
          <w:lang w:val="de-CH"/>
        </w:rPr>
        <w:t>。</w:t>
      </w:r>
    </w:p>
    <w:p w14:paraId="31C66F76" w14:textId="77777777" w:rsidR="006851E3" w:rsidRPr="005C54B3" w:rsidRDefault="006851E3" w:rsidP="00824420">
      <w:pPr>
        <w:pStyle w:val="a"/>
        <w:numPr>
          <w:ilvl w:val="0"/>
          <w:numId w:val="19"/>
        </w:numPr>
        <w:rPr>
          <w:lang w:val="de-CH"/>
        </w:rPr>
      </w:pPr>
      <w:r w:rsidRPr="005C54B3">
        <w:rPr>
          <w:rFonts w:hint="eastAsia"/>
          <w:lang w:val="de-CH"/>
        </w:rPr>
        <w:t>展现指标：收视率，市场</w:t>
      </w:r>
      <w:r w:rsidRPr="005C54B3">
        <w:rPr>
          <w:lang w:val="de-CH"/>
        </w:rPr>
        <w:t>份额。</w:t>
      </w:r>
    </w:p>
    <w:p w14:paraId="24AED50A" w14:textId="77777777" w:rsidR="006851E3" w:rsidRPr="005C54B3" w:rsidRDefault="006851E3" w:rsidP="00824420">
      <w:pPr>
        <w:pStyle w:val="a"/>
        <w:numPr>
          <w:ilvl w:val="0"/>
          <w:numId w:val="19"/>
        </w:numPr>
        <w:rPr>
          <w:lang w:val="de-CH"/>
        </w:rPr>
      </w:pPr>
      <w:r w:rsidRPr="005C54B3">
        <w:rPr>
          <w:rFonts w:hint="eastAsia"/>
          <w:lang w:val="de-CH"/>
        </w:rPr>
        <w:t>指标</w:t>
      </w:r>
      <w:r w:rsidRPr="005C54B3">
        <w:rPr>
          <w:lang w:val="de-CH"/>
        </w:rPr>
        <w:t>说明</w:t>
      </w:r>
      <w:r w:rsidRPr="005C54B3">
        <w:rPr>
          <w:rFonts w:hint="eastAsia"/>
          <w:lang w:val="de-CH"/>
        </w:rPr>
        <w:t>：</w:t>
      </w:r>
    </w:p>
    <w:p w14:paraId="622FABEF" w14:textId="77777777" w:rsidR="006851E3" w:rsidRPr="005C54B3" w:rsidRDefault="006851E3" w:rsidP="00824420">
      <w:pPr>
        <w:pStyle w:val="a"/>
        <w:numPr>
          <w:ilvl w:val="0"/>
          <w:numId w:val="19"/>
        </w:numPr>
        <w:rPr>
          <w:lang w:val="de-CH"/>
        </w:rPr>
      </w:pPr>
      <w:r w:rsidRPr="005C54B3">
        <w:rPr>
          <w:rFonts w:hint="eastAsia"/>
          <w:lang w:val="de-CH"/>
        </w:rPr>
        <w:t>维度：</w:t>
      </w:r>
      <w:r w:rsidR="00391970" w:rsidRPr="005C54B3">
        <w:rPr>
          <w:rFonts w:hint="eastAsia"/>
          <w:lang w:val="de-CH"/>
        </w:rPr>
        <w:t>时间（日</w:t>
      </w:r>
      <w:r w:rsidR="00391970" w:rsidRPr="005C54B3">
        <w:rPr>
          <w:lang w:val="de-CH"/>
        </w:rPr>
        <w:t>、周、月</w:t>
      </w:r>
      <w:r w:rsidR="00391970" w:rsidRPr="005C54B3">
        <w:rPr>
          <w:rFonts w:hint="eastAsia"/>
          <w:lang w:val="de-CH"/>
        </w:rPr>
        <w:t>）</w:t>
      </w:r>
      <w:r w:rsidRPr="005C54B3">
        <w:rPr>
          <w:lang w:val="de-CH"/>
        </w:rPr>
        <w:t>；频道；</w:t>
      </w:r>
      <w:r w:rsidRPr="005C54B3">
        <w:rPr>
          <w:rFonts w:hint="eastAsia"/>
          <w:lang w:val="de-CH"/>
        </w:rPr>
        <w:t>节目</w:t>
      </w:r>
    </w:p>
    <w:p w14:paraId="59E3DEB8" w14:textId="007BF472" w:rsidR="006851E3" w:rsidRPr="005C54B3" w:rsidRDefault="006851E3" w:rsidP="00824420">
      <w:pPr>
        <w:pStyle w:val="a"/>
        <w:numPr>
          <w:ilvl w:val="0"/>
          <w:numId w:val="19"/>
        </w:numPr>
        <w:rPr>
          <w:lang w:val="de-CH"/>
        </w:rPr>
      </w:pPr>
      <w:r w:rsidRPr="005C54B3">
        <w:rPr>
          <w:rFonts w:hint="eastAsia"/>
          <w:lang w:val="de-CH"/>
        </w:rPr>
        <w:t>展现形式：</w:t>
      </w:r>
      <w:r w:rsidR="009C2C0C">
        <w:rPr>
          <w:rFonts w:hint="eastAsia"/>
          <w:lang w:val="de-CH"/>
        </w:rPr>
        <w:t>曲</w:t>
      </w:r>
      <w:r w:rsidR="00391970" w:rsidRPr="005C54B3">
        <w:rPr>
          <w:rFonts w:hint="eastAsia"/>
          <w:lang w:val="de-CH"/>
        </w:rPr>
        <w:t>线图</w:t>
      </w:r>
    </w:p>
    <w:p w14:paraId="15E40C18" w14:textId="77777777" w:rsidR="006851E3" w:rsidRPr="005C54B3" w:rsidRDefault="006851E3" w:rsidP="00824420">
      <w:pPr>
        <w:pStyle w:val="a"/>
        <w:numPr>
          <w:ilvl w:val="0"/>
          <w:numId w:val="19"/>
        </w:numPr>
        <w:rPr>
          <w:lang w:val="de-CH"/>
        </w:rPr>
      </w:pPr>
      <w:r w:rsidRPr="005C54B3">
        <w:rPr>
          <w:rFonts w:hint="eastAsia"/>
          <w:lang w:val="de-CH"/>
        </w:rPr>
        <w:t>交互：</w:t>
      </w:r>
    </w:p>
    <w:p w14:paraId="68B0A0A0" w14:textId="4102C176" w:rsidR="006851E3" w:rsidRPr="005C54B3" w:rsidRDefault="00144AF7" w:rsidP="00824420">
      <w:pPr>
        <w:pStyle w:val="a"/>
        <w:numPr>
          <w:ilvl w:val="0"/>
          <w:numId w:val="19"/>
        </w:numPr>
        <w:rPr>
          <w:lang w:val="de-CH"/>
        </w:rPr>
      </w:pPr>
      <w:hyperlink w:anchor="_产品功能列表" w:history="1">
        <w:r w:rsidR="006851E3" w:rsidRPr="005C54B3">
          <w:rPr>
            <w:rStyle w:val="ae"/>
            <w:rFonts w:hint="eastAsia"/>
            <w:lang w:val="de-CH"/>
          </w:rPr>
          <w:t>说明</w:t>
        </w:r>
      </w:hyperlink>
      <w:r w:rsidR="006851E3" w:rsidRPr="005C54B3">
        <w:rPr>
          <w:rFonts w:hint="eastAsia"/>
          <w:lang w:val="de-CH"/>
        </w:rPr>
        <w:t>：</w:t>
      </w:r>
    </w:p>
    <w:p w14:paraId="4F4D4F04" w14:textId="54FBB958" w:rsidR="00964993" w:rsidRPr="005C54B3" w:rsidRDefault="004A25E2" w:rsidP="00E5647C">
      <w:pPr>
        <w:rPr>
          <w:rFonts w:ascii="微软雅黑" w:hAnsi="微软雅黑"/>
          <w:lang w:val="de-CH" w:eastAsia="zh-CN"/>
        </w:rPr>
      </w:pPr>
      <w:r>
        <w:rPr>
          <w:noProof/>
          <w:lang w:eastAsia="zh-CN"/>
        </w:rPr>
        <w:drawing>
          <wp:inline distT="0" distB="0" distL="0" distR="0" wp14:anchorId="22B60F85" wp14:editId="0D60C895">
            <wp:extent cx="5569585" cy="122174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9585" cy="1221740"/>
                    </a:xfrm>
                    <a:prstGeom prst="rect">
                      <a:avLst/>
                    </a:prstGeom>
                  </pic:spPr>
                </pic:pic>
              </a:graphicData>
            </a:graphic>
          </wp:inline>
        </w:drawing>
      </w:r>
    </w:p>
    <w:p w14:paraId="029659D6" w14:textId="35CB33C5" w:rsidR="00C96CD3" w:rsidRPr="005C54B3" w:rsidRDefault="00C96CD3" w:rsidP="00200FD6">
      <w:pPr>
        <w:pStyle w:val="2"/>
      </w:pPr>
      <w:bookmarkStart w:id="19" w:name="_本台频道全媒体排行榜（二期新增）"/>
      <w:bookmarkStart w:id="20" w:name="_复杂查询（二期新增）"/>
      <w:bookmarkEnd w:id="19"/>
      <w:bookmarkEnd w:id="20"/>
      <w:r w:rsidRPr="005C54B3">
        <w:rPr>
          <w:rFonts w:hint="eastAsia"/>
        </w:rPr>
        <w:t>复杂</w:t>
      </w:r>
      <w:r w:rsidRPr="005C54B3">
        <w:t>查询</w:t>
      </w:r>
    </w:p>
    <w:p w14:paraId="22ED9783" w14:textId="77777777" w:rsidR="008B3F20" w:rsidRPr="00CA63A2" w:rsidRDefault="008B3F20" w:rsidP="00824420">
      <w:pPr>
        <w:pStyle w:val="1"/>
        <w:numPr>
          <w:ilvl w:val="0"/>
          <w:numId w:val="41"/>
        </w:numPr>
      </w:pPr>
      <w:r w:rsidRPr="00CA63A2">
        <w:rPr>
          <w:rFonts w:hint="eastAsia"/>
        </w:rPr>
        <w:t>页面</w:t>
      </w:r>
      <w:r w:rsidRPr="00CA63A2">
        <w:t>条件</w:t>
      </w:r>
    </w:p>
    <w:p w14:paraId="4758F71B" w14:textId="77777777" w:rsidR="00E07C54" w:rsidRPr="00E07C54" w:rsidRDefault="00E07C54" w:rsidP="00824420">
      <w:pPr>
        <w:pStyle w:val="a"/>
        <w:numPr>
          <w:ilvl w:val="0"/>
          <w:numId w:val="19"/>
        </w:numPr>
        <w:rPr>
          <w:lang w:val="de-CH"/>
        </w:rPr>
      </w:pPr>
      <w:r w:rsidRPr="00E07C54">
        <w:rPr>
          <w:rFonts w:hint="eastAsia"/>
          <w:lang w:val="de-CH"/>
        </w:rPr>
        <w:t>频道</w:t>
      </w:r>
    </w:p>
    <w:p w14:paraId="3B0C9CAD" w14:textId="77777777" w:rsidR="00E07C54" w:rsidRPr="00E07C54" w:rsidRDefault="00E07C54" w:rsidP="00E07C54">
      <w:pPr>
        <w:pStyle w:val="a"/>
        <w:numPr>
          <w:ilvl w:val="0"/>
          <w:numId w:val="11"/>
        </w:numPr>
        <w:rPr>
          <w:lang w:val="de-CH"/>
        </w:rPr>
      </w:pPr>
      <w:r w:rsidRPr="00E07C54">
        <w:rPr>
          <w:rFonts w:hint="eastAsia"/>
          <w:lang w:val="de-CH"/>
        </w:rPr>
        <w:t>类型：下拉框</w:t>
      </w:r>
    </w:p>
    <w:p w14:paraId="6DE378D4" w14:textId="77777777" w:rsidR="00E07C54" w:rsidRPr="00E07C54" w:rsidRDefault="00E07C54" w:rsidP="00E07C54">
      <w:pPr>
        <w:pStyle w:val="a"/>
        <w:numPr>
          <w:ilvl w:val="0"/>
          <w:numId w:val="11"/>
        </w:numPr>
        <w:rPr>
          <w:lang w:val="de-CH"/>
        </w:rPr>
      </w:pPr>
      <w:r w:rsidRPr="00E07C54">
        <w:rPr>
          <w:rFonts w:hint="eastAsia"/>
          <w:lang w:val="de-CH"/>
        </w:rPr>
        <w:t>功能：选择本页面分析的频道组或频道，对整个页面有效。</w:t>
      </w:r>
    </w:p>
    <w:p w14:paraId="4A9F5101" w14:textId="1A59EDDD" w:rsidR="00E07C54" w:rsidRPr="00E07C54" w:rsidRDefault="00E07C54" w:rsidP="00E07C54">
      <w:pPr>
        <w:pStyle w:val="a"/>
        <w:numPr>
          <w:ilvl w:val="0"/>
          <w:numId w:val="11"/>
        </w:numPr>
        <w:rPr>
          <w:lang w:val="de-CH"/>
        </w:rPr>
      </w:pPr>
      <w:r w:rsidRPr="00E07C54">
        <w:rPr>
          <w:rFonts w:hint="eastAsia"/>
          <w:lang w:val="de-CH"/>
        </w:rPr>
        <w:t>选项：</w:t>
      </w:r>
      <w:r w:rsidR="00676FB0">
        <w:rPr>
          <w:rFonts w:hint="eastAsia"/>
          <w:lang w:val="de-CH"/>
        </w:rPr>
        <w:t>4</w:t>
      </w:r>
      <w:r w:rsidR="00676FB0">
        <w:rPr>
          <w:lang w:val="de-CH"/>
        </w:rPr>
        <w:t>0+上星频道</w:t>
      </w:r>
      <w:r w:rsidRPr="00E07C54">
        <w:rPr>
          <w:rFonts w:hint="eastAsia"/>
          <w:lang w:val="de-CH"/>
        </w:rPr>
        <w:t>。</w:t>
      </w:r>
    </w:p>
    <w:p w14:paraId="5CF37418" w14:textId="77777777" w:rsidR="00E07C54" w:rsidRPr="00E07C54" w:rsidRDefault="00E07C54" w:rsidP="00E07C54">
      <w:pPr>
        <w:pStyle w:val="a"/>
        <w:numPr>
          <w:ilvl w:val="0"/>
          <w:numId w:val="11"/>
        </w:numPr>
        <w:rPr>
          <w:lang w:val="de-CH"/>
        </w:rPr>
      </w:pPr>
      <w:r w:rsidRPr="00E07C54">
        <w:rPr>
          <w:rFonts w:hint="eastAsia"/>
          <w:lang w:val="de-CH"/>
        </w:rPr>
        <w:t>说明：</w:t>
      </w:r>
    </w:p>
    <w:p w14:paraId="02B9A9AB" w14:textId="77777777" w:rsidR="00E07C54" w:rsidRDefault="00E07C54" w:rsidP="00824420">
      <w:pPr>
        <w:pStyle w:val="a"/>
        <w:numPr>
          <w:ilvl w:val="0"/>
          <w:numId w:val="19"/>
        </w:numPr>
        <w:rPr>
          <w:lang w:val="de-CH"/>
        </w:rPr>
      </w:pPr>
      <w:r w:rsidRPr="00E07C54">
        <w:rPr>
          <w:rFonts w:hint="eastAsia"/>
          <w:lang w:val="de-CH"/>
        </w:rPr>
        <w:t>城市</w:t>
      </w:r>
    </w:p>
    <w:p w14:paraId="27AEBCA5" w14:textId="77777777" w:rsidR="00E07C54" w:rsidRPr="00ED6E1D" w:rsidRDefault="00E07C54" w:rsidP="00824420">
      <w:pPr>
        <w:pStyle w:val="a"/>
        <w:numPr>
          <w:ilvl w:val="0"/>
          <w:numId w:val="44"/>
        </w:numPr>
        <w:rPr>
          <w:lang w:val="de-CH"/>
        </w:rPr>
      </w:pPr>
      <w:r w:rsidRPr="00ED6E1D">
        <w:rPr>
          <w:rFonts w:hint="eastAsia"/>
          <w:lang w:val="de-CH"/>
        </w:rPr>
        <w:lastRenderedPageBreak/>
        <w:t>类型：下拉框</w:t>
      </w:r>
    </w:p>
    <w:p w14:paraId="7587D045" w14:textId="77777777" w:rsidR="00E07C54" w:rsidRPr="00ED6E1D" w:rsidRDefault="00E07C54" w:rsidP="00824420">
      <w:pPr>
        <w:pStyle w:val="a"/>
        <w:numPr>
          <w:ilvl w:val="0"/>
          <w:numId w:val="44"/>
        </w:numPr>
        <w:rPr>
          <w:lang w:val="de-CH"/>
        </w:rPr>
      </w:pPr>
      <w:r w:rsidRPr="00ED6E1D">
        <w:rPr>
          <w:rFonts w:hint="eastAsia"/>
          <w:lang w:val="de-CH"/>
        </w:rPr>
        <w:t>功能：</w:t>
      </w:r>
      <w:r>
        <w:rPr>
          <w:rFonts w:hint="eastAsia"/>
        </w:rPr>
        <w:t>选择本页面分析的城市范围，对整个页面有效。</w:t>
      </w:r>
    </w:p>
    <w:p w14:paraId="764DDF19" w14:textId="51E2B7D5" w:rsidR="00E07C54" w:rsidRPr="00ED6E1D" w:rsidRDefault="00676FB0" w:rsidP="00824420">
      <w:pPr>
        <w:pStyle w:val="a"/>
        <w:numPr>
          <w:ilvl w:val="0"/>
          <w:numId w:val="44"/>
        </w:numPr>
        <w:rPr>
          <w:lang w:val="de-CH"/>
        </w:rPr>
      </w:pPr>
      <w:r>
        <w:rPr>
          <w:rFonts w:hint="eastAsia"/>
          <w:lang w:val="de-CH"/>
        </w:rPr>
        <w:t>选项：浙江</w:t>
      </w:r>
      <w:r>
        <w:rPr>
          <w:lang w:val="de-CH"/>
        </w:rPr>
        <w:t>省</w:t>
      </w:r>
      <w:r w:rsidR="00E07C54" w:rsidRPr="00ED6E1D">
        <w:rPr>
          <w:rFonts w:hint="eastAsia"/>
          <w:lang w:val="de-CH"/>
        </w:rPr>
        <w:t>、35城市组、</w:t>
      </w:r>
      <w:r w:rsidR="00E07C54">
        <w:rPr>
          <w:rFonts w:hint="eastAsia"/>
        </w:rPr>
        <w:t>5</w:t>
      </w:r>
      <w:r>
        <w:t>2</w:t>
      </w:r>
      <w:r w:rsidR="00E07C54">
        <w:rPr>
          <w:rFonts w:hint="eastAsia"/>
        </w:rPr>
        <w:t>城市组、</w:t>
      </w:r>
      <w:r>
        <w:rPr>
          <w:rFonts w:hint="eastAsia"/>
        </w:rPr>
        <w:t>全国网</w:t>
      </w:r>
      <w:r w:rsidR="00E07C54">
        <w:rPr>
          <w:rFonts w:hint="eastAsia"/>
        </w:rPr>
        <w:t>城市组、</w:t>
      </w:r>
    </w:p>
    <w:p w14:paraId="2474C1FD" w14:textId="77777777" w:rsidR="00E07C54" w:rsidRPr="00ED6E1D" w:rsidRDefault="00E07C54" w:rsidP="00824420">
      <w:pPr>
        <w:pStyle w:val="a"/>
        <w:numPr>
          <w:ilvl w:val="0"/>
          <w:numId w:val="44"/>
        </w:numPr>
        <w:rPr>
          <w:lang w:val="de-CH"/>
        </w:rPr>
      </w:pPr>
      <w:r w:rsidRPr="00ED6E1D">
        <w:rPr>
          <w:rFonts w:hint="eastAsia"/>
          <w:lang w:val="de-CH"/>
        </w:rPr>
        <w:t>说明：</w:t>
      </w:r>
    </w:p>
    <w:p w14:paraId="2E42BCC9" w14:textId="797C140D" w:rsidR="00E07C54" w:rsidRDefault="00591EB5" w:rsidP="00824420">
      <w:pPr>
        <w:pStyle w:val="a"/>
        <w:numPr>
          <w:ilvl w:val="0"/>
          <w:numId w:val="43"/>
        </w:numPr>
        <w:rPr>
          <w:lang w:val="de-CH"/>
        </w:rPr>
      </w:pPr>
      <w:r>
        <w:rPr>
          <w:rFonts w:hint="eastAsia"/>
          <w:lang w:val="de-CH"/>
        </w:rPr>
        <w:t>默认显示【浙江</w:t>
      </w:r>
      <w:r>
        <w:rPr>
          <w:lang w:val="de-CH"/>
        </w:rPr>
        <w:t>省</w:t>
      </w:r>
      <w:r w:rsidR="00E07C54">
        <w:rPr>
          <w:rFonts w:hint="eastAsia"/>
          <w:lang w:val="de-CH"/>
        </w:rPr>
        <w:t>】，仅当【频道】选择【</w:t>
      </w:r>
      <w:r>
        <w:rPr>
          <w:rFonts w:hint="eastAsia"/>
          <w:lang w:val="de-CH"/>
        </w:rPr>
        <w:t>浙江</w:t>
      </w:r>
      <w:r w:rsidR="00E07C54">
        <w:rPr>
          <w:rFonts w:hint="eastAsia"/>
          <w:lang w:val="de-CH"/>
        </w:rPr>
        <w:t>卫视】时，可选择其他城市组。</w:t>
      </w:r>
    </w:p>
    <w:p w14:paraId="5151357F" w14:textId="77777777" w:rsidR="00E07C54" w:rsidRDefault="00E07C54" w:rsidP="00824420">
      <w:pPr>
        <w:pStyle w:val="a"/>
        <w:numPr>
          <w:ilvl w:val="0"/>
          <w:numId w:val="19"/>
        </w:numPr>
        <w:rPr>
          <w:lang w:val="de-CH"/>
        </w:rPr>
      </w:pPr>
      <w:r w:rsidRPr="00E07C54">
        <w:rPr>
          <w:rFonts w:hint="eastAsia"/>
          <w:lang w:val="de-CH"/>
        </w:rPr>
        <w:t>时段</w:t>
      </w:r>
    </w:p>
    <w:p w14:paraId="337E381B" w14:textId="77777777" w:rsidR="00E07C54" w:rsidRDefault="00E07C54" w:rsidP="00824420">
      <w:pPr>
        <w:pStyle w:val="a"/>
        <w:numPr>
          <w:ilvl w:val="0"/>
          <w:numId w:val="44"/>
        </w:numPr>
        <w:rPr>
          <w:lang w:val="de-CH"/>
        </w:rPr>
      </w:pPr>
      <w:r>
        <w:rPr>
          <w:rFonts w:hint="eastAsia"/>
          <w:lang w:val="de-CH"/>
        </w:rPr>
        <w:t>类型：下拉框</w:t>
      </w:r>
    </w:p>
    <w:p w14:paraId="0C3B3E07" w14:textId="77777777" w:rsidR="00E07C54" w:rsidRDefault="00E07C54" w:rsidP="00824420">
      <w:pPr>
        <w:pStyle w:val="a"/>
        <w:numPr>
          <w:ilvl w:val="0"/>
          <w:numId w:val="44"/>
        </w:numPr>
        <w:rPr>
          <w:lang w:val="de-CH"/>
        </w:rPr>
      </w:pPr>
      <w:r>
        <w:rPr>
          <w:rFonts w:hint="eastAsia"/>
          <w:lang w:val="de-CH"/>
        </w:rPr>
        <w:t>功能：选择本页面分析的时间段，对整个页面有效</w:t>
      </w:r>
    </w:p>
    <w:p w14:paraId="57C73A54" w14:textId="0F8E10E6" w:rsidR="00E07C54" w:rsidRDefault="00E07C54" w:rsidP="00824420">
      <w:pPr>
        <w:pStyle w:val="a"/>
        <w:numPr>
          <w:ilvl w:val="0"/>
          <w:numId w:val="44"/>
        </w:numPr>
        <w:rPr>
          <w:lang w:val="de-CH"/>
        </w:rPr>
      </w:pPr>
      <w:r>
        <w:rPr>
          <w:rFonts w:hint="eastAsia"/>
          <w:lang w:val="de-CH"/>
        </w:rPr>
        <w:t>选项：黄金时段、全天时段</w:t>
      </w:r>
      <w:r w:rsidR="00591EB5">
        <w:rPr>
          <w:rFonts w:hint="eastAsia"/>
          <w:lang w:val="de-CH"/>
        </w:rPr>
        <w:t>（默认）</w:t>
      </w:r>
    </w:p>
    <w:p w14:paraId="03CEB0DC" w14:textId="0EC9721A" w:rsidR="00E07C54" w:rsidRPr="00E07C54" w:rsidRDefault="00E07C54" w:rsidP="00824420">
      <w:pPr>
        <w:pStyle w:val="a"/>
        <w:numPr>
          <w:ilvl w:val="0"/>
          <w:numId w:val="44"/>
        </w:numPr>
        <w:rPr>
          <w:lang w:val="de-CH"/>
        </w:rPr>
      </w:pPr>
      <w:r>
        <w:rPr>
          <w:rFonts w:hint="eastAsia"/>
          <w:lang w:val="de-CH"/>
        </w:rPr>
        <w:t>说明：</w:t>
      </w:r>
    </w:p>
    <w:p w14:paraId="2B63A211" w14:textId="1DB123EF" w:rsidR="00E07C54" w:rsidRDefault="003B64B5" w:rsidP="00824420">
      <w:pPr>
        <w:pStyle w:val="a"/>
        <w:numPr>
          <w:ilvl w:val="0"/>
          <w:numId w:val="19"/>
        </w:numPr>
        <w:rPr>
          <w:lang w:val="de-CH"/>
        </w:rPr>
      </w:pPr>
      <w:r>
        <w:rPr>
          <w:rFonts w:hint="eastAsia"/>
          <w:lang w:val="de-CH"/>
        </w:rPr>
        <w:t>日</w:t>
      </w:r>
      <w:r w:rsidR="00E07C54" w:rsidRPr="00E07C54">
        <w:rPr>
          <w:rFonts w:hint="eastAsia"/>
          <w:lang w:val="de-CH"/>
        </w:rPr>
        <w:t>期</w:t>
      </w:r>
    </w:p>
    <w:p w14:paraId="284D3E38" w14:textId="77777777" w:rsidR="00E07C54" w:rsidRDefault="00E07C54" w:rsidP="00824420">
      <w:pPr>
        <w:pStyle w:val="a"/>
        <w:numPr>
          <w:ilvl w:val="0"/>
          <w:numId w:val="44"/>
        </w:numPr>
        <w:rPr>
          <w:lang w:val="de-CH"/>
        </w:rPr>
      </w:pPr>
      <w:r>
        <w:rPr>
          <w:rFonts w:hint="eastAsia"/>
          <w:lang w:val="de-CH"/>
        </w:rPr>
        <w:t>类型：日期控件</w:t>
      </w:r>
    </w:p>
    <w:p w14:paraId="3658AE3B" w14:textId="77777777" w:rsidR="00E07C54" w:rsidRDefault="00E07C54" w:rsidP="00824420">
      <w:pPr>
        <w:pStyle w:val="a"/>
        <w:numPr>
          <w:ilvl w:val="0"/>
          <w:numId w:val="44"/>
        </w:numPr>
        <w:rPr>
          <w:lang w:val="de-CH"/>
        </w:rPr>
      </w:pPr>
      <w:r>
        <w:rPr>
          <w:rFonts w:hint="eastAsia"/>
          <w:lang w:val="de-CH"/>
        </w:rPr>
        <w:t>功能：选择本页面分析的日期范围，对整个页面有效</w:t>
      </w:r>
    </w:p>
    <w:p w14:paraId="0320D6A4" w14:textId="4931B754" w:rsidR="00E07C54" w:rsidRDefault="00E07C54" w:rsidP="00824420">
      <w:pPr>
        <w:pStyle w:val="a"/>
        <w:numPr>
          <w:ilvl w:val="0"/>
          <w:numId w:val="44"/>
        </w:numPr>
        <w:rPr>
          <w:lang w:val="de-CH"/>
        </w:rPr>
      </w:pPr>
      <w:r>
        <w:rPr>
          <w:rFonts w:hint="eastAsia"/>
          <w:lang w:val="de-CH"/>
        </w:rPr>
        <w:t>选项：</w:t>
      </w:r>
      <w:r w:rsidR="004D2682">
        <w:rPr>
          <w:rFonts w:hint="eastAsia"/>
          <w:lang w:val="de-CH"/>
        </w:rPr>
        <w:t>昨日</w:t>
      </w:r>
      <w:r w:rsidR="004D2682">
        <w:rPr>
          <w:lang w:val="de-CH"/>
        </w:rPr>
        <w:t>（</w:t>
      </w:r>
      <w:r w:rsidR="004D2682">
        <w:rPr>
          <w:rFonts w:hint="eastAsia"/>
          <w:lang w:val="de-CH"/>
        </w:rPr>
        <w:t>默认</w:t>
      </w:r>
      <w:r w:rsidR="004D2682">
        <w:rPr>
          <w:lang w:val="de-CH"/>
        </w:rPr>
        <w:t>）</w:t>
      </w:r>
    </w:p>
    <w:p w14:paraId="1DD716D0" w14:textId="77777777" w:rsidR="00E07C54" w:rsidRDefault="00E07C54" w:rsidP="00824420">
      <w:pPr>
        <w:pStyle w:val="a"/>
        <w:numPr>
          <w:ilvl w:val="0"/>
          <w:numId w:val="44"/>
        </w:numPr>
        <w:rPr>
          <w:lang w:val="de-CH"/>
        </w:rPr>
      </w:pPr>
      <w:r>
        <w:rPr>
          <w:rFonts w:hint="eastAsia"/>
          <w:lang w:val="de-CH"/>
        </w:rPr>
        <w:t>说明：</w:t>
      </w:r>
    </w:p>
    <w:p w14:paraId="14B5DC5A" w14:textId="77777777" w:rsidR="00ED6E1D" w:rsidRPr="00ED6E1D" w:rsidRDefault="00ED6E1D" w:rsidP="00E07C54">
      <w:pPr>
        <w:pStyle w:val="a"/>
        <w:numPr>
          <w:ilvl w:val="0"/>
          <w:numId w:val="3"/>
        </w:numPr>
      </w:pPr>
      <w:r>
        <w:rPr>
          <w:rFonts w:hint="eastAsia"/>
          <w:lang w:val="de-CH"/>
        </w:rPr>
        <w:t>交互</w:t>
      </w:r>
      <w:r>
        <w:rPr>
          <w:lang w:val="de-CH"/>
        </w:rPr>
        <w:t>：</w:t>
      </w:r>
    </w:p>
    <w:p w14:paraId="7F9F24A8" w14:textId="77777777" w:rsidR="00ED6E1D" w:rsidRDefault="00E07C54" w:rsidP="00ED6E1D">
      <w:pPr>
        <w:pStyle w:val="a"/>
        <w:numPr>
          <w:ilvl w:val="0"/>
          <w:numId w:val="0"/>
        </w:numPr>
        <w:ind w:left="420"/>
        <w:rPr>
          <w:lang w:val="de-CH"/>
        </w:rPr>
      </w:pPr>
      <w:r>
        <w:rPr>
          <w:rFonts w:hint="eastAsia"/>
          <w:lang w:val="de-CH"/>
        </w:rPr>
        <w:t>勾选【时期】做对比时，若两段时期天数不同，点击【查询】按钮后，提示【您选择的对比时期长度不一致，是否继续？】。该情况仅提示，不作逻辑限制。</w:t>
      </w:r>
    </w:p>
    <w:p w14:paraId="7C45EB57" w14:textId="174E2C1B" w:rsidR="008B3F20" w:rsidRPr="005C54B3" w:rsidRDefault="00144AF7" w:rsidP="00ED6E1D">
      <w:pPr>
        <w:ind w:left="420" w:hanging="420"/>
      </w:pPr>
      <w:hyperlink w:anchor="_产品功能列表" w:history="1">
        <w:r w:rsidR="008B3F20" w:rsidRPr="005C54B3">
          <w:rPr>
            <w:rStyle w:val="ae"/>
            <w:rFonts w:hint="eastAsia"/>
          </w:rPr>
          <w:t>说明</w:t>
        </w:r>
      </w:hyperlink>
      <w:r w:rsidR="008B3F20" w:rsidRPr="005C54B3">
        <w:rPr>
          <w:rFonts w:hint="eastAsia"/>
        </w:rPr>
        <w:t>：</w:t>
      </w:r>
    </w:p>
    <w:p w14:paraId="29391E43" w14:textId="327C5026" w:rsidR="002C0C2F" w:rsidRDefault="008B3F20" w:rsidP="00C96CD3">
      <w:pPr>
        <w:rPr>
          <w:rFonts w:ascii="微软雅黑" w:hAnsi="微软雅黑"/>
          <w:lang w:eastAsia="zh-CN"/>
        </w:rPr>
      </w:pPr>
      <w:r>
        <w:rPr>
          <w:noProof/>
          <w:lang w:eastAsia="zh-CN"/>
        </w:rPr>
        <w:drawing>
          <wp:inline distT="0" distB="0" distL="0" distR="0" wp14:anchorId="661B9F63" wp14:editId="2307D3DB">
            <wp:extent cx="5569585" cy="394970"/>
            <wp:effectExtent l="0" t="0" r="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9585" cy="394970"/>
                    </a:xfrm>
                    <a:prstGeom prst="rect">
                      <a:avLst/>
                    </a:prstGeom>
                  </pic:spPr>
                </pic:pic>
              </a:graphicData>
            </a:graphic>
          </wp:inline>
        </w:drawing>
      </w:r>
    </w:p>
    <w:p w14:paraId="24DC6BD5" w14:textId="77777777" w:rsidR="00450044" w:rsidRPr="00450044" w:rsidRDefault="00450044" w:rsidP="00824420">
      <w:pPr>
        <w:pStyle w:val="1"/>
        <w:numPr>
          <w:ilvl w:val="0"/>
          <w:numId w:val="41"/>
        </w:numPr>
      </w:pPr>
      <w:r w:rsidRPr="00450044">
        <w:rPr>
          <w:rFonts w:hint="eastAsia"/>
        </w:rPr>
        <w:t>频道月份收视走势</w:t>
      </w:r>
    </w:p>
    <w:p w14:paraId="37217EC1" w14:textId="77777777" w:rsidR="00450044" w:rsidRDefault="00450044" w:rsidP="00824420">
      <w:pPr>
        <w:pStyle w:val="a"/>
        <w:numPr>
          <w:ilvl w:val="0"/>
          <w:numId w:val="42"/>
        </w:numPr>
        <w:ind w:left="987"/>
      </w:pPr>
      <w:r>
        <w:rPr>
          <w:rFonts w:hint="eastAsia"/>
        </w:rPr>
        <w:t>功能：展现所选日期范围内，所选频道在所选城市组范围内月平均收视率和平均市场份额变化情况。</w:t>
      </w:r>
    </w:p>
    <w:p w14:paraId="1B088AAE" w14:textId="77777777" w:rsidR="00450044" w:rsidRDefault="00450044" w:rsidP="00824420">
      <w:pPr>
        <w:pStyle w:val="a"/>
        <w:numPr>
          <w:ilvl w:val="0"/>
          <w:numId w:val="42"/>
        </w:numPr>
        <w:ind w:left="987"/>
      </w:pPr>
      <w:r>
        <w:rPr>
          <w:rFonts w:hint="eastAsia"/>
        </w:rPr>
        <w:t>展现指标：收视率（%）、市场份额（%）</w:t>
      </w:r>
    </w:p>
    <w:p w14:paraId="31BD0383" w14:textId="77777777" w:rsidR="00450044" w:rsidRDefault="00450044" w:rsidP="00824420">
      <w:pPr>
        <w:pStyle w:val="a"/>
        <w:numPr>
          <w:ilvl w:val="0"/>
          <w:numId w:val="42"/>
        </w:numPr>
        <w:ind w:left="987"/>
      </w:pPr>
      <w:r>
        <w:rPr>
          <w:rFonts w:hint="eastAsia"/>
        </w:rPr>
        <w:t>指标说明：</w:t>
      </w:r>
    </w:p>
    <w:p w14:paraId="3B3C8B50" w14:textId="77777777" w:rsidR="00450044" w:rsidRDefault="00450044" w:rsidP="00824420">
      <w:pPr>
        <w:pStyle w:val="a"/>
        <w:numPr>
          <w:ilvl w:val="0"/>
          <w:numId w:val="42"/>
        </w:numPr>
        <w:ind w:left="987"/>
      </w:pPr>
      <w:r>
        <w:rPr>
          <w:rFonts w:hint="eastAsia"/>
        </w:rPr>
        <w:lastRenderedPageBreak/>
        <w:t>维度： 城市组、日期范围、时段（全天时段、黄金时段）</w:t>
      </w:r>
    </w:p>
    <w:p w14:paraId="1CB943EC" w14:textId="77777777" w:rsidR="00450044" w:rsidRDefault="00450044" w:rsidP="00824420">
      <w:pPr>
        <w:pStyle w:val="a"/>
        <w:numPr>
          <w:ilvl w:val="0"/>
          <w:numId w:val="42"/>
        </w:numPr>
        <w:ind w:left="987"/>
      </w:pPr>
      <w:r>
        <w:rPr>
          <w:rFonts w:hint="eastAsia"/>
        </w:rPr>
        <w:t>展现形式：收视率-折线图、市场份额-柱状图，在一张图上展现，横轴显示月份，左侧纵轴为收视率（%），右侧纵轴为市场份额（%）。</w:t>
      </w:r>
    </w:p>
    <w:p w14:paraId="0A6F6FA2" w14:textId="77777777" w:rsidR="00450044" w:rsidRDefault="00450044" w:rsidP="00824420">
      <w:pPr>
        <w:pStyle w:val="a"/>
        <w:numPr>
          <w:ilvl w:val="0"/>
          <w:numId w:val="42"/>
        </w:numPr>
        <w:ind w:left="987"/>
      </w:pPr>
      <w:r>
        <w:rPr>
          <w:rFonts w:hint="eastAsia"/>
        </w:rPr>
        <w:t>交互： 鼠标经过折线或柱状图区域时，显示对应月份及所选频道在此月的平均市场份额和平均收视率</w:t>
      </w:r>
    </w:p>
    <w:p w14:paraId="701A447C" w14:textId="77777777" w:rsidR="00450044" w:rsidRDefault="00450044" w:rsidP="00824420">
      <w:pPr>
        <w:pStyle w:val="a"/>
        <w:numPr>
          <w:ilvl w:val="0"/>
          <w:numId w:val="42"/>
        </w:numPr>
        <w:ind w:left="987"/>
      </w:pPr>
      <w:r>
        <w:rPr>
          <w:rFonts w:hint="eastAsia"/>
        </w:rPr>
        <w:t>说明：</w:t>
      </w:r>
    </w:p>
    <w:p w14:paraId="3AC23073" w14:textId="1D0AB357" w:rsidR="00450044" w:rsidRDefault="00450044" w:rsidP="00824420">
      <w:pPr>
        <w:pStyle w:val="a"/>
        <w:numPr>
          <w:ilvl w:val="0"/>
          <w:numId w:val="45"/>
        </w:numPr>
      </w:pPr>
      <w:r>
        <w:rPr>
          <w:rFonts w:hint="eastAsia"/>
        </w:rPr>
        <w:t>若所选日期内某月份不足整月，则此月的平均值以当月实际所选日期平均值代替。例如：选择【201</w:t>
      </w:r>
      <w:r>
        <w:t>9</w:t>
      </w:r>
      <w:r>
        <w:rPr>
          <w:rFonts w:hint="eastAsia"/>
        </w:rPr>
        <w:t>年3月20日-201</w:t>
      </w:r>
      <w:r>
        <w:t>9</w:t>
      </w:r>
      <w:r>
        <w:rPr>
          <w:rFonts w:hint="eastAsia"/>
        </w:rPr>
        <w:t>年3月31日】，则201</w:t>
      </w:r>
      <w:r>
        <w:t>9</w:t>
      </w:r>
      <w:r>
        <w:rPr>
          <w:rFonts w:hint="eastAsia"/>
        </w:rPr>
        <w:t>年3月份收视数据以20日至31日（共12天）收视平均值代替。</w:t>
      </w:r>
    </w:p>
    <w:p w14:paraId="46C978BB" w14:textId="77777777" w:rsidR="00450044" w:rsidRDefault="00450044" w:rsidP="00824420">
      <w:pPr>
        <w:pStyle w:val="a"/>
        <w:numPr>
          <w:ilvl w:val="0"/>
          <w:numId w:val="45"/>
        </w:numPr>
      </w:pPr>
      <w:r>
        <w:rPr>
          <w:rFonts w:hint="eastAsia"/>
        </w:rPr>
        <w:t>未添加对比时，以蓝色显示数据查询结果；添加对比后，以蓝色显示对比一数据查询结果，红色显示对比二数据查询结果。</w:t>
      </w:r>
    </w:p>
    <w:p w14:paraId="3E8EC55B" w14:textId="1DFC334A" w:rsidR="00450044" w:rsidRDefault="00450044" w:rsidP="00450044">
      <w:r>
        <w:rPr>
          <w:noProof/>
          <w:lang w:eastAsia="zh-CN"/>
        </w:rPr>
        <w:drawing>
          <wp:inline distT="0" distB="0" distL="0" distR="0" wp14:anchorId="6F486A3B" wp14:editId="01BEE119">
            <wp:extent cx="5569585" cy="137985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69585" cy="1379855"/>
                    </a:xfrm>
                    <a:prstGeom prst="rect">
                      <a:avLst/>
                    </a:prstGeom>
                  </pic:spPr>
                </pic:pic>
              </a:graphicData>
            </a:graphic>
          </wp:inline>
        </w:drawing>
      </w:r>
    </w:p>
    <w:p w14:paraId="3A296651" w14:textId="77777777" w:rsidR="00450044" w:rsidRDefault="00450044" w:rsidP="00824420">
      <w:pPr>
        <w:pStyle w:val="1"/>
        <w:numPr>
          <w:ilvl w:val="0"/>
          <w:numId w:val="41"/>
        </w:numPr>
      </w:pPr>
      <w:r w:rsidRPr="00450044">
        <w:rPr>
          <w:rFonts w:hint="eastAsia"/>
        </w:rPr>
        <w:t>频道周天收视走势</w:t>
      </w:r>
    </w:p>
    <w:p w14:paraId="6146F6BC" w14:textId="77777777" w:rsidR="00450044" w:rsidRDefault="00450044" w:rsidP="00824420">
      <w:pPr>
        <w:pStyle w:val="a"/>
        <w:numPr>
          <w:ilvl w:val="0"/>
          <w:numId w:val="42"/>
        </w:numPr>
        <w:ind w:left="987"/>
      </w:pPr>
      <w:r>
        <w:rPr>
          <w:rFonts w:hint="eastAsia"/>
        </w:rPr>
        <w:t>功能：展现所选日期范围内，所选频道在所选城市组范围内周天平均收视率和平均市场份额变化情况。</w:t>
      </w:r>
    </w:p>
    <w:p w14:paraId="7A7464CF" w14:textId="77777777" w:rsidR="00450044" w:rsidRDefault="00450044" w:rsidP="00824420">
      <w:pPr>
        <w:pStyle w:val="a"/>
        <w:numPr>
          <w:ilvl w:val="0"/>
          <w:numId w:val="42"/>
        </w:numPr>
        <w:ind w:left="987"/>
      </w:pPr>
      <w:r>
        <w:rPr>
          <w:rFonts w:hint="eastAsia"/>
        </w:rPr>
        <w:t>展现指标：收视率（%）、市场份额（%）</w:t>
      </w:r>
    </w:p>
    <w:p w14:paraId="5E4C4339" w14:textId="77777777" w:rsidR="00450044" w:rsidRDefault="00450044" w:rsidP="00824420">
      <w:pPr>
        <w:pStyle w:val="a"/>
        <w:numPr>
          <w:ilvl w:val="0"/>
          <w:numId w:val="42"/>
        </w:numPr>
        <w:ind w:left="987"/>
      </w:pPr>
      <w:r>
        <w:rPr>
          <w:rFonts w:hint="eastAsia"/>
        </w:rPr>
        <w:t>指标说明：</w:t>
      </w:r>
    </w:p>
    <w:p w14:paraId="2EBBBC72" w14:textId="77777777" w:rsidR="00450044" w:rsidRDefault="00450044" w:rsidP="00824420">
      <w:pPr>
        <w:pStyle w:val="a"/>
        <w:numPr>
          <w:ilvl w:val="0"/>
          <w:numId w:val="42"/>
        </w:numPr>
        <w:ind w:left="987"/>
      </w:pPr>
      <w:r>
        <w:rPr>
          <w:rFonts w:hint="eastAsia"/>
        </w:rPr>
        <w:t>维度：城市组、日期范围、时段（全天时段、黄金时段）</w:t>
      </w:r>
    </w:p>
    <w:p w14:paraId="733939FA" w14:textId="4F4FCDB6" w:rsidR="00450044" w:rsidRDefault="00450044" w:rsidP="00824420">
      <w:pPr>
        <w:pStyle w:val="a"/>
        <w:numPr>
          <w:ilvl w:val="0"/>
          <w:numId w:val="42"/>
        </w:numPr>
        <w:ind w:left="987"/>
      </w:pPr>
      <w:r>
        <w:rPr>
          <w:rFonts w:hint="eastAsia"/>
        </w:rPr>
        <w:t>展现形式：收视率-</w:t>
      </w:r>
      <w:r w:rsidR="009C2C0C">
        <w:rPr>
          <w:rFonts w:hint="eastAsia"/>
        </w:rPr>
        <w:t>曲</w:t>
      </w:r>
      <w:r>
        <w:rPr>
          <w:rFonts w:hint="eastAsia"/>
        </w:rPr>
        <w:t>线图、收视份额-柱状图，在一张图上展现，横轴显示为【星期一】至【星期日】，左侧纵轴为收视率（%），右侧纵轴为市场份额（%）。</w:t>
      </w:r>
    </w:p>
    <w:p w14:paraId="7572207B" w14:textId="77777777" w:rsidR="00450044" w:rsidRDefault="00450044" w:rsidP="00824420">
      <w:pPr>
        <w:pStyle w:val="a"/>
        <w:numPr>
          <w:ilvl w:val="0"/>
          <w:numId w:val="42"/>
        </w:numPr>
        <w:ind w:left="987"/>
      </w:pPr>
      <w:r>
        <w:rPr>
          <w:rFonts w:hint="eastAsia"/>
        </w:rPr>
        <w:t>交互：鼠标经过折线或柱状图区域时，显示对应周天及所选频道在此周天的平均市场份额和平均收视率</w:t>
      </w:r>
    </w:p>
    <w:p w14:paraId="365507D8" w14:textId="77777777" w:rsidR="00450044" w:rsidRDefault="00450044" w:rsidP="00824420">
      <w:pPr>
        <w:pStyle w:val="a"/>
        <w:numPr>
          <w:ilvl w:val="0"/>
          <w:numId w:val="42"/>
        </w:numPr>
        <w:ind w:left="987"/>
      </w:pPr>
      <w:r>
        <w:rPr>
          <w:rFonts w:hint="eastAsia"/>
        </w:rPr>
        <w:lastRenderedPageBreak/>
        <w:t>说明：</w:t>
      </w:r>
    </w:p>
    <w:p w14:paraId="771AB85D" w14:textId="6E3D8CC4" w:rsidR="00450044" w:rsidRDefault="00450044" w:rsidP="00824420">
      <w:pPr>
        <w:pStyle w:val="a"/>
        <w:numPr>
          <w:ilvl w:val="0"/>
          <w:numId w:val="46"/>
        </w:numPr>
      </w:pPr>
      <w:r>
        <w:rPr>
          <w:rFonts w:hint="eastAsia"/>
        </w:rPr>
        <w:t>该部分以【星期X】为单位，计算每个【星期一、星期二…星期日】的收视情况。例如，选择【201</w:t>
      </w:r>
      <w:r>
        <w:t>9</w:t>
      </w:r>
      <w:r>
        <w:rPr>
          <w:rFonts w:hint="eastAsia"/>
        </w:rPr>
        <w:t>年4月1日~201</w:t>
      </w:r>
      <w:r>
        <w:t>9</w:t>
      </w:r>
      <w:r>
        <w:rPr>
          <w:rFonts w:hint="eastAsia"/>
        </w:rPr>
        <w:t>年4月8日】，其中包含两个星期三，则计算时，【星期三】为4月1日和4月8日的平均收视情况，其他为单天情况。</w:t>
      </w:r>
    </w:p>
    <w:p w14:paraId="571FD240" w14:textId="77777777" w:rsidR="00450044" w:rsidRDefault="00450044" w:rsidP="00824420">
      <w:pPr>
        <w:pStyle w:val="a"/>
        <w:numPr>
          <w:ilvl w:val="0"/>
          <w:numId w:val="46"/>
        </w:numPr>
      </w:pPr>
      <w:r>
        <w:rPr>
          <w:rFonts w:hint="eastAsia"/>
        </w:rPr>
        <w:t>未添加对比时，以蓝色显示数据查询结果；添加对比后，以蓝色显示对比一数据查询结果，红色显示对比二数据查询结果。</w:t>
      </w:r>
    </w:p>
    <w:p w14:paraId="4A4E32B7" w14:textId="0FFCF9F0" w:rsidR="00450044" w:rsidRDefault="00450044" w:rsidP="00450044">
      <w:r>
        <w:rPr>
          <w:noProof/>
          <w:lang w:eastAsia="zh-CN"/>
        </w:rPr>
        <w:drawing>
          <wp:inline distT="0" distB="0" distL="0" distR="0" wp14:anchorId="770D2FB2" wp14:editId="5E7C9773">
            <wp:extent cx="5569585" cy="1481455"/>
            <wp:effectExtent l="0" t="0" r="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9585" cy="1481455"/>
                    </a:xfrm>
                    <a:prstGeom prst="rect">
                      <a:avLst/>
                    </a:prstGeom>
                  </pic:spPr>
                </pic:pic>
              </a:graphicData>
            </a:graphic>
          </wp:inline>
        </w:drawing>
      </w:r>
    </w:p>
    <w:p w14:paraId="7AD1D4DC" w14:textId="77777777" w:rsidR="00450044" w:rsidRDefault="00450044" w:rsidP="00824420">
      <w:pPr>
        <w:pStyle w:val="1"/>
        <w:numPr>
          <w:ilvl w:val="0"/>
          <w:numId w:val="41"/>
        </w:numPr>
      </w:pPr>
      <w:r w:rsidRPr="00450044">
        <w:rPr>
          <w:rFonts w:hint="eastAsia"/>
        </w:rPr>
        <w:t>频道分钟级收视走势</w:t>
      </w:r>
    </w:p>
    <w:p w14:paraId="5EE0068A" w14:textId="687B03FF" w:rsidR="00450044" w:rsidRPr="009C2C0C" w:rsidRDefault="00450044" w:rsidP="00824420">
      <w:pPr>
        <w:pStyle w:val="2"/>
        <w:numPr>
          <w:ilvl w:val="0"/>
          <w:numId w:val="50"/>
        </w:numPr>
        <w:tabs>
          <w:tab w:val="left" w:pos="420"/>
        </w:tabs>
        <w:rPr>
          <w:sz w:val="21"/>
          <w:szCs w:val="21"/>
        </w:rPr>
      </w:pPr>
      <w:r w:rsidRPr="009C2C0C">
        <w:rPr>
          <w:rFonts w:hint="eastAsia"/>
          <w:sz w:val="21"/>
          <w:szCs w:val="21"/>
        </w:rPr>
        <w:t>部分控件-时段选择</w:t>
      </w:r>
    </w:p>
    <w:p w14:paraId="5367B778" w14:textId="77777777" w:rsidR="00450044" w:rsidRDefault="00450044" w:rsidP="00824420">
      <w:pPr>
        <w:numPr>
          <w:ilvl w:val="0"/>
          <w:numId w:val="47"/>
        </w:numPr>
        <w:ind w:left="987"/>
        <w:contextualSpacing/>
        <w:rPr>
          <w:rFonts w:ascii="微软雅黑" w:hAnsi="微软雅黑" w:cs="宋体"/>
          <w:szCs w:val="21"/>
          <w:lang w:eastAsia="zh-CN"/>
        </w:rPr>
      </w:pPr>
      <w:r>
        <w:rPr>
          <w:rFonts w:ascii="微软雅黑" w:hAnsi="微软雅黑" w:cs="宋体" w:hint="eastAsia"/>
          <w:szCs w:val="21"/>
          <w:lang w:eastAsia="zh-CN"/>
        </w:rPr>
        <w:t>类型：时间控件</w:t>
      </w:r>
    </w:p>
    <w:p w14:paraId="4CF6608B" w14:textId="77777777" w:rsidR="00450044" w:rsidRDefault="00450044" w:rsidP="00824420">
      <w:pPr>
        <w:numPr>
          <w:ilvl w:val="0"/>
          <w:numId w:val="47"/>
        </w:numPr>
        <w:ind w:left="987"/>
        <w:contextualSpacing/>
        <w:rPr>
          <w:rFonts w:ascii="微软雅黑" w:hAnsi="微软雅黑" w:cs="宋体"/>
          <w:szCs w:val="21"/>
          <w:lang w:eastAsia="zh-CN"/>
        </w:rPr>
      </w:pPr>
      <w:r>
        <w:rPr>
          <w:rFonts w:ascii="微软雅黑" w:hAnsi="微软雅黑" w:cs="宋体" w:hint="eastAsia"/>
          <w:szCs w:val="21"/>
          <w:lang w:eastAsia="zh-CN"/>
        </w:rPr>
        <w:t>功能： 选择分析的某一时段，仅对【频道分钟级收视走势】部分有效。</w:t>
      </w:r>
    </w:p>
    <w:p w14:paraId="22E28831" w14:textId="77777777" w:rsidR="00450044" w:rsidRDefault="00450044" w:rsidP="00824420">
      <w:pPr>
        <w:numPr>
          <w:ilvl w:val="0"/>
          <w:numId w:val="47"/>
        </w:numPr>
        <w:ind w:left="987"/>
        <w:contextualSpacing/>
        <w:rPr>
          <w:rFonts w:ascii="微软雅黑" w:hAnsi="微软雅黑" w:cs="宋体"/>
          <w:szCs w:val="21"/>
          <w:lang w:eastAsia="zh-CN"/>
        </w:rPr>
      </w:pPr>
      <w:r>
        <w:rPr>
          <w:rFonts w:ascii="微软雅黑" w:hAnsi="微软雅黑" w:cs="宋体" w:hint="eastAsia"/>
          <w:szCs w:val="21"/>
          <w:lang w:eastAsia="zh-CN"/>
        </w:rPr>
        <w:t>选项：</w:t>
      </w:r>
    </w:p>
    <w:p w14:paraId="678F9584" w14:textId="77777777" w:rsidR="00450044" w:rsidRDefault="00450044" w:rsidP="00824420">
      <w:pPr>
        <w:numPr>
          <w:ilvl w:val="0"/>
          <w:numId w:val="47"/>
        </w:numPr>
        <w:ind w:left="987"/>
        <w:contextualSpacing/>
        <w:rPr>
          <w:rFonts w:ascii="微软雅黑" w:hAnsi="微软雅黑" w:cs="宋体"/>
          <w:szCs w:val="21"/>
          <w:lang w:eastAsia="zh-CN"/>
        </w:rPr>
      </w:pPr>
      <w:r>
        <w:rPr>
          <w:rFonts w:ascii="微软雅黑" w:hAnsi="微软雅黑" w:cs="宋体" w:hint="eastAsia"/>
          <w:szCs w:val="21"/>
          <w:lang w:eastAsia="zh-CN"/>
        </w:rPr>
        <w:t>说明：</w:t>
      </w:r>
    </w:p>
    <w:p w14:paraId="0A67E15E" w14:textId="77777777" w:rsidR="00450044" w:rsidRDefault="00450044" w:rsidP="00824420">
      <w:pPr>
        <w:pStyle w:val="a"/>
        <w:numPr>
          <w:ilvl w:val="0"/>
          <w:numId w:val="48"/>
        </w:numPr>
      </w:pPr>
      <w:r>
        <w:rPr>
          <w:rFonts w:hint="eastAsia"/>
        </w:rPr>
        <w:t>默认时段与整体控件【时段】保持一致，可选时段范围不超过整体控件【时段】范围。</w:t>
      </w:r>
    </w:p>
    <w:p w14:paraId="4E3D82A7" w14:textId="77777777" w:rsidR="00450044" w:rsidRDefault="00450044" w:rsidP="00824420">
      <w:pPr>
        <w:pStyle w:val="a"/>
        <w:numPr>
          <w:ilvl w:val="0"/>
          <w:numId w:val="48"/>
        </w:numPr>
      </w:pPr>
      <w:r>
        <w:rPr>
          <w:rFonts w:hint="eastAsia"/>
        </w:rPr>
        <w:t>以分钟为最小颗粒度。</w:t>
      </w:r>
    </w:p>
    <w:p w14:paraId="28CA20A7" w14:textId="77777777" w:rsidR="00450044" w:rsidRDefault="00450044" w:rsidP="00824420">
      <w:pPr>
        <w:pStyle w:val="a"/>
        <w:numPr>
          <w:ilvl w:val="0"/>
          <w:numId w:val="48"/>
        </w:numPr>
      </w:pPr>
      <w:r>
        <w:rPr>
          <w:rFonts w:hint="eastAsia"/>
        </w:rPr>
        <w:t>点击【重置】按钮，将部分控件【时段选择】还原至整体控件【时段】的范围。</w:t>
      </w:r>
    </w:p>
    <w:p w14:paraId="6D53744B" w14:textId="78B5F27A" w:rsidR="00450044" w:rsidRPr="009C2C0C" w:rsidRDefault="00450044" w:rsidP="00824420">
      <w:pPr>
        <w:pStyle w:val="2"/>
        <w:numPr>
          <w:ilvl w:val="0"/>
          <w:numId w:val="50"/>
        </w:numPr>
        <w:tabs>
          <w:tab w:val="left" w:pos="420"/>
        </w:tabs>
        <w:rPr>
          <w:sz w:val="21"/>
          <w:szCs w:val="21"/>
        </w:rPr>
      </w:pPr>
      <w:r w:rsidRPr="009C2C0C">
        <w:rPr>
          <w:rFonts w:hint="eastAsia"/>
          <w:sz w:val="21"/>
          <w:szCs w:val="21"/>
        </w:rPr>
        <w:t>频道分钟级收视走势</w:t>
      </w:r>
    </w:p>
    <w:p w14:paraId="35A141FB" w14:textId="77777777" w:rsidR="00450044" w:rsidRDefault="00450044" w:rsidP="00824420">
      <w:pPr>
        <w:pStyle w:val="a"/>
        <w:numPr>
          <w:ilvl w:val="0"/>
          <w:numId w:val="42"/>
        </w:numPr>
        <w:ind w:left="987"/>
      </w:pPr>
      <w:r>
        <w:rPr>
          <w:rFonts w:hint="eastAsia"/>
        </w:rPr>
        <w:t>功能：展现所选频道在所选时段范围内分钟级收视率和收视份额变化情况</w:t>
      </w:r>
    </w:p>
    <w:p w14:paraId="066D00D8" w14:textId="77777777" w:rsidR="00450044" w:rsidRDefault="00450044" w:rsidP="00824420">
      <w:pPr>
        <w:pStyle w:val="a"/>
        <w:numPr>
          <w:ilvl w:val="0"/>
          <w:numId w:val="42"/>
        </w:numPr>
        <w:ind w:left="987"/>
      </w:pPr>
      <w:r>
        <w:rPr>
          <w:rFonts w:hint="eastAsia"/>
        </w:rPr>
        <w:t>展现指标：收视率（%）、市场份额（%）</w:t>
      </w:r>
    </w:p>
    <w:p w14:paraId="1EC61CF6" w14:textId="77777777" w:rsidR="00450044" w:rsidRDefault="00450044" w:rsidP="00824420">
      <w:pPr>
        <w:pStyle w:val="a"/>
        <w:numPr>
          <w:ilvl w:val="0"/>
          <w:numId w:val="42"/>
        </w:numPr>
        <w:ind w:left="987"/>
      </w:pPr>
      <w:r>
        <w:rPr>
          <w:rFonts w:hint="eastAsia"/>
        </w:rPr>
        <w:lastRenderedPageBreak/>
        <w:t xml:space="preserve">指标说明： </w:t>
      </w:r>
    </w:p>
    <w:p w14:paraId="3151CF94" w14:textId="77777777" w:rsidR="00450044" w:rsidRDefault="00450044" w:rsidP="00824420">
      <w:pPr>
        <w:pStyle w:val="a"/>
        <w:numPr>
          <w:ilvl w:val="0"/>
          <w:numId w:val="42"/>
        </w:numPr>
        <w:ind w:left="987"/>
      </w:pPr>
      <w:r>
        <w:rPr>
          <w:rFonts w:hint="eastAsia"/>
        </w:rPr>
        <w:t>维度：城市组、日期范围、时段（全天时段、黄金时段、自定义时段）</w:t>
      </w:r>
    </w:p>
    <w:p w14:paraId="2A951BD0" w14:textId="77777777" w:rsidR="00450044" w:rsidRDefault="00450044" w:rsidP="00824420">
      <w:pPr>
        <w:pStyle w:val="a"/>
        <w:numPr>
          <w:ilvl w:val="0"/>
          <w:numId w:val="42"/>
        </w:numPr>
        <w:ind w:left="987"/>
      </w:pPr>
      <w:r>
        <w:rPr>
          <w:rFonts w:hint="eastAsia"/>
        </w:rPr>
        <w:t>展现形式：收视率-折线图、市场份额-面积图，在一张图上展现，横轴按分钟显示时段，左侧纵轴为收视率（%），右侧纵轴为市场份额（%）。</w:t>
      </w:r>
    </w:p>
    <w:p w14:paraId="3558B322" w14:textId="77777777" w:rsidR="00450044" w:rsidRDefault="00450044" w:rsidP="00824420">
      <w:pPr>
        <w:pStyle w:val="a"/>
        <w:numPr>
          <w:ilvl w:val="0"/>
          <w:numId w:val="42"/>
        </w:numPr>
        <w:ind w:left="987"/>
      </w:pPr>
      <w:r>
        <w:rPr>
          <w:rFonts w:hint="eastAsia"/>
        </w:rPr>
        <w:t xml:space="preserve">交互： </w:t>
      </w:r>
    </w:p>
    <w:p w14:paraId="26DCFE83" w14:textId="77777777" w:rsidR="00450044" w:rsidRDefault="00450044" w:rsidP="00824420">
      <w:pPr>
        <w:pStyle w:val="a"/>
        <w:numPr>
          <w:ilvl w:val="0"/>
          <w:numId w:val="42"/>
        </w:numPr>
        <w:ind w:left="987"/>
      </w:pPr>
      <w:r>
        <w:rPr>
          <w:rFonts w:hint="eastAsia"/>
        </w:rPr>
        <w:t>说明：</w:t>
      </w:r>
    </w:p>
    <w:p w14:paraId="071CB54B" w14:textId="77777777" w:rsidR="00450044" w:rsidRDefault="00450044" w:rsidP="00824420">
      <w:pPr>
        <w:pStyle w:val="a"/>
        <w:numPr>
          <w:ilvl w:val="0"/>
          <w:numId w:val="49"/>
        </w:numPr>
      </w:pPr>
      <w:r>
        <w:rPr>
          <w:rFonts w:hint="eastAsia"/>
        </w:rPr>
        <w:t>未添加对比时，以蓝色显示数据查询结果；添加对比后，以蓝色显示对比一数据查询结果，红色显示对比二数据查询结果。</w:t>
      </w:r>
    </w:p>
    <w:p w14:paraId="7363BF95" w14:textId="77777777" w:rsidR="00450044" w:rsidRPr="00BF6AE7" w:rsidRDefault="00450044" w:rsidP="00824420">
      <w:pPr>
        <w:pStyle w:val="a"/>
        <w:numPr>
          <w:ilvl w:val="0"/>
          <w:numId w:val="49"/>
        </w:numPr>
      </w:pPr>
      <w:r w:rsidRPr="00BF6AE7">
        <w:rPr>
          <w:rFonts w:hint="eastAsia"/>
        </w:rPr>
        <w:t>该部分显示颜色选择50%透明度。</w:t>
      </w:r>
    </w:p>
    <w:p w14:paraId="1D786E49" w14:textId="1F97AA78" w:rsidR="00880D65" w:rsidRPr="00450044" w:rsidRDefault="00D57CB0" w:rsidP="00C96CD3">
      <w:pPr>
        <w:rPr>
          <w:rFonts w:ascii="微软雅黑" w:hAnsi="微软雅黑"/>
          <w:lang w:eastAsia="zh-CN"/>
        </w:rPr>
      </w:pPr>
      <w:r>
        <w:rPr>
          <w:noProof/>
          <w:lang w:eastAsia="zh-CN"/>
        </w:rPr>
        <w:drawing>
          <wp:inline distT="0" distB="0" distL="0" distR="0" wp14:anchorId="1873818E" wp14:editId="168AF193">
            <wp:extent cx="5569585" cy="1618615"/>
            <wp:effectExtent l="0" t="0" r="0"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9585" cy="1618615"/>
                    </a:xfrm>
                    <a:prstGeom prst="rect">
                      <a:avLst/>
                    </a:prstGeom>
                  </pic:spPr>
                </pic:pic>
              </a:graphicData>
            </a:graphic>
          </wp:inline>
        </w:drawing>
      </w:r>
    </w:p>
    <w:p w14:paraId="6D98704D" w14:textId="4F8DDB3E" w:rsidR="003F6F9E" w:rsidRPr="005C54B3" w:rsidRDefault="003F6F9E" w:rsidP="00200FD6">
      <w:pPr>
        <w:pStyle w:val="2"/>
      </w:pPr>
      <w:r w:rsidRPr="005C54B3">
        <w:rPr>
          <w:rFonts w:hint="eastAsia"/>
        </w:rPr>
        <w:t>其他</w:t>
      </w:r>
      <w:r w:rsidRPr="005C54B3">
        <w:t>功能</w:t>
      </w:r>
    </w:p>
    <w:p w14:paraId="2B5EDCC9" w14:textId="416F9C21" w:rsidR="002C0C2F" w:rsidRPr="00CA63A2" w:rsidRDefault="00E0755F" w:rsidP="00824420">
      <w:pPr>
        <w:pStyle w:val="1"/>
        <w:numPr>
          <w:ilvl w:val="0"/>
          <w:numId w:val="32"/>
        </w:numPr>
      </w:pPr>
      <w:bookmarkStart w:id="21" w:name="_导出功能"/>
      <w:bookmarkEnd w:id="21"/>
      <w:r w:rsidRPr="00CA63A2">
        <w:rPr>
          <w:rFonts w:hint="eastAsia"/>
        </w:rPr>
        <w:t>导出</w:t>
      </w:r>
      <w:r w:rsidR="003F6F9E" w:rsidRPr="00CA63A2">
        <w:t>功能</w:t>
      </w:r>
    </w:p>
    <w:p w14:paraId="11452643" w14:textId="3B9651C7" w:rsidR="00E0755F" w:rsidRPr="005C54B3" w:rsidRDefault="00E0755F" w:rsidP="00E0755F">
      <w:pPr>
        <w:pStyle w:val="a"/>
      </w:pPr>
      <w:r w:rsidRPr="005C54B3">
        <w:rPr>
          <w:rFonts w:hint="eastAsia"/>
        </w:rPr>
        <w:t>功能：每个模块含有导出</w:t>
      </w:r>
      <w:r w:rsidRPr="005C54B3">
        <w:t>功能</w:t>
      </w:r>
      <w:r w:rsidRPr="005C54B3">
        <w:rPr>
          <w:rFonts w:hint="eastAsia"/>
        </w:rPr>
        <w:t>，</w:t>
      </w:r>
      <w:r w:rsidRPr="005C54B3">
        <w:t>可以导出该模块展示的所有数据</w:t>
      </w:r>
      <w:r w:rsidRPr="005C54B3">
        <w:rPr>
          <w:rFonts w:hint="eastAsia"/>
        </w:rPr>
        <w:t>，</w:t>
      </w:r>
      <w:r w:rsidRPr="005C54B3">
        <w:t>导出格式为excel。</w:t>
      </w:r>
    </w:p>
    <w:p w14:paraId="70353F13" w14:textId="08426F57" w:rsidR="00E0755F" w:rsidRPr="005C54B3" w:rsidRDefault="00E0755F" w:rsidP="00E0755F">
      <w:pPr>
        <w:pStyle w:val="a"/>
      </w:pPr>
      <w:r w:rsidRPr="005C54B3">
        <w:rPr>
          <w:rFonts w:hint="eastAsia"/>
        </w:rPr>
        <w:t>展现形式：</w:t>
      </w:r>
      <w:r w:rsidRPr="005C54B3">
        <w:t xml:space="preserve"> </w:t>
      </w:r>
      <w:r w:rsidRPr="005C54B3">
        <w:rPr>
          <w:rFonts w:hint="eastAsia"/>
        </w:rPr>
        <w:t>按钮</w:t>
      </w:r>
    </w:p>
    <w:p w14:paraId="45C1A7F3" w14:textId="0B396C2D" w:rsidR="00E0755F" w:rsidRPr="005C54B3" w:rsidRDefault="00E0755F" w:rsidP="00E0755F">
      <w:pPr>
        <w:pStyle w:val="a"/>
      </w:pPr>
      <w:r w:rsidRPr="005C54B3">
        <w:rPr>
          <w:rFonts w:hint="eastAsia"/>
        </w:rPr>
        <w:t>交互：</w:t>
      </w:r>
      <w:r w:rsidRPr="005C54B3">
        <w:t xml:space="preserve"> </w:t>
      </w:r>
      <w:r w:rsidRPr="005C54B3">
        <w:rPr>
          <w:rFonts w:hint="eastAsia"/>
        </w:rPr>
        <w:t>点击</w:t>
      </w:r>
      <w:r w:rsidRPr="005C54B3">
        <w:t>即可导出，</w:t>
      </w:r>
      <w:r w:rsidRPr="005C54B3">
        <w:rPr>
          <w:rFonts w:hint="eastAsia"/>
        </w:rPr>
        <w:t>导出</w:t>
      </w:r>
      <w:r w:rsidR="003176C3" w:rsidRPr="005C54B3">
        <w:rPr>
          <w:rFonts w:hint="eastAsia"/>
        </w:rPr>
        <w:t>文件</w:t>
      </w:r>
      <w:r w:rsidRPr="005C54B3">
        <w:t>为</w:t>
      </w:r>
      <w:r w:rsidRPr="005C54B3">
        <w:rPr>
          <w:rFonts w:hint="eastAsia"/>
        </w:rPr>
        <w:t>EXCEL</w:t>
      </w:r>
    </w:p>
    <w:p w14:paraId="3154EC6C" w14:textId="0E2096D7" w:rsidR="00E0755F" w:rsidRDefault="00144AF7" w:rsidP="00E0755F">
      <w:pPr>
        <w:pStyle w:val="a"/>
      </w:pPr>
      <w:hyperlink w:anchor="_产品功能列表" w:history="1">
        <w:r w:rsidR="00E0755F" w:rsidRPr="005C54B3">
          <w:rPr>
            <w:rStyle w:val="ae"/>
            <w:rFonts w:hint="eastAsia"/>
          </w:rPr>
          <w:t>说明</w:t>
        </w:r>
      </w:hyperlink>
      <w:r w:rsidR="00E0755F" w:rsidRPr="005C54B3">
        <w:rPr>
          <w:rFonts w:hint="eastAsia"/>
        </w:rPr>
        <w:t>：</w:t>
      </w:r>
    </w:p>
    <w:p w14:paraId="1FB3A097" w14:textId="458319DE" w:rsidR="00354A00" w:rsidRPr="005C54B3" w:rsidRDefault="00354A00" w:rsidP="00354A00">
      <w:r>
        <w:rPr>
          <w:noProof/>
          <w:lang w:eastAsia="zh-CN"/>
        </w:rPr>
        <w:drawing>
          <wp:inline distT="0" distB="0" distL="0" distR="0" wp14:anchorId="158DFB83" wp14:editId="02F67F6D">
            <wp:extent cx="609524" cy="428571"/>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9524" cy="428571"/>
                    </a:xfrm>
                    <a:prstGeom prst="rect">
                      <a:avLst/>
                    </a:prstGeom>
                  </pic:spPr>
                </pic:pic>
              </a:graphicData>
            </a:graphic>
          </wp:inline>
        </w:drawing>
      </w:r>
      <w:r>
        <w:rPr>
          <w:noProof/>
          <w:lang w:eastAsia="zh-CN"/>
        </w:rPr>
        <w:t xml:space="preserve"> </w:t>
      </w:r>
      <w:r>
        <w:rPr>
          <w:noProof/>
          <w:lang w:eastAsia="zh-CN"/>
        </w:rPr>
        <w:drawing>
          <wp:inline distT="0" distB="0" distL="0" distR="0" wp14:anchorId="2F3BB72F" wp14:editId="20EF5B1F">
            <wp:extent cx="2200000" cy="58095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00000" cy="580952"/>
                    </a:xfrm>
                    <a:prstGeom prst="rect">
                      <a:avLst/>
                    </a:prstGeom>
                  </pic:spPr>
                </pic:pic>
              </a:graphicData>
            </a:graphic>
          </wp:inline>
        </w:drawing>
      </w:r>
    </w:p>
    <w:p w14:paraId="23BD3BAB" w14:textId="7FB467D4" w:rsidR="003F6F9E" w:rsidRPr="00CA63A2" w:rsidRDefault="003F6F9E" w:rsidP="00824420">
      <w:pPr>
        <w:pStyle w:val="1"/>
        <w:numPr>
          <w:ilvl w:val="0"/>
          <w:numId w:val="32"/>
        </w:numPr>
      </w:pPr>
      <w:bookmarkStart w:id="22" w:name="_报告发布接口"/>
      <w:bookmarkEnd w:id="22"/>
      <w:r w:rsidRPr="00CA63A2">
        <w:rPr>
          <w:rFonts w:hint="eastAsia"/>
        </w:rPr>
        <w:t>报告发布</w:t>
      </w:r>
      <w:r w:rsidRPr="00CA63A2">
        <w:t>接口</w:t>
      </w:r>
    </w:p>
    <w:p w14:paraId="7DF4523C" w14:textId="5CF7887E" w:rsidR="003176C3" w:rsidRPr="005C54B3" w:rsidRDefault="003176C3" w:rsidP="003176C3">
      <w:pPr>
        <w:pStyle w:val="a"/>
      </w:pPr>
      <w:r w:rsidRPr="005C54B3">
        <w:rPr>
          <w:rFonts w:hint="eastAsia"/>
        </w:rPr>
        <w:lastRenderedPageBreak/>
        <w:t>功能：针对</w:t>
      </w:r>
      <w:r w:rsidRPr="005C54B3">
        <w:t>客户重点关注的频道、栏目，客户会有针对性的撰写</w:t>
      </w:r>
      <w:r w:rsidRPr="005C54B3">
        <w:rPr>
          <w:rFonts w:hint="eastAsia"/>
        </w:rPr>
        <w:t>相关</w:t>
      </w:r>
      <w:r w:rsidRPr="005C54B3">
        <w:t>报告，</w:t>
      </w:r>
      <w:r w:rsidRPr="005C54B3">
        <w:rPr>
          <w:rFonts w:hint="eastAsia"/>
        </w:rPr>
        <w:t>因此</w:t>
      </w:r>
      <w:r w:rsidRPr="005C54B3">
        <w:t>需要提供报告发布接口</w:t>
      </w:r>
      <w:r w:rsidRPr="005C54B3">
        <w:rPr>
          <w:rFonts w:hint="eastAsia"/>
        </w:rPr>
        <w:t>，可</w:t>
      </w:r>
      <w:r w:rsidRPr="005C54B3">
        <w:t>由客户自行上传报告，</w:t>
      </w:r>
      <w:r w:rsidRPr="005C54B3">
        <w:rPr>
          <w:rFonts w:hint="eastAsia"/>
        </w:rPr>
        <w:t>在</w:t>
      </w:r>
      <w:r w:rsidRPr="005C54B3">
        <w:t>我方系统中可以点击直接查看。</w:t>
      </w:r>
    </w:p>
    <w:p w14:paraId="2103D424" w14:textId="1924A7EE" w:rsidR="003176C3" w:rsidRPr="005C54B3" w:rsidRDefault="003176C3" w:rsidP="003176C3">
      <w:pPr>
        <w:pStyle w:val="a"/>
      </w:pPr>
      <w:r w:rsidRPr="005C54B3">
        <w:rPr>
          <w:rFonts w:hint="eastAsia"/>
        </w:rPr>
        <w:t>展现形式：</w:t>
      </w:r>
      <w:r w:rsidRPr="005C54B3">
        <w:t xml:space="preserve"> </w:t>
      </w:r>
      <w:r w:rsidRPr="005C54B3">
        <w:rPr>
          <w:rFonts w:hint="eastAsia"/>
        </w:rPr>
        <w:t>首页</w:t>
      </w:r>
      <w:r w:rsidRPr="005C54B3">
        <w:t>增加</w:t>
      </w:r>
      <w:r w:rsidRPr="005C54B3">
        <w:rPr>
          <w:rFonts w:hint="eastAsia"/>
        </w:rPr>
        <w:t>查看</w:t>
      </w:r>
      <w:r w:rsidRPr="005C54B3">
        <w:t>报告</w:t>
      </w:r>
      <w:r w:rsidRPr="005C54B3">
        <w:rPr>
          <w:rFonts w:hint="eastAsia"/>
        </w:rPr>
        <w:t>按钮，</w:t>
      </w:r>
      <w:r w:rsidRPr="005C54B3">
        <w:t>点击即可展示客户上传的</w:t>
      </w:r>
      <w:r w:rsidRPr="005C54B3">
        <w:rPr>
          <w:rFonts w:hint="eastAsia"/>
        </w:rPr>
        <w:t>报告</w:t>
      </w:r>
    </w:p>
    <w:p w14:paraId="2AEE24CC" w14:textId="0DF8FD20" w:rsidR="003176C3" w:rsidRPr="005C54B3" w:rsidRDefault="003176C3" w:rsidP="003176C3">
      <w:pPr>
        <w:pStyle w:val="a"/>
      </w:pPr>
      <w:r w:rsidRPr="005C54B3">
        <w:rPr>
          <w:rFonts w:hint="eastAsia"/>
        </w:rPr>
        <w:t>交互：</w:t>
      </w:r>
      <w:r w:rsidRPr="005C54B3">
        <w:t xml:space="preserve"> </w:t>
      </w:r>
      <w:r w:rsidRPr="005C54B3">
        <w:rPr>
          <w:rFonts w:hint="eastAsia"/>
        </w:rPr>
        <w:t>点击可</w:t>
      </w:r>
      <w:r w:rsidRPr="005C54B3">
        <w:t>选择想要展示的报告</w:t>
      </w:r>
    </w:p>
    <w:p w14:paraId="0D067709" w14:textId="57B06C49" w:rsidR="003176C3" w:rsidRDefault="00144AF7" w:rsidP="003176C3">
      <w:pPr>
        <w:pStyle w:val="a"/>
      </w:pPr>
      <w:hyperlink w:anchor="_产品功能列表" w:history="1">
        <w:r w:rsidR="003176C3" w:rsidRPr="005C54B3">
          <w:rPr>
            <w:rStyle w:val="ae"/>
            <w:rFonts w:hint="eastAsia"/>
          </w:rPr>
          <w:t>说明</w:t>
        </w:r>
      </w:hyperlink>
      <w:r w:rsidR="003176C3" w:rsidRPr="005C54B3">
        <w:rPr>
          <w:rFonts w:hint="eastAsia"/>
        </w:rPr>
        <w:t>：上传文件类型定义</w:t>
      </w:r>
      <w:r w:rsidR="003176C3" w:rsidRPr="005C54B3">
        <w:t>为</w:t>
      </w:r>
      <w:r w:rsidR="003176C3" w:rsidRPr="005C54B3">
        <w:rPr>
          <w:rFonts w:hint="eastAsia"/>
        </w:rPr>
        <w:t>PDF格式</w:t>
      </w:r>
    </w:p>
    <w:p w14:paraId="377BCE50" w14:textId="0BFDD673" w:rsidR="00247BC6" w:rsidRPr="005C54B3" w:rsidRDefault="00247BC6" w:rsidP="00247BC6">
      <w:r>
        <w:rPr>
          <w:noProof/>
          <w:lang w:eastAsia="zh-CN"/>
        </w:rPr>
        <w:drawing>
          <wp:inline distT="0" distB="0" distL="0" distR="0" wp14:anchorId="2418B69F" wp14:editId="235810E4">
            <wp:extent cx="5569585" cy="2912110"/>
            <wp:effectExtent l="0" t="0" r="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69585" cy="2912110"/>
                    </a:xfrm>
                    <a:prstGeom prst="rect">
                      <a:avLst/>
                    </a:prstGeom>
                  </pic:spPr>
                </pic:pic>
              </a:graphicData>
            </a:graphic>
          </wp:inline>
        </w:drawing>
      </w:r>
    </w:p>
    <w:p w14:paraId="47002295" w14:textId="530751AE" w:rsidR="003F6F9E" w:rsidRPr="00CA63A2" w:rsidRDefault="003F6F9E" w:rsidP="00824420">
      <w:pPr>
        <w:pStyle w:val="1"/>
        <w:numPr>
          <w:ilvl w:val="0"/>
          <w:numId w:val="32"/>
        </w:numPr>
      </w:pPr>
      <w:bookmarkStart w:id="23" w:name="_波动提醒功能"/>
      <w:bookmarkEnd w:id="23"/>
      <w:r w:rsidRPr="00CA63A2">
        <w:rPr>
          <w:rFonts w:hint="eastAsia"/>
        </w:rPr>
        <w:t>波动</w:t>
      </w:r>
      <w:r w:rsidRPr="00CA63A2">
        <w:t>提醒功能</w:t>
      </w:r>
    </w:p>
    <w:p w14:paraId="3F840C99" w14:textId="5FB2C9C5" w:rsidR="003176C3" w:rsidRPr="005C54B3" w:rsidRDefault="003176C3" w:rsidP="003176C3">
      <w:pPr>
        <w:pStyle w:val="a"/>
      </w:pPr>
      <w:r w:rsidRPr="005C54B3">
        <w:rPr>
          <w:rFonts w:hint="eastAsia"/>
        </w:rPr>
        <w:t>功能：针对</w:t>
      </w:r>
      <w:r w:rsidR="007335C8" w:rsidRPr="005C54B3">
        <w:rPr>
          <w:rFonts w:hint="eastAsia"/>
        </w:rPr>
        <w:t>频道考核</w:t>
      </w:r>
      <w:r w:rsidR="007335C8" w:rsidRPr="005C54B3">
        <w:t>的历史情况，如果出现高于历史最高值或低于历史最低值，需告警</w:t>
      </w:r>
      <w:r w:rsidRPr="005C54B3">
        <w:t>。</w:t>
      </w:r>
    </w:p>
    <w:p w14:paraId="47E40D51" w14:textId="375EBD23" w:rsidR="003176C3" w:rsidRPr="005C54B3" w:rsidRDefault="003176C3" w:rsidP="003176C3">
      <w:pPr>
        <w:pStyle w:val="a"/>
      </w:pPr>
      <w:r w:rsidRPr="005C54B3">
        <w:rPr>
          <w:rFonts w:hint="eastAsia"/>
        </w:rPr>
        <w:t>展现形式：</w:t>
      </w:r>
      <w:r w:rsidRPr="005C54B3">
        <w:t xml:space="preserve"> </w:t>
      </w:r>
      <w:r w:rsidR="007335C8" w:rsidRPr="005C54B3">
        <w:t>系统</w:t>
      </w:r>
      <w:r w:rsidR="007335C8" w:rsidRPr="005C54B3">
        <w:rPr>
          <w:rFonts w:hint="eastAsia"/>
        </w:rPr>
        <w:t>站内信</w:t>
      </w:r>
      <w:r w:rsidR="007335C8" w:rsidRPr="005C54B3">
        <w:t>告警</w:t>
      </w:r>
    </w:p>
    <w:p w14:paraId="12DFBE0F" w14:textId="488AABF9" w:rsidR="003176C3" w:rsidRPr="005C54B3" w:rsidRDefault="003176C3" w:rsidP="003176C3">
      <w:pPr>
        <w:pStyle w:val="a"/>
      </w:pPr>
      <w:r w:rsidRPr="005C54B3">
        <w:rPr>
          <w:rFonts w:hint="eastAsia"/>
        </w:rPr>
        <w:t>交互：</w:t>
      </w:r>
      <w:r w:rsidRPr="005C54B3">
        <w:t xml:space="preserve"> </w:t>
      </w:r>
    </w:p>
    <w:p w14:paraId="2C8B12ED" w14:textId="2A776924" w:rsidR="003176C3" w:rsidRDefault="00144AF7" w:rsidP="003176C3">
      <w:pPr>
        <w:pStyle w:val="a"/>
      </w:pPr>
      <w:hyperlink w:anchor="_产品功能列表" w:history="1">
        <w:r w:rsidR="007335C8" w:rsidRPr="005C54B3">
          <w:rPr>
            <w:rStyle w:val="ae"/>
            <w:rFonts w:hint="eastAsia"/>
          </w:rPr>
          <w:t>说明</w:t>
        </w:r>
      </w:hyperlink>
      <w:r w:rsidR="007335C8" w:rsidRPr="005C54B3">
        <w:rPr>
          <w:rFonts w:hint="eastAsia"/>
        </w:rPr>
        <w:t>：</w:t>
      </w:r>
    </w:p>
    <w:p w14:paraId="336D5DAE" w14:textId="59506F7B" w:rsidR="00247BC6" w:rsidRPr="005C54B3" w:rsidRDefault="00247BC6" w:rsidP="00247BC6">
      <w:r>
        <w:rPr>
          <w:noProof/>
          <w:lang w:eastAsia="zh-CN"/>
        </w:rPr>
        <w:lastRenderedPageBreak/>
        <w:drawing>
          <wp:inline distT="0" distB="0" distL="0" distR="0" wp14:anchorId="7DD1B5D2" wp14:editId="7697C55F">
            <wp:extent cx="5569585" cy="2906395"/>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9585" cy="2906395"/>
                    </a:xfrm>
                    <a:prstGeom prst="rect">
                      <a:avLst/>
                    </a:prstGeom>
                  </pic:spPr>
                </pic:pic>
              </a:graphicData>
            </a:graphic>
          </wp:inline>
        </w:drawing>
      </w:r>
    </w:p>
    <w:p w14:paraId="5AD56776" w14:textId="4458A771" w:rsidR="003F6F9E" w:rsidRPr="00CA63A2" w:rsidRDefault="003F6F9E" w:rsidP="00824420">
      <w:pPr>
        <w:pStyle w:val="1"/>
        <w:numPr>
          <w:ilvl w:val="0"/>
          <w:numId w:val="32"/>
        </w:numPr>
      </w:pPr>
      <w:bookmarkStart w:id="24" w:name="_SSO统一认证平台集成"/>
      <w:bookmarkEnd w:id="24"/>
      <w:r w:rsidRPr="00CA63A2">
        <w:rPr>
          <w:rFonts w:hint="eastAsia"/>
        </w:rPr>
        <w:t>SSO统一</w:t>
      </w:r>
      <w:r w:rsidRPr="00CA63A2">
        <w:t>认证平台集成</w:t>
      </w:r>
    </w:p>
    <w:p w14:paraId="3E1122A1" w14:textId="71406483" w:rsidR="007335C8" w:rsidRDefault="007335C8" w:rsidP="007335C8">
      <w:pPr>
        <w:ind w:left="420"/>
        <w:rPr>
          <w:rFonts w:ascii="微软雅黑" w:hAnsi="微软雅黑"/>
          <w:lang w:val="de-CH" w:eastAsia="zh-CN"/>
        </w:rPr>
      </w:pPr>
      <w:r w:rsidRPr="005C54B3">
        <w:rPr>
          <w:rFonts w:ascii="微软雅黑" w:hAnsi="微软雅黑" w:hint="eastAsia"/>
          <w:lang w:val="de-CH" w:eastAsia="zh-CN"/>
        </w:rPr>
        <w:t>功能</w:t>
      </w:r>
      <w:r w:rsidRPr="005C54B3">
        <w:rPr>
          <w:rFonts w:ascii="微软雅黑" w:hAnsi="微软雅黑"/>
          <w:lang w:val="de-CH" w:eastAsia="zh-CN"/>
        </w:rPr>
        <w:t>：需与</w:t>
      </w:r>
      <w:r w:rsidR="001A2CC7">
        <w:rPr>
          <w:rFonts w:ascii="微软雅黑" w:hAnsi="微软雅黑" w:hint="eastAsia"/>
          <w:lang w:val="de-CH" w:eastAsia="zh-CN"/>
        </w:rPr>
        <w:t>浙江卫视</w:t>
      </w:r>
      <w:r w:rsidRPr="005C54B3">
        <w:rPr>
          <w:rFonts w:ascii="微软雅黑" w:hAnsi="微软雅黑" w:hint="eastAsia"/>
          <w:lang w:val="de-CH" w:eastAsia="zh-CN"/>
        </w:rPr>
        <w:t>统一</w:t>
      </w:r>
      <w:r w:rsidRPr="005C54B3">
        <w:rPr>
          <w:rFonts w:ascii="微软雅黑" w:hAnsi="微软雅黑"/>
          <w:lang w:val="de-CH" w:eastAsia="zh-CN"/>
        </w:rPr>
        <w:t>认证平台</w:t>
      </w:r>
      <w:r w:rsidRPr="005C54B3">
        <w:rPr>
          <w:rFonts w:ascii="微软雅黑" w:hAnsi="微软雅黑" w:hint="eastAsia"/>
          <w:lang w:val="de-CH" w:eastAsia="zh-CN"/>
        </w:rPr>
        <w:t>集成</w:t>
      </w:r>
      <w:r w:rsidRPr="005C54B3">
        <w:rPr>
          <w:rFonts w:ascii="微软雅黑" w:hAnsi="微软雅黑"/>
          <w:lang w:val="de-CH" w:eastAsia="zh-CN"/>
        </w:rPr>
        <w:t>，实现单点登录</w:t>
      </w:r>
      <w:hyperlink w:anchor="_产品功能列表" w:history="1">
        <w:r w:rsidRPr="00695CF2">
          <w:rPr>
            <w:lang w:eastAsia="zh-CN"/>
          </w:rPr>
          <w:t>功能</w:t>
        </w:r>
      </w:hyperlink>
      <w:r w:rsidRPr="005C54B3">
        <w:rPr>
          <w:rFonts w:ascii="微软雅黑" w:hAnsi="微软雅黑"/>
          <w:lang w:val="de-CH" w:eastAsia="zh-CN"/>
        </w:rPr>
        <w:t>。</w:t>
      </w:r>
    </w:p>
    <w:p w14:paraId="25ECD52F" w14:textId="660DD046" w:rsidR="009C2C0C" w:rsidRPr="005C54B3" w:rsidRDefault="009C2C0C" w:rsidP="009C2C0C">
      <w:pPr>
        <w:pStyle w:val="2"/>
      </w:pPr>
      <w:r>
        <w:rPr>
          <w:rFonts w:hint="eastAsia"/>
        </w:rPr>
        <w:t>权限</w:t>
      </w:r>
      <w:r>
        <w:t>管理</w:t>
      </w:r>
    </w:p>
    <w:p w14:paraId="09BB2732" w14:textId="1AD8C443" w:rsidR="009C2C0C" w:rsidRPr="00CA63A2" w:rsidRDefault="00007C54" w:rsidP="00007C54">
      <w:pPr>
        <w:pStyle w:val="1"/>
        <w:numPr>
          <w:ilvl w:val="0"/>
          <w:numId w:val="54"/>
        </w:numPr>
      </w:pPr>
      <w:r>
        <w:rPr>
          <w:rFonts w:hint="eastAsia"/>
        </w:rPr>
        <w:t>用户管理</w:t>
      </w:r>
    </w:p>
    <w:p w14:paraId="6BDB68B3" w14:textId="61A1F653" w:rsidR="009C2C0C" w:rsidRPr="005C54B3" w:rsidRDefault="009C2C0C" w:rsidP="009C2C0C">
      <w:pPr>
        <w:pStyle w:val="a"/>
      </w:pPr>
      <w:r w:rsidRPr="005C54B3">
        <w:rPr>
          <w:rFonts w:hint="eastAsia"/>
        </w:rPr>
        <w:t>功能：</w:t>
      </w:r>
      <w:r w:rsidR="00007C54">
        <w:rPr>
          <w:rFonts w:hint="eastAsia"/>
        </w:rPr>
        <w:t>管理通过</w:t>
      </w:r>
      <w:r w:rsidR="00007C54">
        <w:rPr>
          <w:rFonts w:hint="eastAsia"/>
          <w:lang w:val="de-CH"/>
        </w:rPr>
        <w:t>浙江卫视</w:t>
      </w:r>
      <w:r w:rsidR="00007C54" w:rsidRPr="005C54B3">
        <w:rPr>
          <w:rFonts w:hint="eastAsia"/>
          <w:lang w:val="de-CH"/>
        </w:rPr>
        <w:t>统一</w:t>
      </w:r>
      <w:r w:rsidR="00007C54" w:rsidRPr="005C54B3">
        <w:rPr>
          <w:lang w:val="de-CH"/>
        </w:rPr>
        <w:t>认证平台</w:t>
      </w:r>
      <w:r w:rsidR="00007C54">
        <w:rPr>
          <w:rFonts w:hint="eastAsia"/>
          <w:lang w:val="de-CH"/>
        </w:rPr>
        <w:t>和自建</w:t>
      </w:r>
      <w:r w:rsidR="00007C54">
        <w:rPr>
          <w:lang w:val="de-CH"/>
        </w:rPr>
        <w:t>的</w:t>
      </w:r>
      <w:r w:rsidR="00007C54">
        <w:t>用户</w:t>
      </w:r>
      <w:r w:rsidRPr="005C54B3">
        <w:t>。</w:t>
      </w:r>
    </w:p>
    <w:p w14:paraId="5B4C9C6D" w14:textId="772517DF" w:rsidR="009C2C0C" w:rsidRPr="005C54B3" w:rsidRDefault="009C2C0C" w:rsidP="009C2C0C">
      <w:pPr>
        <w:pStyle w:val="a"/>
      </w:pPr>
      <w:r w:rsidRPr="005C54B3">
        <w:rPr>
          <w:rFonts w:hint="eastAsia"/>
        </w:rPr>
        <w:t>展现形式：</w:t>
      </w:r>
      <w:r w:rsidR="00007C54">
        <w:rPr>
          <w:rFonts w:hint="eastAsia"/>
        </w:rPr>
        <w:t>列表</w:t>
      </w:r>
    </w:p>
    <w:p w14:paraId="2519F61D" w14:textId="761BFBA8" w:rsidR="009C2C0C" w:rsidRPr="005C54B3" w:rsidRDefault="009C2C0C" w:rsidP="009C2C0C">
      <w:pPr>
        <w:pStyle w:val="a"/>
      </w:pPr>
      <w:r w:rsidRPr="005C54B3">
        <w:rPr>
          <w:rFonts w:hint="eastAsia"/>
        </w:rPr>
        <w:t>交互：</w:t>
      </w:r>
      <w:r w:rsidR="00007C54">
        <w:rPr>
          <w:rFonts w:hint="eastAsia"/>
        </w:rPr>
        <w:t>增删改查</w:t>
      </w:r>
    </w:p>
    <w:p w14:paraId="70037B51" w14:textId="77777777" w:rsidR="009C2C0C" w:rsidRDefault="00144AF7" w:rsidP="009C2C0C">
      <w:pPr>
        <w:pStyle w:val="a"/>
      </w:pPr>
      <w:hyperlink w:anchor="_产品功能列表" w:history="1">
        <w:r w:rsidR="009C2C0C" w:rsidRPr="005C54B3">
          <w:rPr>
            <w:rStyle w:val="ae"/>
            <w:rFonts w:hint="eastAsia"/>
          </w:rPr>
          <w:t>说明</w:t>
        </w:r>
      </w:hyperlink>
      <w:r w:rsidR="009C2C0C" w:rsidRPr="005C54B3">
        <w:rPr>
          <w:rFonts w:hint="eastAsia"/>
        </w:rPr>
        <w:t>：</w:t>
      </w:r>
    </w:p>
    <w:p w14:paraId="5C5E3A3B" w14:textId="14C20A53" w:rsidR="009C2C0C" w:rsidRDefault="00007C54" w:rsidP="00007C54">
      <w:pPr>
        <w:rPr>
          <w:rFonts w:ascii="微软雅黑" w:hAnsi="微软雅黑"/>
          <w:lang w:val="de-CH" w:eastAsia="zh-CN"/>
        </w:rPr>
      </w:pPr>
      <w:r>
        <w:rPr>
          <w:noProof/>
          <w:lang w:eastAsia="zh-CN"/>
        </w:rPr>
        <w:lastRenderedPageBreak/>
        <w:drawing>
          <wp:inline distT="0" distB="0" distL="0" distR="0" wp14:anchorId="7312DDD4" wp14:editId="08019438">
            <wp:extent cx="5569585" cy="525970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69585" cy="5259705"/>
                    </a:xfrm>
                    <a:prstGeom prst="rect">
                      <a:avLst/>
                    </a:prstGeom>
                  </pic:spPr>
                </pic:pic>
              </a:graphicData>
            </a:graphic>
          </wp:inline>
        </w:drawing>
      </w:r>
    </w:p>
    <w:p w14:paraId="47F81440" w14:textId="324C30C4" w:rsidR="00007C54" w:rsidRPr="00CA63A2" w:rsidRDefault="00007C54" w:rsidP="00007C54">
      <w:pPr>
        <w:pStyle w:val="1"/>
        <w:numPr>
          <w:ilvl w:val="0"/>
          <w:numId w:val="54"/>
        </w:numPr>
      </w:pPr>
      <w:r>
        <w:rPr>
          <w:rFonts w:hint="eastAsia"/>
        </w:rPr>
        <w:t>角色管理</w:t>
      </w:r>
    </w:p>
    <w:p w14:paraId="132DB4B8" w14:textId="6DAEEAD0" w:rsidR="00007C54" w:rsidRPr="005C54B3" w:rsidRDefault="00007C54" w:rsidP="00007C54">
      <w:pPr>
        <w:pStyle w:val="a"/>
      </w:pPr>
      <w:r w:rsidRPr="005C54B3">
        <w:rPr>
          <w:rFonts w:hint="eastAsia"/>
        </w:rPr>
        <w:t>功能：</w:t>
      </w:r>
      <w:r>
        <w:rPr>
          <w:rFonts w:hint="eastAsia"/>
        </w:rPr>
        <w:t>管理自建</w:t>
      </w:r>
      <w:r>
        <w:t>的角色，角色可以控制</w:t>
      </w:r>
      <w:r>
        <w:rPr>
          <w:rFonts w:hint="eastAsia"/>
        </w:rPr>
        <w:t>用户</w:t>
      </w:r>
      <w:r>
        <w:t>显示页面各模块</w:t>
      </w:r>
      <w:r w:rsidRPr="005C54B3">
        <w:t>。</w:t>
      </w:r>
    </w:p>
    <w:p w14:paraId="5B7AA5AC" w14:textId="77777777" w:rsidR="00007C54" w:rsidRPr="005C54B3" w:rsidRDefault="00007C54" w:rsidP="00007C54">
      <w:pPr>
        <w:pStyle w:val="a"/>
      </w:pPr>
      <w:r w:rsidRPr="005C54B3">
        <w:rPr>
          <w:rFonts w:hint="eastAsia"/>
        </w:rPr>
        <w:t>展现形式：</w:t>
      </w:r>
      <w:r>
        <w:rPr>
          <w:rFonts w:hint="eastAsia"/>
        </w:rPr>
        <w:t>列表</w:t>
      </w:r>
    </w:p>
    <w:p w14:paraId="0B32A57C" w14:textId="77777777" w:rsidR="00007C54" w:rsidRPr="005C54B3" w:rsidRDefault="00007C54" w:rsidP="00007C54">
      <w:pPr>
        <w:pStyle w:val="a"/>
      </w:pPr>
      <w:r w:rsidRPr="005C54B3">
        <w:rPr>
          <w:rFonts w:hint="eastAsia"/>
        </w:rPr>
        <w:t>交互：</w:t>
      </w:r>
      <w:r>
        <w:rPr>
          <w:rFonts w:hint="eastAsia"/>
        </w:rPr>
        <w:t>增删改查</w:t>
      </w:r>
    </w:p>
    <w:p w14:paraId="31032C09" w14:textId="77777777" w:rsidR="00007C54" w:rsidRDefault="00144AF7" w:rsidP="00007C54">
      <w:pPr>
        <w:pStyle w:val="a"/>
      </w:pPr>
      <w:hyperlink w:anchor="_产品功能列表" w:history="1">
        <w:r w:rsidR="00007C54" w:rsidRPr="005C54B3">
          <w:rPr>
            <w:rStyle w:val="ae"/>
            <w:rFonts w:hint="eastAsia"/>
          </w:rPr>
          <w:t>说明</w:t>
        </w:r>
      </w:hyperlink>
      <w:r w:rsidR="00007C54" w:rsidRPr="005C54B3">
        <w:rPr>
          <w:rFonts w:hint="eastAsia"/>
        </w:rPr>
        <w:t>：</w:t>
      </w:r>
    </w:p>
    <w:p w14:paraId="38DE6C93" w14:textId="438F3588" w:rsidR="00007C54" w:rsidRPr="005C54B3" w:rsidRDefault="00007C54" w:rsidP="00007C54">
      <w:pPr>
        <w:rPr>
          <w:rFonts w:ascii="微软雅黑" w:hAnsi="微软雅黑"/>
          <w:lang w:val="de-CH" w:eastAsia="zh-CN"/>
        </w:rPr>
      </w:pPr>
      <w:r>
        <w:rPr>
          <w:noProof/>
          <w:lang w:eastAsia="zh-CN"/>
        </w:rPr>
        <w:lastRenderedPageBreak/>
        <w:drawing>
          <wp:inline distT="0" distB="0" distL="0" distR="0" wp14:anchorId="68057FB1" wp14:editId="0212CA1C">
            <wp:extent cx="5569585" cy="3924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69585" cy="3924300"/>
                    </a:xfrm>
                    <a:prstGeom prst="rect">
                      <a:avLst/>
                    </a:prstGeom>
                  </pic:spPr>
                </pic:pic>
              </a:graphicData>
            </a:graphic>
          </wp:inline>
        </w:drawing>
      </w:r>
    </w:p>
    <w:sectPr w:rsidR="00007C54" w:rsidRPr="005C54B3" w:rsidSect="00A355EE">
      <w:headerReference w:type="default" r:id="rId43"/>
      <w:headerReference w:type="first" r:id="rId44"/>
      <w:footerReference w:type="first" r:id="rId45"/>
      <w:pgSz w:w="11907" w:h="16840" w:code="9"/>
      <w:pgMar w:top="1418" w:right="1418" w:bottom="1100" w:left="1718" w:header="1338" w:footer="110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173D77" w14:textId="77777777" w:rsidR="00144AF7" w:rsidRDefault="00144AF7">
      <w:r>
        <w:separator/>
      </w:r>
    </w:p>
    <w:p w14:paraId="399DF358" w14:textId="77777777" w:rsidR="00144AF7" w:rsidRDefault="00144AF7"/>
  </w:endnote>
  <w:endnote w:type="continuationSeparator" w:id="0">
    <w:p w14:paraId="76D7ED13" w14:textId="77777777" w:rsidR="00144AF7" w:rsidRDefault="00144AF7">
      <w:r>
        <w:continuationSeparator/>
      </w:r>
    </w:p>
    <w:p w14:paraId="54AEF7CC" w14:textId="77777777" w:rsidR="00144AF7" w:rsidRDefault="00144A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Batang">
    <w:altName w:val="바탕"/>
    <w:panose1 w:val="02030600000101010101"/>
    <w:charset w:val="81"/>
    <w:family w:val="roman"/>
    <w:pitch w:val="variable"/>
    <w:sig w:usb0="B00002AF" w:usb1="69D77CFB" w:usb2="00000030" w:usb3="00000000" w:csb0="0008009F" w:csb1="00000000"/>
  </w:font>
  <w:font w:name="Sabon">
    <w:altName w:val="Constantia"/>
    <w:charset w:val="00"/>
    <w:family w:val="roman"/>
    <w:pitch w:val="variable"/>
    <w:sig w:usb0="00000001" w:usb1="00000000" w:usb2="00000000" w:usb3="00000000" w:csb0="0000009F" w:csb1="00000000"/>
  </w:font>
  <w:font w:name="News Gothic MT">
    <w:altName w:val="Corbel"/>
    <w:charset w:val="00"/>
    <w:family w:val="swiss"/>
    <w:pitch w:val="variable"/>
    <w:sig w:usb0="00000001"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FuturaA Bk BT">
    <w:altName w:val="Arial"/>
    <w:charset w:val="00"/>
    <w:family w:val="swiss"/>
    <w:pitch w:val="variable"/>
    <w:sig w:usb0="00000001" w:usb1="00000000" w:usb2="00000000" w:usb3="00000000" w:csb0="0000001B"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B255A0" w14:textId="77777777" w:rsidR="00063253" w:rsidRPr="00922CB4" w:rsidRDefault="00063253">
    <w:pPr>
      <w:pStyle w:val="a4"/>
      <w:tabs>
        <w:tab w:val="clear" w:pos="4536"/>
        <w:tab w:val="clear" w:pos="9072"/>
        <w:tab w:val="center" w:pos="4390"/>
        <w:tab w:val="right" w:pos="8780"/>
      </w:tabs>
      <w:rPr>
        <w:noProof w:val="0"/>
        <w:sz w:val="16"/>
        <w:lang w:val="fr-FR"/>
      </w:rPr>
    </w:pPr>
    <w:r>
      <w:rPr>
        <w:noProof w:val="0"/>
      </w:rPr>
      <w:sym w:font="Symbol" w:char="F0D3"/>
    </w:r>
    <w:r w:rsidRPr="00922CB4">
      <w:rPr>
        <w:noProof w:val="0"/>
        <w:lang w:val="fr-FR"/>
      </w:rPr>
      <w:t>Novartis – Template V.1.5</w:t>
    </w:r>
    <w:r w:rsidRPr="00922CB4">
      <w:rPr>
        <w:noProof w:val="0"/>
        <w:lang w:val="fr-FR"/>
      </w:rPr>
      <w:tab/>
      <w:t xml:space="preserve">Page: </w:t>
    </w:r>
    <w:r>
      <w:rPr>
        <w:noProof w:val="0"/>
      </w:rPr>
      <w:fldChar w:fldCharType="begin"/>
    </w:r>
    <w:r w:rsidRPr="00922CB4">
      <w:rPr>
        <w:noProof w:val="0"/>
        <w:lang w:val="fr-FR"/>
      </w:rPr>
      <w:instrText xml:space="preserve"> PAGE </w:instrText>
    </w:r>
    <w:r>
      <w:rPr>
        <w:noProof w:val="0"/>
      </w:rPr>
      <w:fldChar w:fldCharType="separate"/>
    </w:r>
    <w:r w:rsidRPr="00922CB4">
      <w:rPr>
        <w:lang w:val="fr-FR"/>
      </w:rPr>
      <w:t>1</w:t>
    </w:r>
    <w:r>
      <w:rPr>
        <w:noProof w:val="0"/>
      </w:rPr>
      <w:fldChar w:fldCharType="end"/>
    </w:r>
    <w:r w:rsidRPr="00922CB4">
      <w:rPr>
        <w:noProof w:val="0"/>
        <w:lang w:val="fr-FR"/>
      </w:rPr>
      <w:t xml:space="preserve"> / </w:t>
    </w:r>
    <w:r>
      <w:rPr>
        <w:noProof w:val="0"/>
      </w:rPr>
      <w:fldChar w:fldCharType="begin"/>
    </w:r>
    <w:r w:rsidRPr="00922CB4">
      <w:rPr>
        <w:noProof w:val="0"/>
        <w:lang w:val="fr-FR"/>
      </w:rPr>
      <w:instrText xml:space="preserve"> NUMPAGES </w:instrText>
    </w:r>
    <w:r>
      <w:rPr>
        <w:noProof w:val="0"/>
      </w:rPr>
      <w:fldChar w:fldCharType="separate"/>
    </w:r>
    <w:r>
      <w:rPr>
        <w:lang w:val="fr-FR"/>
      </w:rPr>
      <w:t>26</w:t>
    </w:r>
    <w:r>
      <w:rPr>
        <w:noProof w:val="0"/>
      </w:rPr>
      <w:fldChar w:fldCharType="end"/>
    </w:r>
    <w:r w:rsidRPr="00922CB4">
      <w:rPr>
        <w:noProof w:val="0"/>
        <w:sz w:val="16"/>
        <w:lang w:val="fr-FR"/>
      </w:rPr>
      <w:tab/>
    </w:r>
    <w:r w:rsidRPr="00922CB4">
      <w:rPr>
        <w:noProof w:val="0"/>
        <w:lang w:val="fr-FR"/>
      </w:rPr>
      <w:t xml:space="preserve">File: </w:t>
    </w:r>
    <w:r>
      <w:fldChar w:fldCharType="begin"/>
    </w:r>
    <w:r w:rsidRPr="00C9018B">
      <w:rPr>
        <w:lang w:val="fr-FR"/>
      </w:rPr>
      <w:instrText xml:space="preserve"> FILENAME  \* MERGEFORMAT </w:instrText>
    </w:r>
    <w:r>
      <w:fldChar w:fldCharType="separate"/>
    </w:r>
    <w:r>
      <w:rPr>
        <w:lang w:val="fr-FR"/>
      </w:rPr>
      <w:t>URS_v0.4.doc</w:t>
    </w:r>
    <w:r>
      <w:rPr>
        <w:lang w:val="fr-FR"/>
      </w:rPr>
      <w:fldChar w:fldCharType="end"/>
    </w:r>
  </w:p>
  <w:p w14:paraId="788BCF1C" w14:textId="77777777" w:rsidR="00063253" w:rsidRPr="00922CB4" w:rsidRDefault="00063253">
    <w:pPr>
      <w:pStyle w:val="a4"/>
      <w:pBdr>
        <w:top w:val="none" w:sz="0" w:space="0" w:color="auto"/>
      </w:pBdr>
      <w:rPr>
        <w:noProof w:val="0"/>
        <w:lang w:val="fr-FR"/>
      </w:rPr>
    </w:pPr>
  </w:p>
  <w:p w14:paraId="26956C45" w14:textId="77777777" w:rsidR="00063253" w:rsidRPr="00C9018B" w:rsidRDefault="00063253">
    <w:pPr>
      <w:rPr>
        <w:lang w:val="fr-FR"/>
      </w:rPr>
    </w:pPr>
  </w:p>
  <w:p w14:paraId="4D6759B9" w14:textId="77777777" w:rsidR="00063253" w:rsidRPr="00C9018B" w:rsidRDefault="00063253">
    <w:pPr>
      <w:rPr>
        <w:lang w:val="fr-FR"/>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4360C7" w14:textId="77777777" w:rsidR="00144AF7" w:rsidRDefault="00144AF7">
      <w:r>
        <w:separator/>
      </w:r>
    </w:p>
    <w:p w14:paraId="3CE47A86" w14:textId="77777777" w:rsidR="00144AF7" w:rsidRDefault="00144AF7"/>
  </w:footnote>
  <w:footnote w:type="continuationSeparator" w:id="0">
    <w:p w14:paraId="5D767943" w14:textId="77777777" w:rsidR="00144AF7" w:rsidRDefault="00144AF7">
      <w:r>
        <w:continuationSeparator/>
      </w:r>
    </w:p>
    <w:p w14:paraId="2516E89E" w14:textId="77777777" w:rsidR="00144AF7" w:rsidRDefault="00144AF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0DF6C1" w14:textId="5770670D" w:rsidR="00063253" w:rsidRPr="00DF2936" w:rsidRDefault="00063253" w:rsidP="00DF2936">
    <w:pPr>
      <w:pStyle w:val="a5"/>
      <w:rPr>
        <w:lang w:eastAsia="zh-CN"/>
      </w:rPr>
    </w:pPr>
    <w:r>
      <w:rPr>
        <w:rFonts w:ascii="微软雅黑" w:eastAsia="微软雅黑" w:hAnsi="微软雅黑"/>
        <w:lang w:eastAsia="zh-CN"/>
      </w:rPr>
      <w:tab/>
    </w:r>
    <w:r w:rsidRPr="00DF2936">
      <w:rPr>
        <w:rFonts w:ascii="微软雅黑" w:eastAsia="微软雅黑" w:hAnsi="微软雅黑" w:hint="eastAsia"/>
        <w:lang w:eastAsia="zh-CN"/>
      </w:rPr>
      <w:t>浙江广电融媒体收视率分析系统</w:t>
    </w:r>
    <w:r>
      <w:rPr>
        <w:rFonts w:ascii="微软雅黑" w:eastAsia="微软雅黑" w:hAnsi="微软雅黑" w:hint="eastAsia"/>
        <w:lang w:eastAsia="zh-CN"/>
      </w:rPr>
      <w:t>-</w:t>
    </w:r>
    <w:r w:rsidRPr="00DF2936">
      <w:rPr>
        <w:rFonts w:ascii="微软雅黑" w:eastAsia="微软雅黑" w:hAnsi="微软雅黑" w:hint="eastAsia"/>
        <w:lang w:eastAsia="zh-CN"/>
      </w:rPr>
      <w:t>深化设计规格说明书</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70" w:type="dxa"/>
        <w:right w:w="70" w:type="dxa"/>
      </w:tblCellMar>
      <w:tblLook w:val="0000" w:firstRow="0" w:lastRow="0" w:firstColumn="0" w:lastColumn="0" w:noHBand="0" w:noVBand="0"/>
    </w:tblPr>
    <w:tblGrid>
      <w:gridCol w:w="4465"/>
      <w:gridCol w:w="2551"/>
      <w:gridCol w:w="2126"/>
    </w:tblGrid>
    <w:tr w:rsidR="00063253" w14:paraId="21E8A941" w14:textId="77777777">
      <w:trPr>
        <w:trHeight w:hRule="exact" w:val="2371"/>
      </w:trPr>
      <w:tc>
        <w:tcPr>
          <w:tcW w:w="4465" w:type="dxa"/>
        </w:tcPr>
        <w:p w14:paraId="63690E3B" w14:textId="77777777" w:rsidR="00063253" w:rsidRDefault="00063253">
          <w:r>
            <w:rPr>
              <w:noProof/>
              <w:lang w:eastAsia="zh-CN"/>
            </w:rPr>
            <w:drawing>
              <wp:anchor distT="0" distB="0" distL="114300" distR="114300" simplePos="0" relativeHeight="251657216" behindDoc="0" locked="1" layoutInCell="0" allowOverlap="1" wp14:anchorId="7D2F6838" wp14:editId="1EBE31A5">
                <wp:simplePos x="0" y="0"/>
                <wp:positionH relativeFrom="column">
                  <wp:posOffset>-450215</wp:posOffset>
                </wp:positionH>
                <wp:positionV relativeFrom="paragraph">
                  <wp:posOffset>-27940</wp:posOffset>
                </wp:positionV>
                <wp:extent cx="1878965" cy="35242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78965" cy="352425"/>
                        </a:xfrm>
                        <a:prstGeom prst="rect">
                          <a:avLst/>
                        </a:prstGeom>
                        <a:noFill/>
                        <a:ln>
                          <a:noFill/>
                        </a:ln>
                      </pic:spPr>
                    </pic:pic>
                  </a:graphicData>
                </a:graphic>
              </wp:anchor>
            </w:drawing>
          </w:r>
        </w:p>
      </w:tc>
      <w:tc>
        <w:tcPr>
          <w:tcW w:w="2551" w:type="dxa"/>
        </w:tcPr>
        <w:p w14:paraId="5053CCE4" w14:textId="77777777" w:rsidR="00063253" w:rsidRDefault="00063253">
          <w:pPr>
            <w:pStyle w:val="a5"/>
            <w:rPr>
              <w:b/>
              <w:noProof w:val="0"/>
            </w:rPr>
          </w:pPr>
        </w:p>
        <w:p w14:paraId="39E83067" w14:textId="77777777" w:rsidR="00063253" w:rsidRDefault="00063253">
          <w:pPr>
            <w:pStyle w:val="a5"/>
            <w:rPr>
              <w:b/>
              <w:noProof w:val="0"/>
            </w:rPr>
          </w:pPr>
        </w:p>
        <w:p w14:paraId="1B95B6A3" w14:textId="77777777" w:rsidR="00063253" w:rsidRDefault="00063253">
          <w:pPr>
            <w:pStyle w:val="a5"/>
            <w:rPr>
              <w:noProof w:val="0"/>
            </w:rPr>
          </w:pPr>
        </w:p>
      </w:tc>
      <w:tc>
        <w:tcPr>
          <w:tcW w:w="2126" w:type="dxa"/>
        </w:tcPr>
        <w:p w14:paraId="598C4F2C" w14:textId="77777777" w:rsidR="00063253" w:rsidRDefault="00063253">
          <w:pPr>
            <w:pStyle w:val="a5"/>
            <w:tabs>
              <w:tab w:val="left" w:pos="1106"/>
              <w:tab w:val="left" w:pos="1136"/>
            </w:tabs>
            <w:rPr>
              <w:noProof w:val="0"/>
            </w:rPr>
          </w:pPr>
          <w:r>
            <w:rPr>
              <w:noProof w:val="0"/>
            </w:rPr>
            <w:t xml:space="preserve">Valid as of: </w:t>
          </w:r>
          <w:smartTag w:uri="urn:schemas-microsoft-com:office:smarttags" w:element="date">
            <w:smartTagPr>
              <w:attr w:name="Month" w:val="1"/>
              <w:attr w:name="Day" w:val="22"/>
              <w:attr w:name="Year" w:val="2001"/>
            </w:smartTagPr>
            <w:r>
              <w:rPr>
                <w:noProof w:val="0"/>
              </w:rPr>
              <w:t>22-Jan-2001</w:t>
            </w:r>
          </w:smartTag>
        </w:p>
        <w:p w14:paraId="76C64185" w14:textId="77777777" w:rsidR="00063253" w:rsidRDefault="00063253">
          <w:pPr>
            <w:pStyle w:val="a5"/>
            <w:tabs>
              <w:tab w:val="left" w:pos="1106"/>
              <w:tab w:val="left" w:pos="1136"/>
            </w:tabs>
            <w:rPr>
              <w:noProof w:val="0"/>
            </w:rPr>
          </w:pPr>
          <w:r>
            <w:rPr>
              <w:noProof w:val="0"/>
            </w:rPr>
            <w:t>Doc. No.: IT504.0039</w:t>
          </w:r>
        </w:p>
        <w:p w14:paraId="2ECC72CB" w14:textId="77777777" w:rsidR="00063253" w:rsidRDefault="00063253">
          <w:pPr>
            <w:pStyle w:val="a5"/>
            <w:tabs>
              <w:tab w:val="left" w:pos="964"/>
            </w:tabs>
            <w:rPr>
              <w:noProof w:val="0"/>
            </w:rPr>
          </w:pPr>
          <w:r>
            <w:rPr>
              <w:noProof w:val="0"/>
            </w:rPr>
            <w:t>Revision: 1.5</w:t>
          </w:r>
        </w:p>
        <w:p w14:paraId="745CA9BD" w14:textId="77777777" w:rsidR="00063253" w:rsidRDefault="00063253">
          <w:pPr>
            <w:pStyle w:val="a5"/>
            <w:tabs>
              <w:tab w:val="left" w:pos="1136"/>
            </w:tabs>
            <w:rPr>
              <w:noProof w:val="0"/>
            </w:rPr>
          </w:pPr>
        </w:p>
      </w:tc>
    </w:tr>
  </w:tbl>
  <w:p w14:paraId="75B1E42C" w14:textId="77777777" w:rsidR="00063253" w:rsidRDefault="00063253">
    <w:pPr>
      <w:pStyle w:val="a5"/>
      <w:rPr>
        <w:noProof w:val="0"/>
      </w:rPr>
    </w:pPr>
  </w:p>
  <w:p w14:paraId="448B69B7" w14:textId="77777777" w:rsidR="00063253" w:rsidRDefault="00063253"/>
  <w:p w14:paraId="33636387" w14:textId="77777777" w:rsidR="00063253" w:rsidRDefault="00063253"/>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B4CAB"/>
    <w:multiLevelType w:val="hybridMultilevel"/>
    <w:tmpl w:val="9D3698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44736FD"/>
    <w:multiLevelType w:val="hybridMultilevel"/>
    <w:tmpl w:val="577EEF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46B27EF"/>
    <w:multiLevelType w:val="hybridMultilevel"/>
    <w:tmpl w:val="478C133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583CCD"/>
    <w:multiLevelType w:val="hybridMultilevel"/>
    <w:tmpl w:val="25AA2C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78E0430"/>
    <w:multiLevelType w:val="hybridMultilevel"/>
    <w:tmpl w:val="D3EA6810"/>
    <w:lvl w:ilvl="0" w:tplc="47D0787E">
      <w:start w:val="1"/>
      <w:numFmt w:val="decimal"/>
      <w:lvlText w:val="%1."/>
      <w:lvlJc w:val="left"/>
      <w:pPr>
        <w:ind w:left="1407" w:hanging="420"/>
      </w:pPr>
    </w:lvl>
    <w:lvl w:ilvl="1" w:tplc="04090019">
      <w:start w:val="1"/>
      <w:numFmt w:val="lowerLetter"/>
      <w:lvlText w:val="%2)"/>
      <w:lvlJc w:val="left"/>
      <w:pPr>
        <w:ind w:left="1827" w:hanging="420"/>
      </w:pPr>
    </w:lvl>
    <w:lvl w:ilvl="2" w:tplc="0409001B">
      <w:start w:val="1"/>
      <w:numFmt w:val="lowerRoman"/>
      <w:lvlText w:val="%3."/>
      <w:lvlJc w:val="right"/>
      <w:pPr>
        <w:ind w:left="2247" w:hanging="420"/>
      </w:pPr>
    </w:lvl>
    <w:lvl w:ilvl="3" w:tplc="0409000F">
      <w:start w:val="1"/>
      <w:numFmt w:val="decimal"/>
      <w:lvlText w:val="%4."/>
      <w:lvlJc w:val="left"/>
      <w:pPr>
        <w:ind w:left="2667" w:hanging="420"/>
      </w:pPr>
    </w:lvl>
    <w:lvl w:ilvl="4" w:tplc="04090019">
      <w:start w:val="1"/>
      <w:numFmt w:val="lowerLetter"/>
      <w:lvlText w:val="%5)"/>
      <w:lvlJc w:val="left"/>
      <w:pPr>
        <w:ind w:left="3087" w:hanging="420"/>
      </w:pPr>
    </w:lvl>
    <w:lvl w:ilvl="5" w:tplc="0409001B">
      <w:start w:val="1"/>
      <w:numFmt w:val="lowerRoman"/>
      <w:lvlText w:val="%6."/>
      <w:lvlJc w:val="right"/>
      <w:pPr>
        <w:ind w:left="3507" w:hanging="420"/>
      </w:pPr>
    </w:lvl>
    <w:lvl w:ilvl="6" w:tplc="0409000F">
      <w:start w:val="1"/>
      <w:numFmt w:val="decimal"/>
      <w:lvlText w:val="%7."/>
      <w:lvlJc w:val="left"/>
      <w:pPr>
        <w:ind w:left="3927" w:hanging="420"/>
      </w:pPr>
    </w:lvl>
    <w:lvl w:ilvl="7" w:tplc="04090019">
      <w:start w:val="1"/>
      <w:numFmt w:val="lowerLetter"/>
      <w:lvlText w:val="%8)"/>
      <w:lvlJc w:val="left"/>
      <w:pPr>
        <w:ind w:left="4347" w:hanging="420"/>
      </w:pPr>
    </w:lvl>
    <w:lvl w:ilvl="8" w:tplc="0409001B">
      <w:start w:val="1"/>
      <w:numFmt w:val="lowerRoman"/>
      <w:lvlText w:val="%9."/>
      <w:lvlJc w:val="right"/>
      <w:pPr>
        <w:ind w:left="4767" w:hanging="420"/>
      </w:pPr>
    </w:lvl>
  </w:abstractNum>
  <w:abstractNum w:abstractNumId="5" w15:restartNumberingAfterBreak="0">
    <w:nsid w:val="08DE6BD1"/>
    <w:multiLevelType w:val="hybridMultilevel"/>
    <w:tmpl w:val="0E50979C"/>
    <w:lvl w:ilvl="0" w:tplc="D0BEBCC2">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C8918CC"/>
    <w:multiLevelType w:val="hybridMultilevel"/>
    <w:tmpl w:val="2AF203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BC262A"/>
    <w:multiLevelType w:val="hybridMultilevel"/>
    <w:tmpl w:val="C47EC3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30C5CAC"/>
    <w:multiLevelType w:val="hybridMultilevel"/>
    <w:tmpl w:val="0C383FFC"/>
    <w:lvl w:ilvl="0" w:tplc="B57A865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C12102"/>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10" w15:restartNumberingAfterBreak="0">
    <w:nsid w:val="20B911DB"/>
    <w:multiLevelType w:val="hybridMultilevel"/>
    <w:tmpl w:val="73D67202"/>
    <w:lvl w:ilvl="0" w:tplc="0409000F">
      <w:start w:val="1"/>
      <w:numFmt w:val="decimal"/>
      <w:lvlText w:val="%1."/>
      <w:lvlJc w:val="left"/>
      <w:pPr>
        <w:ind w:left="1407" w:hanging="420"/>
      </w:pPr>
    </w:lvl>
    <w:lvl w:ilvl="1" w:tplc="04090019">
      <w:start w:val="1"/>
      <w:numFmt w:val="lowerLetter"/>
      <w:lvlText w:val="%2)"/>
      <w:lvlJc w:val="left"/>
      <w:pPr>
        <w:ind w:left="1827" w:hanging="420"/>
      </w:pPr>
    </w:lvl>
    <w:lvl w:ilvl="2" w:tplc="0409001B">
      <w:start w:val="1"/>
      <w:numFmt w:val="lowerRoman"/>
      <w:lvlText w:val="%3."/>
      <w:lvlJc w:val="right"/>
      <w:pPr>
        <w:ind w:left="2247" w:hanging="420"/>
      </w:pPr>
    </w:lvl>
    <w:lvl w:ilvl="3" w:tplc="0409000F">
      <w:start w:val="1"/>
      <w:numFmt w:val="decimal"/>
      <w:lvlText w:val="%4."/>
      <w:lvlJc w:val="left"/>
      <w:pPr>
        <w:ind w:left="2667" w:hanging="420"/>
      </w:pPr>
    </w:lvl>
    <w:lvl w:ilvl="4" w:tplc="04090019">
      <w:start w:val="1"/>
      <w:numFmt w:val="lowerLetter"/>
      <w:lvlText w:val="%5)"/>
      <w:lvlJc w:val="left"/>
      <w:pPr>
        <w:ind w:left="3087" w:hanging="420"/>
      </w:pPr>
    </w:lvl>
    <w:lvl w:ilvl="5" w:tplc="0409001B">
      <w:start w:val="1"/>
      <w:numFmt w:val="lowerRoman"/>
      <w:lvlText w:val="%6."/>
      <w:lvlJc w:val="right"/>
      <w:pPr>
        <w:ind w:left="3507" w:hanging="420"/>
      </w:pPr>
    </w:lvl>
    <w:lvl w:ilvl="6" w:tplc="0409000F">
      <w:start w:val="1"/>
      <w:numFmt w:val="decimal"/>
      <w:lvlText w:val="%7."/>
      <w:lvlJc w:val="left"/>
      <w:pPr>
        <w:ind w:left="3927" w:hanging="420"/>
      </w:pPr>
    </w:lvl>
    <w:lvl w:ilvl="7" w:tplc="04090019">
      <w:start w:val="1"/>
      <w:numFmt w:val="lowerLetter"/>
      <w:lvlText w:val="%8)"/>
      <w:lvlJc w:val="left"/>
      <w:pPr>
        <w:ind w:left="4347" w:hanging="420"/>
      </w:pPr>
    </w:lvl>
    <w:lvl w:ilvl="8" w:tplc="0409001B">
      <w:start w:val="1"/>
      <w:numFmt w:val="lowerRoman"/>
      <w:lvlText w:val="%9."/>
      <w:lvlJc w:val="right"/>
      <w:pPr>
        <w:ind w:left="4767" w:hanging="420"/>
      </w:pPr>
    </w:lvl>
  </w:abstractNum>
  <w:abstractNum w:abstractNumId="11" w15:restartNumberingAfterBreak="0">
    <w:nsid w:val="252A68D5"/>
    <w:multiLevelType w:val="multilevel"/>
    <w:tmpl w:val="0AA82052"/>
    <w:lvl w:ilvl="0">
      <w:start w:val="1"/>
      <w:numFmt w:val="decimal"/>
      <w:pStyle w:val="1"/>
      <w:lvlText w:val="1.3.%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12" w15:restartNumberingAfterBreak="0">
    <w:nsid w:val="254D2A29"/>
    <w:multiLevelType w:val="hybridMultilevel"/>
    <w:tmpl w:val="6592FA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ED3178C"/>
    <w:multiLevelType w:val="hybridMultilevel"/>
    <w:tmpl w:val="F280A1D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F9482B"/>
    <w:multiLevelType w:val="hybridMultilevel"/>
    <w:tmpl w:val="9D3698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0876520"/>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16" w15:restartNumberingAfterBreak="0">
    <w:nsid w:val="35CF7885"/>
    <w:multiLevelType w:val="hybridMultilevel"/>
    <w:tmpl w:val="B08C8B7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99719B7"/>
    <w:multiLevelType w:val="hybridMultilevel"/>
    <w:tmpl w:val="6BB2E8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D87297B"/>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19" w15:restartNumberingAfterBreak="0">
    <w:nsid w:val="3DF75E25"/>
    <w:multiLevelType w:val="hybridMultilevel"/>
    <w:tmpl w:val="9D36980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425B5481"/>
    <w:multiLevelType w:val="hybridMultilevel"/>
    <w:tmpl w:val="D3EA6810"/>
    <w:lvl w:ilvl="0" w:tplc="47D0787E">
      <w:start w:val="1"/>
      <w:numFmt w:val="decimal"/>
      <w:lvlText w:val="%1."/>
      <w:lvlJc w:val="left"/>
      <w:pPr>
        <w:ind w:left="1407" w:hanging="420"/>
      </w:pPr>
    </w:lvl>
    <w:lvl w:ilvl="1" w:tplc="04090019">
      <w:start w:val="1"/>
      <w:numFmt w:val="lowerLetter"/>
      <w:lvlText w:val="%2)"/>
      <w:lvlJc w:val="left"/>
      <w:pPr>
        <w:ind w:left="1827" w:hanging="420"/>
      </w:pPr>
    </w:lvl>
    <w:lvl w:ilvl="2" w:tplc="0409001B">
      <w:start w:val="1"/>
      <w:numFmt w:val="lowerRoman"/>
      <w:lvlText w:val="%3."/>
      <w:lvlJc w:val="right"/>
      <w:pPr>
        <w:ind w:left="2247" w:hanging="420"/>
      </w:pPr>
    </w:lvl>
    <w:lvl w:ilvl="3" w:tplc="0409000F">
      <w:start w:val="1"/>
      <w:numFmt w:val="decimal"/>
      <w:lvlText w:val="%4."/>
      <w:lvlJc w:val="left"/>
      <w:pPr>
        <w:ind w:left="2667" w:hanging="420"/>
      </w:pPr>
    </w:lvl>
    <w:lvl w:ilvl="4" w:tplc="04090019">
      <w:start w:val="1"/>
      <w:numFmt w:val="lowerLetter"/>
      <w:lvlText w:val="%5)"/>
      <w:lvlJc w:val="left"/>
      <w:pPr>
        <w:ind w:left="3087" w:hanging="420"/>
      </w:pPr>
    </w:lvl>
    <w:lvl w:ilvl="5" w:tplc="0409001B">
      <w:start w:val="1"/>
      <w:numFmt w:val="lowerRoman"/>
      <w:lvlText w:val="%6."/>
      <w:lvlJc w:val="right"/>
      <w:pPr>
        <w:ind w:left="3507" w:hanging="420"/>
      </w:pPr>
    </w:lvl>
    <w:lvl w:ilvl="6" w:tplc="0409000F">
      <w:start w:val="1"/>
      <w:numFmt w:val="decimal"/>
      <w:lvlText w:val="%7."/>
      <w:lvlJc w:val="left"/>
      <w:pPr>
        <w:ind w:left="3927" w:hanging="420"/>
      </w:pPr>
    </w:lvl>
    <w:lvl w:ilvl="7" w:tplc="04090019">
      <w:start w:val="1"/>
      <w:numFmt w:val="lowerLetter"/>
      <w:lvlText w:val="%8)"/>
      <w:lvlJc w:val="left"/>
      <w:pPr>
        <w:ind w:left="4347" w:hanging="420"/>
      </w:pPr>
    </w:lvl>
    <w:lvl w:ilvl="8" w:tplc="0409001B">
      <w:start w:val="1"/>
      <w:numFmt w:val="lowerRoman"/>
      <w:lvlText w:val="%9."/>
      <w:lvlJc w:val="right"/>
      <w:pPr>
        <w:ind w:left="4767" w:hanging="420"/>
      </w:pPr>
    </w:lvl>
  </w:abstractNum>
  <w:abstractNum w:abstractNumId="21" w15:restartNumberingAfterBreak="0">
    <w:nsid w:val="43850A9E"/>
    <w:multiLevelType w:val="hybridMultilevel"/>
    <w:tmpl w:val="256E61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4A818D1"/>
    <w:multiLevelType w:val="hybridMultilevel"/>
    <w:tmpl w:val="955EB9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5434C03"/>
    <w:multiLevelType w:val="hybridMultilevel"/>
    <w:tmpl w:val="B558A734"/>
    <w:lvl w:ilvl="0" w:tplc="1D92BCFC">
      <w:start w:val="1"/>
      <w:numFmt w:val="decimal"/>
      <w:pStyle w:val="3"/>
      <w:lvlText w:val="1.3.%1"/>
      <w:lvlJc w:val="left"/>
      <w:pPr>
        <w:ind w:left="690" w:hanging="420"/>
      </w:pPr>
      <w:rPr>
        <w:rFonts w:hint="eastAsia"/>
      </w:rPr>
    </w:lvl>
    <w:lvl w:ilvl="1" w:tplc="04090019" w:tentative="1">
      <w:start w:val="1"/>
      <w:numFmt w:val="lowerLetter"/>
      <w:lvlText w:val="%2)"/>
      <w:lvlJc w:val="left"/>
      <w:pPr>
        <w:ind w:left="1110" w:hanging="420"/>
      </w:pPr>
    </w:lvl>
    <w:lvl w:ilvl="2" w:tplc="0409001B" w:tentative="1">
      <w:start w:val="1"/>
      <w:numFmt w:val="lowerRoman"/>
      <w:lvlText w:val="%3."/>
      <w:lvlJc w:val="right"/>
      <w:pPr>
        <w:ind w:left="1530" w:hanging="420"/>
      </w:pPr>
    </w:lvl>
    <w:lvl w:ilvl="3" w:tplc="0409000F" w:tentative="1">
      <w:start w:val="1"/>
      <w:numFmt w:val="decimal"/>
      <w:lvlText w:val="%4."/>
      <w:lvlJc w:val="left"/>
      <w:pPr>
        <w:ind w:left="1950" w:hanging="420"/>
      </w:pPr>
    </w:lvl>
    <w:lvl w:ilvl="4" w:tplc="04090019" w:tentative="1">
      <w:start w:val="1"/>
      <w:numFmt w:val="lowerLetter"/>
      <w:lvlText w:val="%5)"/>
      <w:lvlJc w:val="left"/>
      <w:pPr>
        <w:ind w:left="2370" w:hanging="420"/>
      </w:pPr>
    </w:lvl>
    <w:lvl w:ilvl="5" w:tplc="0409001B" w:tentative="1">
      <w:start w:val="1"/>
      <w:numFmt w:val="lowerRoman"/>
      <w:lvlText w:val="%6."/>
      <w:lvlJc w:val="right"/>
      <w:pPr>
        <w:ind w:left="2790" w:hanging="420"/>
      </w:pPr>
    </w:lvl>
    <w:lvl w:ilvl="6" w:tplc="0409000F" w:tentative="1">
      <w:start w:val="1"/>
      <w:numFmt w:val="decimal"/>
      <w:lvlText w:val="%7."/>
      <w:lvlJc w:val="left"/>
      <w:pPr>
        <w:ind w:left="3210" w:hanging="420"/>
      </w:pPr>
    </w:lvl>
    <w:lvl w:ilvl="7" w:tplc="04090019" w:tentative="1">
      <w:start w:val="1"/>
      <w:numFmt w:val="lowerLetter"/>
      <w:lvlText w:val="%8)"/>
      <w:lvlJc w:val="left"/>
      <w:pPr>
        <w:ind w:left="3630" w:hanging="420"/>
      </w:pPr>
    </w:lvl>
    <w:lvl w:ilvl="8" w:tplc="0409001B" w:tentative="1">
      <w:start w:val="1"/>
      <w:numFmt w:val="lowerRoman"/>
      <w:lvlText w:val="%9."/>
      <w:lvlJc w:val="right"/>
      <w:pPr>
        <w:ind w:left="4050" w:hanging="420"/>
      </w:pPr>
    </w:lvl>
  </w:abstractNum>
  <w:abstractNum w:abstractNumId="24" w15:restartNumberingAfterBreak="0">
    <w:nsid w:val="46805BBE"/>
    <w:multiLevelType w:val="hybridMultilevel"/>
    <w:tmpl w:val="C2445B7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6FB5CD6"/>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26" w15:restartNumberingAfterBreak="0">
    <w:nsid w:val="4808293A"/>
    <w:multiLevelType w:val="multilevel"/>
    <w:tmpl w:val="E2CEB1C6"/>
    <w:lvl w:ilvl="0">
      <w:start w:val="1"/>
      <w:numFmt w:val="decimal"/>
      <w:lvlText w:val="第%1章."/>
      <w:lvlJc w:val="left"/>
      <w:pPr>
        <w:ind w:left="420" w:hanging="420"/>
      </w:pPr>
      <w:rPr>
        <w:rFonts w:hint="eastAsia"/>
      </w:rPr>
    </w:lvl>
    <w:lvl w:ilvl="1">
      <w:start w:val="1"/>
      <w:numFmt w:val="decimal"/>
      <w:pStyle w:val="2"/>
      <w:lvlText w:val="%1.%2"/>
      <w:lvlJc w:val="left"/>
      <w:pPr>
        <w:tabs>
          <w:tab w:val="num" w:pos="576"/>
        </w:tabs>
        <w:ind w:left="576" w:hanging="576"/>
      </w:pPr>
      <w:rPr>
        <w:rFonts w:ascii="微软雅黑" w:eastAsia="微软雅黑" w:hAnsi="微软雅黑" w:hint="default"/>
        <w:b/>
        <w:bCs w:val="0"/>
        <w:lang w:val="en-US"/>
      </w:rPr>
    </w:lvl>
    <w:lvl w:ilvl="2">
      <w:start w:val="1"/>
      <w:numFmt w:val="decimal"/>
      <w:lvlText w:val="%3)"/>
      <w:lvlJc w:val="left"/>
      <w:pPr>
        <w:tabs>
          <w:tab w:val="num" w:pos="990"/>
        </w:tabs>
        <w:ind w:left="99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tabs>
          <w:tab w:val="num" w:pos="1148"/>
        </w:tabs>
        <w:ind w:left="1148" w:hanging="864"/>
      </w:pPr>
      <w:rPr>
        <w:rFonts w:hint="eastAsia"/>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25"/>
        </w:tabs>
        <w:ind w:left="-125" w:hanging="1152"/>
      </w:pPr>
      <w:rPr>
        <w:rFonts w:hint="eastAsia"/>
      </w:rPr>
    </w:lvl>
    <w:lvl w:ilvl="6">
      <w:start w:val="1"/>
      <w:numFmt w:val="decimal"/>
      <w:pStyle w:val="7"/>
      <w:lvlText w:val="%1.%2.%3.%4.%5.%6.%7"/>
      <w:lvlJc w:val="left"/>
      <w:pPr>
        <w:tabs>
          <w:tab w:val="num" w:pos="19"/>
        </w:tabs>
        <w:ind w:left="19" w:hanging="1296"/>
      </w:pPr>
      <w:rPr>
        <w:rFonts w:hint="eastAsia"/>
      </w:rPr>
    </w:lvl>
    <w:lvl w:ilvl="7">
      <w:start w:val="1"/>
      <w:numFmt w:val="decimal"/>
      <w:pStyle w:val="8"/>
      <w:lvlText w:val="%1.%2.%3.%4.%5.%6.%7.%8"/>
      <w:lvlJc w:val="left"/>
      <w:pPr>
        <w:tabs>
          <w:tab w:val="num" w:pos="163"/>
        </w:tabs>
        <w:ind w:left="163" w:hanging="1440"/>
      </w:pPr>
      <w:rPr>
        <w:rFonts w:hint="eastAsia"/>
      </w:rPr>
    </w:lvl>
    <w:lvl w:ilvl="8">
      <w:start w:val="1"/>
      <w:numFmt w:val="decimal"/>
      <w:pStyle w:val="9"/>
      <w:lvlText w:val="%1.%2.%3.%4.%5.%6.%7.%8.%9"/>
      <w:lvlJc w:val="left"/>
      <w:pPr>
        <w:tabs>
          <w:tab w:val="num" w:pos="307"/>
        </w:tabs>
        <w:ind w:left="307" w:hanging="1584"/>
      </w:pPr>
      <w:rPr>
        <w:rFonts w:hint="eastAsia"/>
      </w:rPr>
    </w:lvl>
  </w:abstractNum>
  <w:abstractNum w:abstractNumId="27" w15:restartNumberingAfterBreak="0">
    <w:nsid w:val="4A630D67"/>
    <w:multiLevelType w:val="hybridMultilevel"/>
    <w:tmpl w:val="D2080722"/>
    <w:lvl w:ilvl="0" w:tplc="6BA8739C">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B640B12"/>
    <w:multiLevelType w:val="hybridMultilevel"/>
    <w:tmpl w:val="AAECC9E4"/>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4B69306F"/>
    <w:multiLevelType w:val="multilevel"/>
    <w:tmpl w:val="6ECCE328"/>
    <w:lvl w:ilvl="0">
      <w:start w:val="1"/>
      <w:numFmt w:val="decimal"/>
      <w:pStyle w:val="10"/>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0" w15:restartNumberingAfterBreak="0">
    <w:nsid w:val="516F6274"/>
    <w:multiLevelType w:val="hybridMultilevel"/>
    <w:tmpl w:val="A0D6B6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53B86ECE"/>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32" w15:restartNumberingAfterBreak="0">
    <w:nsid w:val="544C39E1"/>
    <w:multiLevelType w:val="hybridMultilevel"/>
    <w:tmpl w:val="9412F0D6"/>
    <w:lvl w:ilvl="0" w:tplc="0409000F">
      <w:start w:val="1"/>
      <w:numFmt w:val="decimal"/>
      <w:lvlText w:val="%1."/>
      <w:lvlJc w:val="left"/>
      <w:pPr>
        <w:ind w:left="1365" w:hanging="420"/>
      </w:pPr>
    </w:lvl>
    <w:lvl w:ilvl="1" w:tplc="04090019">
      <w:start w:val="1"/>
      <w:numFmt w:val="lowerLetter"/>
      <w:lvlText w:val="%2)"/>
      <w:lvlJc w:val="left"/>
      <w:pPr>
        <w:ind w:left="1785" w:hanging="420"/>
      </w:pPr>
    </w:lvl>
    <w:lvl w:ilvl="2" w:tplc="0409001B">
      <w:start w:val="1"/>
      <w:numFmt w:val="lowerRoman"/>
      <w:lvlText w:val="%3."/>
      <w:lvlJc w:val="right"/>
      <w:pPr>
        <w:ind w:left="2205" w:hanging="420"/>
      </w:pPr>
    </w:lvl>
    <w:lvl w:ilvl="3" w:tplc="0409000F">
      <w:start w:val="1"/>
      <w:numFmt w:val="decimal"/>
      <w:lvlText w:val="%4."/>
      <w:lvlJc w:val="left"/>
      <w:pPr>
        <w:ind w:left="2625" w:hanging="420"/>
      </w:pPr>
    </w:lvl>
    <w:lvl w:ilvl="4" w:tplc="04090019">
      <w:start w:val="1"/>
      <w:numFmt w:val="lowerLetter"/>
      <w:lvlText w:val="%5)"/>
      <w:lvlJc w:val="left"/>
      <w:pPr>
        <w:ind w:left="3045" w:hanging="420"/>
      </w:pPr>
    </w:lvl>
    <w:lvl w:ilvl="5" w:tplc="0409001B">
      <w:start w:val="1"/>
      <w:numFmt w:val="lowerRoman"/>
      <w:lvlText w:val="%6."/>
      <w:lvlJc w:val="right"/>
      <w:pPr>
        <w:ind w:left="3465" w:hanging="420"/>
      </w:pPr>
    </w:lvl>
    <w:lvl w:ilvl="6" w:tplc="0409000F">
      <w:start w:val="1"/>
      <w:numFmt w:val="decimal"/>
      <w:lvlText w:val="%7."/>
      <w:lvlJc w:val="left"/>
      <w:pPr>
        <w:ind w:left="3885" w:hanging="420"/>
      </w:pPr>
    </w:lvl>
    <w:lvl w:ilvl="7" w:tplc="04090019">
      <w:start w:val="1"/>
      <w:numFmt w:val="lowerLetter"/>
      <w:lvlText w:val="%8)"/>
      <w:lvlJc w:val="left"/>
      <w:pPr>
        <w:ind w:left="4305" w:hanging="420"/>
      </w:pPr>
    </w:lvl>
    <w:lvl w:ilvl="8" w:tplc="0409001B">
      <w:start w:val="1"/>
      <w:numFmt w:val="lowerRoman"/>
      <w:lvlText w:val="%9."/>
      <w:lvlJc w:val="right"/>
      <w:pPr>
        <w:ind w:left="4725" w:hanging="420"/>
      </w:pPr>
    </w:lvl>
  </w:abstractNum>
  <w:abstractNum w:abstractNumId="33" w15:restartNumberingAfterBreak="0">
    <w:nsid w:val="58696EC7"/>
    <w:multiLevelType w:val="multilevel"/>
    <w:tmpl w:val="BFB62C86"/>
    <w:lvl w:ilvl="0">
      <w:start w:val="1"/>
      <w:numFmt w:val="decimal"/>
      <w:lvlText w:val="%1)"/>
      <w:lvlJc w:val="left"/>
      <w:pPr>
        <w:ind w:left="690" w:hanging="420"/>
      </w:pPr>
      <w:rPr>
        <w:rFonts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34" w15:restartNumberingAfterBreak="0">
    <w:nsid w:val="5E064FBA"/>
    <w:multiLevelType w:val="hybridMultilevel"/>
    <w:tmpl w:val="68BC8650"/>
    <w:lvl w:ilvl="0" w:tplc="4E86D4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1792EDB"/>
    <w:multiLevelType w:val="hybridMultilevel"/>
    <w:tmpl w:val="791A46A2"/>
    <w:lvl w:ilvl="0" w:tplc="4E86D4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638416E3"/>
    <w:multiLevelType w:val="hybridMultilevel"/>
    <w:tmpl w:val="9540259C"/>
    <w:lvl w:ilvl="0" w:tplc="9048BA96">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49326D9"/>
    <w:multiLevelType w:val="multilevel"/>
    <w:tmpl w:val="F38C0D20"/>
    <w:lvl w:ilvl="0">
      <w:start w:val="1"/>
      <w:numFmt w:val="decimal"/>
      <w:pStyle w:val="30"/>
      <w:lvlText w:val="%1)"/>
      <w:lvlJc w:val="left"/>
      <w:pPr>
        <w:ind w:left="690" w:hanging="4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110" w:hanging="420"/>
      </w:pPr>
      <w:rPr>
        <w:rFonts w:hint="eastAsia"/>
      </w:rPr>
    </w:lvl>
    <w:lvl w:ilvl="2">
      <w:start w:val="1"/>
      <w:numFmt w:val="lowerRoman"/>
      <w:lvlText w:val="%3."/>
      <w:lvlJc w:val="right"/>
      <w:pPr>
        <w:ind w:left="1530" w:hanging="420"/>
      </w:pPr>
      <w:rPr>
        <w:rFonts w:hint="eastAsia"/>
      </w:rPr>
    </w:lvl>
    <w:lvl w:ilvl="3">
      <w:start w:val="1"/>
      <w:numFmt w:val="decimal"/>
      <w:lvlText w:val="%4."/>
      <w:lvlJc w:val="left"/>
      <w:pPr>
        <w:ind w:left="1950" w:hanging="420"/>
      </w:pPr>
      <w:rPr>
        <w:rFonts w:hint="eastAsia"/>
      </w:rPr>
    </w:lvl>
    <w:lvl w:ilvl="4">
      <w:start w:val="1"/>
      <w:numFmt w:val="lowerLetter"/>
      <w:lvlText w:val="%5)"/>
      <w:lvlJc w:val="left"/>
      <w:pPr>
        <w:ind w:left="2370" w:hanging="420"/>
      </w:pPr>
      <w:rPr>
        <w:rFonts w:hint="eastAsia"/>
      </w:rPr>
    </w:lvl>
    <w:lvl w:ilvl="5">
      <w:start w:val="1"/>
      <w:numFmt w:val="lowerRoman"/>
      <w:lvlText w:val="%6."/>
      <w:lvlJc w:val="right"/>
      <w:pPr>
        <w:ind w:left="2790" w:hanging="420"/>
      </w:pPr>
      <w:rPr>
        <w:rFonts w:hint="eastAsia"/>
      </w:rPr>
    </w:lvl>
    <w:lvl w:ilvl="6">
      <w:start w:val="1"/>
      <w:numFmt w:val="decimal"/>
      <w:lvlText w:val="%7."/>
      <w:lvlJc w:val="left"/>
      <w:pPr>
        <w:ind w:left="3210" w:hanging="420"/>
      </w:pPr>
      <w:rPr>
        <w:rFonts w:hint="eastAsia"/>
      </w:rPr>
    </w:lvl>
    <w:lvl w:ilvl="7">
      <w:start w:val="1"/>
      <w:numFmt w:val="lowerLetter"/>
      <w:lvlText w:val="%8)"/>
      <w:lvlJc w:val="left"/>
      <w:pPr>
        <w:ind w:left="3630" w:hanging="420"/>
      </w:pPr>
      <w:rPr>
        <w:rFonts w:hint="eastAsia"/>
      </w:rPr>
    </w:lvl>
    <w:lvl w:ilvl="8">
      <w:start w:val="1"/>
      <w:numFmt w:val="lowerRoman"/>
      <w:lvlText w:val="%9."/>
      <w:lvlJc w:val="right"/>
      <w:pPr>
        <w:ind w:left="4050" w:hanging="420"/>
      </w:pPr>
      <w:rPr>
        <w:rFonts w:hint="eastAsia"/>
      </w:rPr>
    </w:lvl>
  </w:abstractNum>
  <w:abstractNum w:abstractNumId="38" w15:restartNumberingAfterBreak="0">
    <w:nsid w:val="672F5055"/>
    <w:multiLevelType w:val="hybridMultilevel"/>
    <w:tmpl w:val="3C1095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68F13122"/>
    <w:multiLevelType w:val="hybridMultilevel"/>
    <w:tmpl w:val="94C00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6A9B0863"/>
    <w:multiLevelType w:val="hybridMultilevel"/>
    <w:tmpl w:val="2DF46B7E"/>
    <w:lvl w:ilvl="0" w:tplc="47D0787E">
      <w:start w:val="1"/>
      <w:numFmt w:val="decimal"/>
      <w:lvlText w:val="%1."/>
      <w:lvlJc w:val="left"/>
      <w:pPr>
        <w:ind w:left="1271" w:hanging="420"/>
      </w:pPr>
    </w:lvl>
    <w:lvl w:ilvl="1" w:tplc="04090019">
      <w:start w:val="1"/>
      <w:numFmt w:val="lowerLetter"/>
      <w:lvlText w:val="%2)"/>
      <w:lvlJc w:val="left"/>
      <w:pPr>
        <w:ind w:left="1890" w:hanging="420"/>
      </w:pPr>
    </w:lvl>
    <w:lvl w:ilvl="2" w:tplc="0409001B">
      <w:start w:val="1"/>
      <w:numFmt w:val="lowerRoman"/>
      <w:lvlText w:val="%3."/>
      <w:lvlJc w:val="right"/>
      <w:pPr>
        <w:ind w:left="2310" w:hanging="420"/>
      </w:pPr>
    </w:lvl>
    <w:lvl w:ilvl="3" w:tplc="0409000F">
      <w:start w:val="1"/>
      <w:numFmt w:val="decimal"/>
      <w:lvlText w:val="%4."/>
      <w:lvlJc w:val="left"/>
      <w:pPr>
        <w:ind w:left="2730" w:hanging="420"/>
      </w:pPr>
    </w:lvl>
    <w:lvl w:ilvl="4" w:tplc="04090019">
      <w:start w:val="1"/>
      <w:numFmt w:val="lowerLetter"/>
      <w:lvlText w:val="%5)"/>
      <w:lvlJc w:val="left"/>
      <w:pPr>
        <w:ind w:left="3150" w:hanging="420"/>
      </w:pPr>
    </w:lvl>
    <w:lvl w:ilvl="5" w:tplc="0409001B">
      <w:start w:val="1"/>
      <w:numFmt w:val="lowerRoman"/>
      <w:lvlText w:val="%6."/>
      <w:lvlJc w:val="right"/>
      <w:pPr>
        <w:ind w:left="3570" w:hanging="420"/>
      </w:pPr>
    </w:lvl>
    <w:lvl w:ilvl="6" w:tplc="0409000F">
      <w:start w:val="1"/>
      <w:numFmt w:val="decimal"/>
      <w:lvlText w:val="%7."/>
      <w:lvlJc w:val="left"/>
      <w:pPr>
        <w:ind w:left="3990" w:hanging="420"/>
      </w:pPr>
    </w:lvl>
    <w:lvl w:ilvl="7" w:tplc="04090019">
      <w:start w:val="1"/>
      <w:numFmt w:val="lowerLetter"/>
      <w:lvlText w:val="%8)"/>
      <w:lvlJc w:val="left"/>
      <w:pPr>
        <w:ind w:left="4410" w:hanging="420"/>
      </w:pPr>
    </w:lvl>
    <w:lvl w:ilvl="8" w:tplc="0409001B">
      <w:start w:val="1"/>
      <w:numFmt w:val="lowerRoman"/>
      <w:lvlText w:val="%9."/>
      <w:lvlJc w:val="right"/>
      <w:pPr>
        <w:ind w:left="4830" w:hanging="420"/>
      </w:pPr>
    </w:lvl>
  </w:abstractNum>
  <w:abstractNum w:abstractNumId="41" w15:restartNumberingAfterBreak="0">
    <w:nsid w:val="6AE523B8"/>
    <w:multiLevelType w:val="hybridMultilevel"/>
    <w:tmpl w:val="A4A85B6E"/>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6B002DF4"/>
    <w:multiLevelType w:val="hybridMultilevel"/>
    <w:tmpl w:val="2AF2039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CD271E9"/>
    <w:multiLevelType w:val="hybridMultilevel"/>
    <w:tmpl w:val="58727EE6"/>
    <w:lvl w:ilvl="0" w:tplc="9B46596A">
      <w:start w:val="1"/>
      <w:numFmt w:val="bullet"/>
      <w:pStyle w:val="a"/>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7AB36E24"/>
    <w:multiLevelType w:val="hybridMultilevel"/>
    <w:tmpl w:val="35D480D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FAD6251"/>
    <w:multiLevelType w:val="hybridMultilevel"/>
    <w:tmpl w:val="ECF89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6"/>
  </w:num>
  <w:num w:numId="2">
    <w:abstractNumId w:val="43"/>
  </w:num>
  <w:num w:numId="3">
    <w:abstractNumId w:val="35"/>
  </w:num>
  <w:num w:numId="4">
    <w:abstractNumId w:val="2"/>
  </w:num>
  <w:num w:numId="5">
    <w:abstractNumId w:val="13"/>
  </w:num>
  <w:num w:numId="6">
    <w:abstractNumId w:val="16"/>
  </w:num>
  <w:num w:numId="7">
    <w:abstractNumId w:val="21"/>
  </w:num>
  <w:num w:numId="8">
    <w:abstractNumId w:val="42"/>
  </w:num>
  <w:num w:numId="9">
    <w:abstractNumId w:val="44"/>
  </w:num>
  <w:num w:numId="10">
    <w:abstractNumId w:val="12"/>
  </w:num>
  <w:num w:numId="11">
    <w:abstractNumId w:val="3"/>
  </w:num>
  <w:num w:numId="12">
    <w:abstractNumId w:val="14"/>
  </w:num>
  <w:num w:numId="13">
    <w:abstractNumId w:val="0"/>
  </w:num>
  <w:num w:numId="14">
    <w:abstractNumId w:val="7"/>
  </w:num>
  <w:num w:numId="15">
    <w:abstractNumId w:val="45"/>
  </w:num>
  <w:num w:numId="16">
    <w:abstractNumId w:val="39"/>
  </w:num>
  <w:num w:numId="17">
    <w:abstractNumId w:val="1"/>
  </w:num>
  <w:num w:numId="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num>
  <w:num w:numId="20">
    <w:abstractNumId w:val="24"/>
  </w:num>
  <w:num w:numId="21">
    <w:abstractNumId w:val="17"/>
  </w:num>
  <w:num w:numId="22">
    <w:abstractNumId w:val="5"/>
  </w:num>
  <w:num w:numId="23">
    <w:abstractNumId w:val="8"/>
  </w:num>
  <w:num w:numId="24">
    <w:abstractNumId w:val="36"/>
  </w:num>
  <w:num w:numId="25">
    <w:abstractNumId w:val="27"/>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2"/>
  </w:num>
  <w:num w:numId="28">
    <w:abstractNumId w:val="11"/>
  </w:num>
  <w:num w:numId="29">
    <w:abstractNumId w:val="29"/>
  </w:num>
  <w:num w:numId="30">
    <w:abstractNumId w:val="37"/>
  </w:num>
  <w:num w:numId="31">
    <w:abstractNumId w:val="25"/>
  </w:num>
  <w:num w:numId="32">
    <w:abstractNumId w:val="15"/>
  </w:num>
  <w:num w:numId="33">
    <w:abstractNumId w:val="26"/>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num>
  <w:num w:numId="36">
    <w:abstractNumId w:val="19"/>
  </w:num>
  <w:num w:numId="37">
    <w:abstractNumId w:val="9"/>
  </w:num>
  <w:num w:numId="38">
    <w:abstractNumId w:val="28"/>
  </w:num>
  <w:num w:numId="39">
    <w:abstractNumId w:val="30"/>
  </w:num>
  <w:num w:numId="40">
    <w:abstractNumId w:val="18"/>
  </w:num>
  <w:num w:numId="41">
    <w:abstractNumId w:val="33"/>
  </w:num>
  <w:num w:numId="42">
    <w:abstractNumId w:val="43"/>
  </w:num>
  <w:num w:numId="4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8"/>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5"/>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1"/>
  </w:num>
  <w:num w:numId="51">
    <w:abstractNumId w:val="23"/>
  </w:num>
  <w:num w:numId="52">
    <w:abstractNumId w:val="23"/>
  </w:num>
  <w:num w:numId="53">
    <w:abstractNumId w:val="26"/>
  </w:num>
  <w:num w:numId="54">
    <w:abstractNumId w:val="31"/>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yle="v-text-anchor:middle" fillcolor="#bbe0e3">
      <v:fill color="#bbe0e3"/>
      <v:textbox inset="1.46481mm,.73242mm,1.46481mm,.73242mm"/>
      <o:colormru v:ext="edit" colors="#eaeaea,#f8f8f8,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447"/>
    <w:rsid w:val="0000014C"/>
    <w:rsid w:val="00000515"/>
    <w:rsid w:val="00000872"/>
    <w:rsid w:val="00000BC9"/>
    <w:rsid w:val="000013DD"/>
    <w:rsid w:val="00001882"/>
    <w:rsid w:val="00001F47"/>
    <w:rsid w:val="000031A6"/>
    <w:rsid w:val="00003C27"/>
    <w:rsid w:val="00003F95"/>
    <w:rsid w:val="00004434"/>
    <w:rsid w:val="00004ED6"/>
    <w:rsid w:val="000067C6"/>
    <w:rsid w:val="00006AD7"/>
    <w:rsid w:val="00007390"/>
    <w:rsid w:val="00007C54"/>
    <w:rsid w:val="00007D05"/>
    <w:rsid w:val="00007F3C"/>
    <w:rsid w:val="000104C9"/>
    <w:rsid w:val="00010733"/>
    <w:rsid w:val="0001088D"/>
    <w:rsid w:val="000117C6"/>
    <w:rsid w:val="00011A0C"/>
    <w:rsid w:val="0001204E"/>
    <w:rsid w:val="000122CB"/>
    <w:rsid w:val="0001324C"/>
    <w:rsid w:val="000135A5"/>
    <w:rsid w:val="00014C65"/>
    <w:rsid w:val="0001522E"/>
    <w:rsid w:val="00015933"/>
    <w:rsid w:val="00015963"/>
    <w:rsid w:val="000167FD"/>
    <w:rsid w:val="000170B3"/>
    <w:rsid w:val="00020B62"/>
    <w:rsid w:val="00020CB8"/>
    <w:rsid w:val="00020D1A"/>
    <w:rsid w:val="00021364"/>
    <w:rsid w:val="0002280F"/>
    <w:rsid w:val="00022C26"/>
    <w:rsid w:val="00022D4A"/>
    <w:rsid w:val="000233E9"/>
    <w:rsid w:val="0002472D"/>
    <w:rsid w:val="000247F4"/>
    <w:rsid w:val="0002523A"/>
    <w:rsid w:val="000253B7"/>
    <w:rsid w:val="000254D0"/>
    <w:rsid w:val="0002555C"/>
    <w:rsid w:val="00025991"/>
    <w:rsid w:val="00025EF4"/>
    <w:rsid w:val="00025FBF"/>
    <w:rsid w:val="000271B5"/>
    <w:rsid w:val="000279FC"/>
    <w:rsid w:val="00030537"/>
    <w:rsid w:val="000306B4"/>
    <w:rsid w:val="00030AAA"/>
    <w:rsid w:val="000313E7"/>
    <w:rsid w:val="000316E0"/>
    <w:rsid w:val="00031755"/>
    <w:rsid w:val="0003184A"/>
    <w:rsid w:val="00033015"/>
    <w:rsid w:val="00033467"/>
    <w:rsid w:val="00033CF4"/>
    <w:rsid w:val="00034F45"/>
    <w:rsid w:val="000357BB"/>
    <w:rsid w:val="00035BCA"/>
    <w:rsid w:val="00035D6B"/>
    <w:rsid w:val="00035ED7"/>
    <w:rsid w:val="000362B5"/>
    <w:rsid w:val="00036A4B"/>
    <w:rsid w:val="00036C2A"/>
    <w:rsid w:val="00037094"/>
    <w:rsid w:val="00037708"/>
    <w:rsid w:val="00037903"/>
    <w:rsid w:val="00037C72"/>
    <w:rsid w:val="00040D8D"/>
    <w:rsid w:val="000410C7"/>
    <w:rsid w:val="00041353"/>
    <w:rsid w:val="000414ED"/>
    <w:rsid w:val="00041893"/>
    <w:rsid w:val="000418FC"/>
    <w:rsid w:val="00041D52"/>
    <w:rsid w:val="00041F63"/>
    <w:rsid w:val="000420A4"/>
    <w:rsid w:val="0004245D"/>
    <w:rsid w:val="0004258A"/>
    <w:rsid w:val="000428FD"/>
    <w:rsid w:val="00042C16"/>
    <w:rsid w:val="00042F5D"/>
    <w:rsid w:val="0004313A"/>
    <w:rsid w:val="00043C5A"/>
    <w:rsid w:val="00043F86"/>
    <w:rsid w:val="000443FB"/>
    <w:rsid w:val="00044CF9"/>
    <w:rsid w:val="00044F83"/>
    <w:rsid w:val="0004585E"/>
    <w:rsid w:val="000460C8"/>
    <w:rsid w:val="000469ED"/>
    <w:rsid w:val="00046CE5"/>
    <w:rsid w:val="00047094"/>
    <w:rsid w:val="00047295"/>
    <w:rsid w:val="00047309"/>
    <w:rsid w:val="0004750C"/>
    <w:rsid w:val="00050A89"/>
    <w:rsid w:val="00050B90"/>
    <w:rsid w:val="0005165E"/>
    <w:rsid w:val="00051744"/>
    <w:rsid w:val="00051B6C"/>
    <w:rsid w:val="00052703"/>
    <w:rsid w:val="00052C13"/>
    <w:rsid w:val="00052CA3"/>
    <w:rsid w:val="0005406F"/>
    <w:rsid w:val="0005427E"/>
    <w:rsid w:val="000548D9"/>
    <w:rsid w:val="00054A21"/>
    <w:rsid w:val="00054AA4"/>
    <w:rsid w:val="00054BD4"/>
    <w:rsid w:val="00054F77"/>
    <w:rsid w:val="00055253"/>
    <w:rsid w:val="00055DB3"/>
    <w:rsid w:val="00055E10"/>
    <w:rsid w:val="0005670D"/>
    <w:rsid w:val="00056A4C"/>
    <w:rsid w:val="00056A7D"/>
    <w:rsid w:val="00056EC5"/>
    <w:rsid w:val="000572F7"/>
    <w:rsid w:val="0005778C"/>
    <w:rsid w:val="000578B5"/>
    <w:rsid w:val="00057BCF"/>
    <w:rsid w:val="00057F5C"/>
    <w:rsid w:val="00061177"/>
    <w:rsid w:val="000624C4"/>
    <w:rsid w:val="0006259F"/>
    <w:rsid w:val="00062626"/>
    <w:rsid w:val="000627CE"/>
    <w:rsid w:val="00062805"/>
    <w:rsid w:val="00062F2C"/>
    <w:rsid w:val="00063075"/>
    <w:rsid w:val="0006324C"/>
    <w:rsid w:val="00063253"/>
    <w:rsid w:val="000639BC"/>
    <w:rsid w:val="00063D28"/>
    <w:rsid w:val="00063E68"/>
    <w:rsid w:val="0006433A"/>
    <w:rsid w:val="00064648"/>
    <w:rsid w:val="000647B0"/>
    <w:rsid w:val="00066D51"/>
    <w:rsid w:val="00066EDB"/>
    <w:rsid w:val="00067132"/>
    <w:rsid w:val="00067277"/>
    <w:rsid w:val="000679A5"/>
    <w:rsid w:val="00067F8C"/>
    <w:rsid w:val="00070001"/>
    <w:rsid w:val="00070115"/>
    <w:rsid w:val="000701A7"/>
    <w:rsid w:val="00070B17"/>
    <w:rsid w:val="00071C0C"/>
    <w:rsid w:val="00071E29"/>
    <w:rsid w:val="000741E6"/>
    <w:rsid w:val="000745B0"/>
    <w:rsid w:val="00074BEC"/>
    <w:rsid w:val="00074EA4"/>
    <w:rsid w:val="0007521D"/>
    <w:rsid w:val="000758B5"/>
    <w:rsid w:val="00075B20"/>
    <w:rsid w:val="00075C2B"/>
    <w:rsid w:val="00076D01"/>
    <w:rsid w:val="00076F97"/>
    <w:rsid w:val="00077001"/>
    <w:rsid w:val="00077DD5"/>
    <w:rsid w:val="00077DDF"/>
    <w:rsid w:val="000802B3"/>
    <w:rsid w:val="000806BE"/>
    <w:rsid w:val="00080B99"/>
    <w:rsid w:val="00080F01"/>
    <w:rsid w:val="0008140A"/>
    <w:rsid w:val="00081A41"/>
    <w:rsid w:val="00081F57"/>
    <w:rsid w:val="000825BB"/>
    <w:rsid w:val="00082E4E"/>
    <w:rsid w:val="00083D19"/>
    <w:rsid w:val="0008401A"/>
    <w:rsid w:val="00084861"/>
    <w:rsid w:val="0008530B"/>
    <w:rsid w:val="000854E0"/>
    <w:rsid w:val="00085761"/>
    <w:rsid w:val="00085C6C"/>
    <w:rsid w:val="0008607B"/>
    <w:rsid w:val="000877DC"/>
    <w:rsid w:val="000901CF"/>
    <w:rsid w:val="00090485"/>
    <w:rsid w:val="000904CA"/>
    <w:rsid w:val="00090D5A"/>
    <w:rsid w:val="0009178B"/>
    <w:rsid w:val="00091EA0"/>
    <w:rsid w:val="00092397"/>
    <w:rsid w:val="00092485"/>
    <w:rsid w:val="00092C79"/>
    <w:rsid w:val="00093039"/>
    <w:rsid w:val="000940C5"/>
    <w:rsid w:val="00094DAC"/>
    <w:rsid w:val="00095B33"/>
    <w:rsid w:val="00096D44"/>
    <w:rsid w:val="00097023"/>
    <w:rsid w:val="00097F47"/>
    <w:rsid w:val="000A034A"/>
    <w:rsid w:val="000A096B"/>
    <w:rsid w:val="000A09F9"/>
    <w:rsid w:val="000A0CBB"/>
    <w:rsid w:val="000A1525"/>
    <w:rsid w:val="000A1559"/>
    <w:rsid w:val="000A171E"/>
    <w:rsid w:val="000A2098"/>
    <w:rsid w:val="000A2D58"/>
    <w:rsid w:val="000A2E36"/>
    <w:rsid w:val="000A3A84"/>
    <w:rsid w:val="000A3EF0"/>
    <w:rsid w:val="000A4EA6"/>
    <w:rsid w:val="000A57B7"/>
    <w:rsid w:val="000A7405"/>
    <w:rsid w:val="000A7539"/>
    <w:rsid w:val="000B0DA1"/>
    <w:rsid w:val="000B0DC7"/>
    <w:rsid w:val="000B1C79"/>
    <w:rsid w:val="000B1CDC"/>
    <w:rsid w:val="000B251E"/>
    <w:rsid w:val="000B2673"/>
    <w:rsid w:val="000B2688"/>
    <w:rsid w:val="000B42FE"/>
    <w:rsid w:val="000B47E7"/>
    <w:rsid w:val="000B4A5B"/>
    <w:rsid w:val="000B4D09"/>
    <w:rsid w:val="000B4E97"/>
    <w:rsid w:val="000B5761"/>
    <w:rsid w:val="000B5B18"/>
    <w:rsid w:val="000B5D18"/>
    <w:rsid w:val="000B5FD0"/>
    <w:rsid w:val="000B6115"/>
    <w:rsid w:val="000B6586"/>
    <w:rsid w:val="000B6804"/>
    <w:rsid w:val="000B687D"/>
    <w:rsid w:val="000B6B92"/>
    <w:rsid w:val="000B7741"/>
    <w:rsid w:val="000B7981"/>
    <w:rsid w:val="000B7B23"/>
    <w:rsid w:val="000C1187"/>
    <w:rsid w:val="000C1422"/>
    <w:rsid w:val="000C1639"/>
    <w:rsid w:val="000C1D53"/>
    <w:rsid w:val="000C2020"/>
    <w:rsid w:val="000C217A"/>
    <w:rsid w:val="000C2A8C"/>
    <w:rsid w:val="000C2FD5"/>
    <w:rsid w:val="000C31F1"/>
    <w:rsid w:val="000C3835"/>
    <w:rsid w:val="000C3C97"/>
    <w:rsid w:val="000C3D88"/>
    <w:rsid w:val="000C3F3E"/>
    <w:rsid w:val="000C4479"/>
    <w:rsid w:val="000C540D"/>
    <w:rsid w:val="000C5B0C"/>
    <w:rsid w:val="000C5F72"/>
    <w:rsid w:val="000C60EA"/>
    <w:rsid w:val="000C64CC"/>
    <w:rsid w:val="000C7344"/>
    <w:rsid w:val="000C7999"/>
    <w:rsid w:val="000C7C8D"/>
    <w:rsid w:val="000C7CF2"/>
    <w:rsid w:val="000C7D17"/>
    <w:rsid w:val="000D0D24"/>
    <w:rsid w:val="000D1235"/>
    <w:rsid w:val="000D136B"/>
    <w:rsid w:val="000D1993"/>
    <w:rsid w:val="000D1B87"/>
    <w:rsid w:val="000D2163"/>
    <w:rsid w:val="000D21BB"/>
    <w:rsid w:val="000D3889"/>
    <w:rsid w:val="000D3A0E"/>
    <w:rsid w:val="000D3CEC"/>
    <w:rsid w:val="000D3DD6"/>
    <w:rsid w:val="000D3FFB"/>
    <w:rsid w:val="000D4386"/>
    <w:rsid w:val="000D46F3"/>
    <w:rsid w:val="000D4710"/>
    <w:rsid w:val="000D47F0"/>
    <w:rsid w:val="000D4B12"/>
    <w:rsid w:val="000D502A"/>
    <w:rsid w:val="000D52C5"/>
    <w:rsid w:val="000D5AE3"/>
    <w:rsid w:val="000D5D27"/>
    <w:rsid w:val="000D691D"/>
    <w:rsid w:val="000D71D5"/>
    <w:rsid w:val="000D727F"/>
    <w:rsid w:val="000E0404"/>
    <w:rsid w:val="000E0D64"/>
    <w:rsid w:val="000E0F26"/>
    <w:rsid w:val="000E0FF7"/>
    <w:rsid w:val="000E152F"/>
    <w:rsid w:val="000E1EC1"/>
    <w:rsid w:val="000E2F98"/>
    <w:rsid w:val="000E387E"/>
    <w:rsid w:val="000E3F7D"/>
    <w:rsid w:val="000E41A6"/>
    <w:rsid w:val="000E41DF"/>
    <w:rsid w:val="000E476A"/>
    <w:rsid w:val="000E4A57"/>
    <w:rsid w:val="000E4AF8"/>
    <w:rsid w:val="000E5257"/>
    <w:rsid w:val="000E52C7"/>
    <w:rsid w:val="000E57F6"/>
    <w:rsid w:val="000E5C00"/>
    <w:rsid w:val="000E6021"/>
    <w:rsid w:val="000E60E4"/>
    <w:rsid w:val="000E652B"/>
    <w:rsid w:val="000E7069"/>
    <w:rsid w:val="000E71E0"/>
    <w:rsid w:val="000E7F2B"/>
    <w:rsid w:val="000F064A"/>
    <w:rsid w:val="000F0DFE"/>
    <w:rsid w:val="000F1051"/>
    <w:rsid w:val="000F1206"/>
    <w:rsid w:val="000F171A"/>
    <w:rsid w:val="000F2BDA"/>
    <w:rsid w:val="000F325C"/>
    <w:rsid w:val="000F3A1A"/>
    <w:rsid w:val="000F3AEE"/>
    <w:rsid w:val="000F3B28"/>
    <w:rsid w:val="000F3D6A"/>
    <w:rsid w:val="000F3F15"/>
    <w:rsid w:val="000F4467"/>
    <w:rsid w:val="000F45AC"/>
    <w:rsid w:val="000F4817"/>
    <w:rsid w:val="000F4BC5"/>
    <w:rsid w:val="000F5691"/>
    <w:rsid w:val="000F5DC0"/>
    <w:rsid w:val="000F7688"/>
    <w:rsid w:val="000F7BF2"/>
    <w:rsid w:val="00100818"/>
    <w:rsid w:val="001008EA"/>
    <w:rsid w:val="00101109"/>
    <w:rsid w:val="001014B1"/>
    <w:rsid w:val="00101AD4"/>
    <w:rsid w:val="00101BE4"/>
    <w:rsid w:val="00102C88"/>
    <w:rsid w:val="001030F3"/>
    <w:rsid w:val="001033DB"/>
    <w:rsid w:val="001034DF"/>
    <w:rsid w:val="00103543"/>
    <w:rsid w:val="001042C4"/>
    <w:rsid w:val="00104CAC"/>
    <w:rsid w:val="00104D81"/>
    <w:rsid w:val="00105514"/>
    <w:rsid w:val="00105A73"/>
    <w:rsid w:val="00105B1E"/>
    <w:rsid w:val="0010609C"/>
    <w:rsid w:val="00106302"/>
    <w:rsid w:val="00106371"/>
    <w:rsid w:val="00106440"/>
    <w:rsid w:val="00106503"/>
    <w:rsid w:val="00106B6B"/>
    <w:rsid w:val="00106C47"/>
    <w:rsid w:val="001071E7"/>
    <w:rsid w:val="00107E63"/>
    <w:rsid w:val="001104A7"/>
    <w:rsid w:val="001105FE"/>
    <w:rsid w:val="001106E4"/>
    <w:rsid w:val="00110725"/>
    <w:rsid w:val="00110CF7"/>
    <w:rsid w:val="001110FC"/>
    <w:rsid w:val="001113CD"/>
    <w:rsid w:val="00111E28"/>
    <w:rsid w:val="00112AE6"/>
    <w:rsid w:val="001133FE"/>
    <w:rsid w:val="00113761"/>
    <w:rsid w:val="00113C9E"/>
    <w:rsid w:val="00113D7E"/>
    <w:rsid w:val="00113FE5"/>
    <w:rsid w:val="00114699"/>
    <w:rsid w:val="00114830"/>
    <w:rsid w:val="00115193"/>
    <w:rsid w:val="0011535D"/>
    <w:rsid w:val="0011573E"/>
    <w:rsid w:val="0011625D"/>
    <w:rsid w:val="00116C39"/>
    <w:rsid w:val="00116D64"/>
    <w:rsid w:val="00117161"/>
    <w:rsid w:val="00117F1F"/>
    <w:rsid w:val="0012002C"/>
    <w:rsid w:val="001203B5"/>
    <w:rsid w:val="00120EB2"/>
    <w:rsid w:val="001212A6"/>
    <w:rsid w:val="00121B5E"/>
    <w:rsid w:val="00121D7B"/>
    <w:rsid w:val="00122437"/>
    <w:rsid w:val="001224BA"/>
    <w:rsid w:val="00122CCD"/>
    <w:rsid w:val="00122D20"/>
    <w:rsid w:val="00122D27"/>
    <w:rsid w:val="00122EE8"/>
    <w:rsid w:val="00123533"/>
    <w:rsid w:val="001236D4"/>
    <w:rsid w:val="00124389"/>
    <w:rsid w:val="001243E8"/>
    <w:rsid w:val="00124769"/>
    <w:rsid w:val="00124EE5"/>
    <w:rsid w:val="00125384"/>
    <w:rsid w:val="00125C55"/>
    <w:rsid w:val="00126AF0"/>
    <w:rsid w:val="00126D59"/>
    <w:rsid w:val="0012730B"/>
    <w:rsid w:val="00127469"/>
    <w:rsid w:val="00127A85"/>
    <w:rsid w:val="00127E23"/>
    <w:rsid w:val="00130013"/>
    <w:rsid w:val="001303C7"/>
    <w:rsid w:val="00130B47"/>
    <w:rsid w:val="00130EC4"/>
    <w:rsid w:val="00130F0E"/>
    <w:rsid w:val="00131143"/>
    <w:rsid w:val="001313F9"/>
    <w:rsid w:val="00131936"/>
    <w:rsid w:val="00131D87"/>
    <w:rsid w:val="00131F1F"/>
    <w:rsid w:val="00132594"/>
    <w:rsid w:val="00132DA4"/>
    <w:rsid w:val="00133A75"/>
    <w:rsid w:val="00133BE7"/>
    <w:rsid w:val="00135FA0"/>
    <w:rsid w:val="00136280"/>
    <w:rsid w:val="001363EF"/>
    <w:rsid w:val="00136D22"/>
    <w:rsid w:val="00140171"/>
    <w:rsid w:val="001403D4"/>
    <w:rsid w:val="00140D2C"/>
    <w:rsid w:val="00142AC2"/>
    <w:rsid w:val="00142B24"/>
    <w:rsid w:val="00142C10"/>
    <w:rsid w:val="00142C8E"/>
    <w:rsid w:val="0014371A"/>
    <w:rsid w:val="00143848"/>
    <w:rsid w:val="00143B54"/>
    <w:rsid w:val="00143F5C"/>
    <w:rsid w:val="00144372"/>
    <w:rsid w:val="001443F3"/>
    <w:rsid w:val="00144AF7"/>
    <w:rsid w:val="00144BEE"/>
    <w:rsid w:val="0014524B"/>
    <w:rsid w:val="001456B8"/>
    <w:rsid w:val="00145FA2"/>
    <w:rsid w:val="00146023"/>
    <w:rsid w:val="00146325"/>
    <w:rsid w:val="00146A71"/>
    <w:rsid w:val="00146E88"/>
    <w:rsid w:val="001478B6"/>
    <w:rsid w:val="00150315"/>
    <w:rsid w:val="00150333"/>
    <w:rsid w:val="00150D18"/>
    <w:rsid w:val="00150F1A"/>
    <w:rsid w:val="00151356"/>
    <w:rsid w:val="00151944"/>
    <w:rsid w:val="00151F06"/>
    <w:rsid w:val="001522B4"/>
    <w:rsid w:val="00152946"/>
    <w:rsid w:val="001538DD"/>
    <w:rsid w:val="00153A54"/>
    <w:rsid w:val="001543FB"/>
    <w:rsid w:val="00155220"/>
    <w:rsid w:val="00155C7D"/>
    <w:rsid w:val="00155CFB"/>
    <w:rsid w:val="0015616E"/>
    <w:rsid w:val="00156194"/>
    <w:rsid w:val="0015639C"/>
    <w:rsid w:val="00156CE4"/>
    <w:rsid w:val="00156D42"/>
    <w:rsid w:val="0015782E"/>
    <w:rsid w:val="00157C4B"/>
    <w:rsid w:val="00157E13"/>
    <w:rsid w:val="00160AE5"/>
    <w:rsid w:val="00160EB9"/>
    <w:rsid w:val="0016129D"/>
    <w:rsid w:val="0016157F"/>
    <w:rsid w:val="00161658"/>
    <w:rsid w:val="00161DCE"/>
    <w:rsid w:val="00161E7A"/>
    <w:rsid w:val="0016266E"/>
    <w:rsid w:val="00162B27"/>
    <w:rsid w:val="00163360"/>
    <w:rsid w:val="001635BD"/>
    <w:rsid w:val="00163BDC"/>
    <w:rsid w:val="001646F8"/>
    <w:rsid w:val="00164AFD"/>
    <w:rsid w:val="00164F90"/>
    <w:rsid w:val="001653C9"/>
    <w:rsid w:val="00166242"/>
    <w:rsid w:val="00166533"/>
    <w:rsid w:val="001675F4"/>
    <w:rsid w:val="00167CD6"/>
    <w:rsid w:val="0017010D"/>
    <w:rsid w:val="00170397"/>
    <w:rsid w:val="00170DD0"/>
    <w:rsid w:val="0017108D"/>
    <w:rsid w:val="00171B17"/>
    <w:rsid w:val="00171D4F"/>
    <w:rsid w:val="00171DDA"/>
    <w:rsid w:val="00172020"/>
    <w:rsid w:val="0017269B"/>
    <w:rsid w:val="00172CC7"/>
    <w:rsid w:val="001734ED"/>
    <w:rsid w:val="00173628"/>
    <w:rsid w:val="00174E71"/>
    <w:rsid w:val="00175D70"/>
    <w:rsid w:val="00175E33"/>
    <w:rsid w:val="001762C8"/>
    <w:rsid w:val="00177080"/>
    <w:rsid w:val="001772D4"/>
    <w:rsid w:val="0017734D"/>
    <w:rsid w:val="00177BE4"/>
    <w:rsid w:val="00180320"/>
    <w:rsid w:val="00180580"/>
    <w:rsid w:val="0018064A"/>
    <w:rsid w:val="00180717"/>
    <w:rsid w:val="001809D8"/>
    <w:rsid w:val="00180A47"/>
    <w:rsid w:val="00180CC3"/>
    <w:rsid w:val="00180CD6"/>
    <w:rsid w:val="001828E4"/>
    <w:rsid w:val="00183929"/>
    <w:rsid w:val="00183D1C"/>
    <w:rsid w:val="001840A8"/>
    <w:rsid w:val="00187225"/>
    <w:rsid w:val="00187349"/>
    <w:rsid w:val="0019080E"/>
    <w:rsid w:val="00191781"/>
    <w:rsid w:val="0019178C"/>
    <w:rsid w:val="00191C4D"/>
    <w:rsid w:val="00191FCB"/>
    <w:rsid w:val="00192095"/>
    <w:rsid w:val="00192522"/>
    <w:rsid w:val="00192D4E"/>
    <w:rsid w:val="001933FB"/>
    <w:rsid w:val="0019352D"/>
    <w:rsid w:val="00193568"/>
    <w:rsid w:val="00194225"/>
    <w:rsid w:val="001952AE"/>
    <w:rsid w:val="001963BB"/>
    <w:rsid w:val="00196717"/>
    <w:rsid w:val="00196850"/>
    <w:rsid w:val="001969B1"/>
    <w:rsid w:val="00197274"/>
    <w:rsid w:val="0019767E"/>
    <w:rsid w:val="00197EA7"/>
    <w:rsid w:val="001A0776"/>
    <w:rsid w:val="001A0956"/>
    <w:rsid w:val="001A19D0"/>
    <w:rsid w:val="001A231B"/>
    <w:rsid w:val="001A2788"/>
    <w:rsid w:val="001A2842"/>
    <w:rsid w:val="001A2B1D"/>
    <w:rsid w:val="001A2CC7"/>
    <w:rsid w:val="001A3220"/>
    <w:rsid w:val="001A3A8E"/>
    <w:rsid w:val="001A3AEB"/>
    <w:rsid w:val="001A3F85"/>
    <w:rsid w:val="001A3FBA"/>
    <w:rsid w:val="001A5585"/>
    <w:rsid w:val="001A5F3F"/>
    <w:rsid w:val="001A652C"/>
    <w:rsid w:val="001A69F2"/>
    <w:rsid w:val="001A6E05"/>
    <w:rsid w:val="001A6E73"/>
    <w:rsid w:val="001A72D1"/>
    <w:rsid w:val="001A7957"/>
    <w:rsid w:val="001B00C9"/>
    <w:rsid w:val="001B051E"/>
    <w:rsid w:val="001B0648"/>
    <w:rsid w:val="001B11FA"/>
    <w:rsid w:val="001B17E0"/>
    <w:rsid w:val="001B192B"/>
    <w:rsid w:val="001B20DA"/>
    <w:rsid w:val="001B2999"/>
    <w:rsid w:val="001B2AD0"/>
    <w:rsid w:val="001B2DCD"/>
    <w:rsid w:val="001B54A8"/>
    <w:rsid w:val="001B574A"/>
    <w:rsid w:val="001B5A1F"/>
    <w:rsid w:val="001B5A56"/>
    <w:rsid w:val="001B6D67"/>
    <w:rsid w:val="001B701F"/>
    <w:rsid w:val="001B7169"/>
    <w:rsid w:val="001C0297"/>
    <w:rsid w:val="001C07C4"/>
    <w:rsid w:val="001C08FB"/>
    <w:rsid w:val="001C0DB6"/>
    <w:rsid w:val="001C0F9B"/>
    <w:rsid w:val="001C11CD"/>
    <w:rsid w:val="001C12EE"/>
    <w:rsid w:val="001C1334"/>
    <w:rsid w:val="001C1841"/>
    <w:rsid w:val="001C1F05"/>
    <w:rsid w:val="001C231D"/>
    <w:rsid w:val="001C25F3"/>
    <w:rsid w:val="001C2CFE"/>
    <w:rsid w:val="001C2FD5"/>
    <w:rsid w:val="001C34C9"/>
    <w:rsid w:val="001C3A54"/>
    <w:rsid w:val="001C3B98"/>
    <w:rsid w:val="001C4163"/>
    <w:rsid w:val="001C4415"/>
    <w:rsid w:val="001C461D"/>
    <w:rsid w:val="001C47D5"/>
    <w:rsid w:val="001C4EFA"/>
    <w:rsid w:val="001C56BF"/>
    <w:rsid w:val="001C5BFD"/>
    <w:rsid w:val="001C6CE1"/>
    <w:rsid w:val="001C6DC5"/>
    <w:rsid w:val="001C7BC6"/>
    <w:rsid w:val="001D0CC2"/>
    <w:rsid w:val="001D0E3E"/>
    <w:rsid w:val="001D1468"/>
    <w:rsid w:val="001D1749"/>
    <w:rsid w:val="001D1CD8"/>
    <w:rsid w:val="001D1E33"/>
    <w:rsid w:val="001D1FFC"/>
    <w:rsid w:val="001D2215"/>
    <w:rsid w:val="001D2F94"/>
    <w:rsid w:val="001D32F2"/>
    <w:rsid w:val="001D3C82"/>
    <w:rsid w:val="001D3D4B"/>
    <w:rsid w:val="001D43D4"/>
    <w:rsid w:val="001D44C5"/>
    <w:rsid w:val="001D4B51"/>
    <w:rsid w:val="001D4E7F"/>
    <w:rsid w:val="001D4E92"/>
    <w:rsid w:val="001D5020"/>
    <w:rsid w:val="001D582D"/>
    <w:rsid w:val="001D6246"/>
    <w:rsid w:val="001D62E8"/>
    <w:rsid w:val="001D708C"/>
    <w:rsid w:val="001D7A69"/>
    <w:rsid w:val="001E046D"/>
    <w:rsid w:val="001E0B9F"/>
    <w:rsid w:val="001E0CAD"/>
    <w:rsid w:val="001E1CD0"/>
    <w:rsid w:val="001E1D85"/>
    <w:rsid w:val="001E3B01"/>
    <w:rsid w:val="001E3CBB"/>
    <w:rsid w:val="001E4BA1"/>
    <w:rsid w:val="001E51D9"/>
    <w:rsid w:val="001E5D83"/>
    <w:rsid w:val="001E68D2"/>
    <w:rsid w:val="001E6B74"/>
    <w:rsid w:val="001F0266"/>
    <w:rsid w:val="001F0565"/>
    <w:rsid w:val="001F0EF5"/>
    <w:rsid w:val="001F19DE"/>
    <w:rsid w:val="001F1FED"/>
    <w:rsid w:val="001F2739"/>
    <w:rsid w:val="001F28A6"/>
    <w:rsid w:val="001F2C04"/>
    <w:rsid w:val="001F331B"/>
    <w:rsid w:val="001F4545"/>
    <w:rsid w:val="001F455F"/>
    <w:rsid w:val="001F4807"/>
    <w:rsid w:val="001F4BC9"/>
    <w:rsid w:val="001F5A95"/>
    <w:rsid w:val="001F5FF2"/>
    <w:rsid w:val="001F65B5"/>
    <w:rsid w:val="001F6885"/>
    <w:rsid w:val="001F76B8"/>
    <w:rsid w:val="001F7C8F"/>
    <w:rsid w:val="0020079E"/>
    <w:rsid w:val="00200965"/>
    <w:rsid w:val="00200A7A"/>
    <w:rsid w:val="00200D07"/>
    <w:rsid w:val="00200FD6"/>
    <w:rsid w:val="0020249B"/>
    <w:rsid w:val="002034BA"/>
    <w:rsid w:val="0020371A"/>
    <w:rsid w:val="00203ED3"/>
    <w:rsid w:val="0020459F"/>
    <w:rsid w:val="002045DE"/>
    <w:rsid w:val="002056E8"/>
    <w:rsid w:val="002056F1"/>
    <w:rsid w:val="00205E04"/>
    <w:rsid w:val="00205E55"/>
    <w:rsid w:val="00205F22"/>
    <w:rsid w:val="002062FA"/>
    <w:rsid w:val="0020670D"/>
    <w:rsid w:val="00206794"/>
    <w:rsid w:val="00206A65"/>
    <w:rsid w:val="00206F1D"/>
    <w:rsid w:val="00207B55"/>
    <w:rsid w:val="002101CA"/>
    <w:rsid w:val="00210707"/>
    <w:rsid w:val="0021118D"/>
    <w:rsid w:val="00211461"/>
    <w:rsid w:val="00211677"/>
    <w:rsid w:val="0021183E"/>
    <w:rsid w:val="00211A4B"/>
    <w:rsid w:val="00212692"/>
    <w:rsid w:val="002134DD"/>
    <w:rsid w:val="00213DEB"/>
    <w:rsid w:val="00213F29"/>
    <w:rsid w:val="00213F73"/>
    <w:rsid w:val="002141C3"/>
    <w:rsid w:val="00214C4A"/>
    <w:rsid w:val="00215321"/>
    <w:rsid w:val="00215E04"/>
    <w:rsid w:val="00216790"/>
    <w:rsid w:val="002170F3"/>
    <w:rsid w:val="002173FD"/>
    <w:rsid w:val="0021772A"/>
    <w:rsid w:val="00217863"/>
    <w:rsid w:val="00220206"/>
    <w:rsid w:val="0022088D"/>
    <w:rsid w:val="00220DCB"/>
    <w:rsid w:val="00221A4B"/>
    <w:rsid w:val="00221BE4"/>
    <w:rsid w:val="00221DD3"/>
    <w:rsid w:val="00222D75"/>
    <w:rsid w:val="0022382C"/>
    <w:rsid w:val="002239B1"/>
    <w:rsid w:val="002239B9"/>
    <w:rsid w:val="00223EF2"/>
    <w:rsid w:val="00224403"/>
    <w:rsid w:val="002245BF"/>
    <w:rsid w:val="00225105"/>
    <w:rsid w:val="00225932"/>
    <w:rsid w:val="00225AEC"/>
    <w:rsid w:val="002266C7"/>
    <w:rsid w:val="0022713B"/>
    <w:rsid w:val="00227C9D"/>
    <w:rsid w:val="002301AE"/>
    <w:rsid w:val="0023046A"/>
    <w:rsid w:val="002307C6"/>
    <w:rsid w:val="00230B9E"/>
    <w:rsid w:val="002316C6"/>
    <w:rsid w:val="00231A82"/>
    <w:rsid w:val="00231DA7"/>
    <w:rsid w:val="00232161"/>
    <w:rsid w:val="0023269E"/>
    <w:rsid w:val="00232735"/>
    <w:rsid w:val="0023350F"/>
    <w:rsid w:val="00233E3E"/>
    <w:rsid w:val="00233EC1"/>
    <w:rsid w:val="0023408B"/>
    <w:rsid w:val="00234AA8"/>
    <w:rsid w:val="00234BC2"/>
    <w:rsid w:val="00235915"/>
    <w:rsid w:val="002359DE"/>
    <w:rsid w:val="00235E56"/>
    <w:rsid w:val="0023754B"/>
    <w:rsid w:val="002376EC"/>
    <w:rsid w:val="00237969"/>
    <w:rsid w:val="00237A2D"/>
    <w:rsid w:val="00241545"/>
    <w:rsid w:val="00242370"/>
    <w:rsid w:val="002431A1"/>
    <w:rsid w:val="00244139"/>
    <w:rsid w:val="002449C0"/>
    <w:rsid w:val="00244D8E"/>
    <w:rsid w:val="0024548A"/>
    <w:rsid w:val="002459D9"/>
    <w:rsid w:val="00245DC0"/>
    <w:rsid w:val="00246A76"/>
    <w:rsid w:val="00246BC4"/>
    <w:rsid w:val="002470E3"/>
    <w:rsid w:val="0024781B"/>
    <w:rsid w:val="0024793E"/>
    <w:rsid w:val="00247ACB"/>
    <w:rsid w:val="00247BC6"/>
    <w:rsid w:val="00250428"/>
    <w:rsid w:val="002507E2"/>
    <w:rsid w:val="00251312"/>
    <w:rsid w:val="00251749"/>
    <w:rsid w:val="00251B8D"/>
    <w:rsid w:val="00251C2B"/>
    <w:rsid w:val="00252094"/>
    <w:rsid w:val="002528E9"/>
    <w:rsid w:val="00253152"/>
    <w:rsid w:val="0025317B"/>
    <w:rsid w:val="00253528"/>
    <w:rsid w:val="0025456D"/>
    <w:rsid w:val="00254CE2"/>
    <w:rsid w:val="00255477"/>
    <w:rsid w:val="00255D42"/>
    <w:rsid w:val="00256913"/>
    <w:rsid w:val="00256C97"/>
    <w:rsid w:val="00256C9E"/>
    <w:rsid w:val="0025732C"/>
    <w:rsid w:val="00257B82"/>
    <w:rsid w:val="002608EB"/>
    <w:rsid w:val="00260FA3"/>
    <w:rsid w:val="002614CC"/>
    <w:rsid w:val="002615AE"/>
    <w:rsid w:val="002617E2"/>
    <w:rsid w:val="0026185E"/>
    <w:rsid w:val="002625D4"/>
    <w:rsid w:val="00262B73"/>
    <w:rsid w:val="002632F8"/>
    <w:rsid w:val="0026496A"/>
    <w:rsid w:val="00264DB4"/>
    <w:rsid w:val="00265206"/>
    <w:rsid w:val="00265457"/>
    <w:rsid w:val="00265B65"/>
    <w:rsid w:val="002667A8"/>
    <w:rsid w:val="00266CBD"/>
    <w:rsid w:val="00266E6D"/>
    <w:rsid w:val="00266E79"/>
    <w:rsid w:val="002671D0"/>
    <w:rsid w:val="00267217"/>
    <w:rsid w:val="00267466"/>
    <w:rsid w:val="00267518"/>
    <w:rsid w:val="00267852"/>
    <w:rsid w:val="002723C1"/>
    <w:rsid w:val="00272835"/>
    <w:rsid w:val="00272C59"/>
    <w:rsid w:val="00272EFF"/>
    <w:rsid w:val="00273386"/>
    <w:rsid w:val="002747A0"/>
    <w:rsid w:val="00274E4F"/>
    <w:rsid w:val="0027558A"/>
    <w:rsid w:val="002757FE"/>
    <w:rsid w:val="00276D22"/>
    <w:rsid w:val="002774B0"/>
    <w:rsid w:val="002777B6"/>
    <w:rsid w:val="00280EE4"/>
    <w:rsid w:val="0028108A"/>
    <w:rsid w:val="0028164D"/>
    <w:rsid w:val="0028166B"/>
    <w:rsid w:val="00281CC8"/>
    <w:rsid w:val="00282114"/>
    <w:rsid w:val="0028233F"/>
    <w:rsid w:val="00282367"/>
    <w:rsid w:val="0028291A"/>
    <w:rsid w:val="00282A02"/>
    <w:rsid w:val="00283C9C"/>
    <w:rsid w:val="002842B2"/>
    <w:rsid w:val="002843A1"/>
    <w:rsid w:val="00284E9C"/>
    <w:rsid w:val="00284EE7"/>
    <w:rsid w:val="00285034"/>
    <w:rsid w:val="002868AA"/>
    <w:rsid w:val="00287248"/>
    <w:rsid w:val="002872B9"/>
    <w:rsid w:val="00287621"/>
    <w:rsid w:val="002878F8"/>
    <w:rsid w:val="00287E7F"/>
    <w:rsid w:val="002906C0"/>
    <w:rsid w:val="0029101A"/>
    <w:rsid w:val="0029171C"/>
    <w:rsid w:val="00291F87"/>
    <w:rsid w:val="002922D1"/>
    <w:rsid w:val="002925F7"/>
    <w:rsid w:val="002926F6"/>
    <w:rsid w:val="00292A3D"/>
    <w:rsid w:val="00292D96"/>
    <w:rsid w:val="0029355C"/>
    <w:rsid w:val="002939A4"/>
    <w:rsid w:val="00293D68"/>
    <w:rsid w:val="00293F20"/>
    <w:rsid w:val="0029401D"/>
    <w:rsid w:val="00294114"/>
    <w:rsid w:val="00294450"/>
    <w:rsid w:val="00294D0A"/>
    <w:rsid w:val="00294E2F"/>
    <w:rsid w:val="00294F7F"/>
    <w:rsid w:val="00295904"/>
    <w:rsid w:val="002968A2"/>
    <w:rsid w:val="002968E6"/>
    <w:rsid w:val="002A091B"/>
    <w:rsid w:val="002A0ED6"/>
    <w:rsid w:val="002A1B50"/>
    <w:rsid w:val="002A1BEF"/>
    <w:rsid w:val="002A1DB9"/>
    <w:rsid w:val="002A234C"/>
    <w:rsid w:val="002A24B3"/>
    <w:rsid w:val="002A2593"/>
    <w:rsid w:val="002A28B5"/>
    <w:rsid w:val="002A2E5F"/>
    <w:rsid w:val="002A3974"/>
    <w:rsid w:val="002A3B2D"/>
    <w:rsid w:val="002A4782"/>
    <w:rsid w:val="002A4C99"/>
    <w:rsid w:val="002A4CC8"/>
    <w:rsid w:val="002A4FD5"/>
    <w:rsid w:val="002A515E"/>
    <w:rsid w:val="002A5526"/>
    <w:rsid w:val="002A6AAA"/>
    <w:rsid w:val="002A6F23"/>
    <w:rsid w:val="002B0BC5"/>
    <w:rsid w:val="002B1078"/>
    <w:rsid w:val="002B167B"/>
    <w:rsid w:val="002B1774"/>
    <w:rsid w:val="002B1FBB"/>
    <w:rsid w:val="002B2069"/>
    <w:rsid w:val="002B2204"/>
    <w:rsid w:val="002B2605"/>
    <w:rsid w:val="002B2757"/>
    <w:rsid w:val="002B3017"/>
    <w:rsid w:val="002B3570"/>
    <w:rsid w:val="002B3BE9"/>
    <w:rsid w:val="002B3D54"/>
    <w:rsid w:val="002B3DC2"/>
    <w:rsid w:val="002B43B8"/>
    <w:rsid w:val="002B4ADD"/>
    <w:rsid w:val="002B4AFE"/>
    <w:rsid w:val="002B4B90"/>
    <w:rsid w:val="002B4B9A"/>
    <w:rsid w:val="002B4E80"/>
    <w:rsid w:val="002B5AC9"/>
    <w:rsid w:val="002B5B8F"/>
    <w:rsid w:val="002B5E04"/>
    <w:rsid w:val="002B606F"/>
    <w:rsid w:val="002B6F2A"/>
    <w:rsid w:val="002B72B9"/>
    <w:rsid w:val="002B7C1E"/>
    <w:rsid w:val="002C0359"/>
    <w:rsid w:val="002C0B63"/>
    <w:rsid w:val="002C0C2F"/>
    <w:rsid w:val="002C1270"/>
    <w:rsid w:val="002C1A9D"/>
    <w:rsid w:val="002C1B3F"/>
    <w:rsid w:val="002C1FF8"/>
    <w:rsid w:val="002C250F"/>
    <w:rsid w:val="002C2C60"/>
    <w:rsid w:val="002C2EE4"/>
    <w:rsid w:val="002C3100"/>
    <w:rsid w:val="002C3202"/>
    <w:rsid w:val="002C34BB"/>
    <w:rsid w:val="002C3A6C"/>
    <w:rsid w:val="002C3BB4"/>
    <w:rsid w:val="002C45E2"/>
    <w:rsid w:val="002C51C1"/>
    <w:rsid w:val="002C58FA"/>
    <w:rsid w:val="002C5DE3"/>
    <w:rsid w:val="002C645C"/>
    <w:rsid w:val="002C6562"/>
    <w:rsid w:val="002C6DC4"/>
    <w:rsid w:val="002C7855"/>
    <w:rsid w:val="002C79D8"/>
    <w:rsid w:val="002D022D"/>
    <w:rsid w:val="002D05A2"/>
    <w:rsid w:val="002D05AD"/>
    <w:rsid w:val="002D0932"/>
    <w:rsid w:val="002D0D62"/>
    <w:rsid w:val="002D0F03"/>
    <w:rsid w:val="002D1963"/>
    <w:rsid w:val="002D2911"/>
    <w:rsid w:val="002D32B3"/>
    <w:rsid w:val="002D3C2C"/>
    <w:rsid w:val="002D5735"/>
    <w:rsid w:val="002D61D9"/>
    <w:rsid w:val="002D6C99"/>
    <w:rsid w:val="002D6E28"/>
    <w:rsid w:val="002D7EF6"/>
    <w:rsid w:val="002E04B7"/>
    <w:rsid w:val="002E0CD1"/>
    <w:rsid w:val="002E128A"/>
    <w:rsid w:val="002E2375"/>
    <w:rsid w:val="002E5090"/>
    <w:rsid w:val="002E577B"/>
    <w:rsid w:val="002E5A68"/>
    <w:rsid w:val="002E5F32"/>
    <w:rsid w:val="002E63BB"/>
    <w:rsid w:val="002E6511"/>
    <w:rsid w:val="002E6562"/>
    <w:rsid w:val="002E675E"/>
    <w:rsid w:val="002E7F5C"/>
    <w:rsid w:val="002F0887"/>
    <w:rsid w:val="002F16C0"/>
    <w:rsid w:val="002F1DB0"/>
    <w:rsid w:val="002F238F"/>
    <w:rsid w:val="002F29CE"/>
    <w:rsid w:val="002F3045"/>
    <w:rsid w:val="002F3223"/>
    <w:rsid w:val="002F3384"/>
    <w:rsid w:val="002F359C"/>
    <w:rsid w:val="002F3A5A"/>
    <w:rsid w:val="002F3A8D"/>
    <w:rsid w:val="002F444C"/>
    <w:rsid w:val="002F47A2"/>
    <w:rsid w:val="002F4DC1"/>
    <w:rsid w:val="002F4F4B"/>
    <w:rsid w:val="002F52DE"/>
    <w:rsid w:val="002F58E2"/>
    <w:rsid w:val="002F5A33"/>
    <w:rsid w:val="002F5BC7"/>
    <w:rsid w:val="002F6C49"/>
    <w:rsid w:val="002F7346"/>
    <w:rsid w:val="002F7808"/>
    <w:rsid w:val="002F7C5E"/>
    <w:rsid w:val="002F7D21"/>
    <w:rsid w:val="002F7EFD"/>
    <w:rsid w:val="00300832"/>
    <w:rsid w:val="00300D42"/>
    <w:rsid w:val="00300FD3"/>
    <w:rsid w:val="00301311"/>
    <w:rsid w:val="0030193E"/>
    <w:rsid w:val="00301CA9"/>
    <w:rsid w:val="00302355"/>
    <w:rsid w:val="003029F7"/>
    <w:rsid w:val="0030397C"/>
    <w:rsid w:val="003040C5"/>
    <w:rsid w:val="00304A73"/>
    <w:rsid w:val="0030504B"/>
    <w:rsid w:val="0030523E"/>
    <w:rsid w:val="00305A40"/>
    <w:rsid w:val="00305AC6"/>
    <w:rsid w:val="00306039"/>
    <w:rsid w:val="00306232"/>
    <w:rsid w:val="0030670E"/>
    <w:rsid w:val="003070B1"/>
    <w:rsid w:val="003076BA"/>
    <w:rsid w:val="00307E88"/>
    <w:rsid w:val="003101A3"/>
    <w:rsid w:val="00310C31"/>
    <w:rsid w:val="00310CE5"/>
    <w:rsid w:val="00310E05"/>
    <w:rsid w:val="00311058"/>
    <w:rsid w:val="003110F2"/>
    <w:rsid w:val="00312905"/>
    <w:rsid w:val="003152CA"/>
    <w:rsid w:val="00315B09"/>
    <w:rsid w:val="00316586"/>
    <w:rsid w:val="0031723B"/>
    <w:rsid w:val="003174D5"/>
    <w:rsid w:val="003176C3"/>
    <w:rsid w:val="00317FEE"/>
    <w:rsid w:val="003200A0"/>
    <w:rsid w:val="00320FAD"/>
    <w:rsid w:val="00321838"/>
    <w:rsid w:val="00321CBE"/>
    <w:rsid w:val="00321CE9"/>
    <w:rsid w:val="0032216F"/>
    <w:rsid w:val="003223BC"/>
    <w:rsid w:val="003234BF"/>
    <w:rsid w:val="0032485D"/>
    <w:rsid w:val="003249BC"/>
    <w:rsid w:val="003249D1"/>
    <w:rsid w:val="00324D0E"/>
    <w:rsid w:val="003250D7"/>
    <w:rsid w:val="0032574F"/>
    <w:rsid w:val="00325DDF"/>
    <w:rsid w:val="003260EF"/>
    <w:rsid w:val="0032668D"/>
    <w:rsid w:val="00326887"/>
    <w:rsid w:val="003269D1"/>
    <w:rsid w:val="00327352"/>
    <w:rsid w:val="00327A9B"/>
    <w:rsid w:val="00330007"/>
    <w:rsid w:val="00331435"/>
    <w:rsid w:val="00331453"/>
    <w:rsid w:val="0033178B"/>
    <w:rsid w:val="003322C5"/>
    <w:rsid w:val="00332B84"/>
    <w:rsid w:val="003331B0"/>
    <w:rsid w:val="003331EF"/>
    <w:rsid w:val="003332AA"/>
    <w:rsid w:val="00333667"/>
    <w:rsid w:val="00333A6D"/>
    <w:rsid w:val="00333CC9"/>
    <w:rsid w:val="00333F61"/>
    <w:rsid w:val="00333FE3"/>
    <w:rsid w:val="003340C8"/>
    <w:rsid w:val="0033496F"/>
    <w:rsid w:val="0033510C"/>
    <w:rsid w:val="00335286"/>
    <w:rsid w:val="0033619F"/>
    <w:rsid w:val="003369F7"/>
    <w:rsid w:val="0033702F"/>
    <w:rsid w:val="00340BE8"/>
    <w:rsid w:val="00340C13"/>
    <w:rsid w:val="00340D0C"/>
    <w:rsid w:val="00341535"/>
    <w:rsid w:val="0034306F"/>
    <w:rsid w:val="00343663"/>
    <w:rsid w:val="00343CD8"/>
    <w:rsid w:val="00343F9D"/>
    <w:rsid w:val="00344543"/>
    <w:rsid w:val="00344D57"/>
    <w:rsid w:val="00344FB6"/>
    <w:rsid w:val="00345013"/>
    <w:rsid w:val="0034587C"/>
    <w:rsid w:val="00345D6F"/>
    <w:rsid w:val="00345E58"/>
    <w:rsid w:val="0034712F"/>
    <w:rsid w:val="00347A5C"/>
    <w:rsid w:val="00351309"/>
    <w:rsid w:val="003515BD"/>
    <w:rsid w:val="00351AAF"/>
    <w:rsid w:val="00352132"/>
    <w:rsid w:val="003525B7"/>
    <w:rsid w:val="003527D2"/>
    <w:rsid w:val="00353A08"/>
    <w:rsid w:val="00354333"/>
    <w:rsid w:val="003545C1"/>
    <w:rsid w:val="00354871"/>
    <w:rsid w:val="00354A00"/>
    <w:rsid w:val="00355031"/>
    <w:rsid w:val="003554DE"/>
    <w:rsid w:val="00355C0E"/>
    <w:rsid w:val="00355C2B"/>
    <w:rsid w:val="003569C8"/>
    <w:rsid w:val="0035771E"/>
    <w:rsid w:val="00357BEF"/>
    <w:rsid w:val="0036000F"/>
    <w:rsid w:val="003604A6"/>
    <w:rsid w:val="003604AC"/>
    <w:rsid w:val="00361016"/>
    <w:rsid w:val="003612F0"/>
    <w:rsid w:val="003612F5"/>
    <w:rsid w:val="00361340"/>
    <w:rsid w:val="00361A03"/>
    <w:rsid w:val="00361B64"/>
    <w:rsid w:val="0036252A"/>
    <w:rsid w:val="00362748"/>
    <w:rsid w:val="00362997"/>
    <w:rsid w:val="00362E21"/>
    <w:rsid w:val="00363F0A"/>
    <w:rsid w:val="00363F8E"/>
    <w:rsid w:val="003644B6"/>
    <w:rsid w:val="003646F1"/>
    <w:rsid w:val="003649B3"/>
    <w:rsid w:val="00364BEE"/>
    <w:rsid w:val="00365587"/>
    <w:rsid w:val="00365A62"/>
    <w:rsid w:val="0036615C"/>
    <w:rsid w:val="00366C28"/>
    <w:rsid w:val="00366F27"/>
    <w:rsid w:val="00370B34"/>
    <w:rsid w:val="003716D9"/>
    <w:rsid w:val="003717E9"/>
    <w:rsid w:val="00371B34"/>
    <w:rsid w:val="00372C0A"/>
    <w:rsid w:val="00372CB7"/>
    <w:rsid w:val="00373132"/>
    <w:rsid w:val="00373A1B"/>
    <w:rsid w:val="00373A42"/>
    <w:rsid w:val="00373D02"/>
    <w:rsid w:val="00374086"/>
    <w:rsid w:val="00374641"/>
    <w:rsid w:val="00374F85"/>
    <w:rsid w:val="003751C1"/>
    <w:rsid w:val="003756FF"/>
    <w:rsid w:val="003757BD"/>
    <w:rsid w:val="00376365"/>
    <w:rsid w:val="00376698"/>
    <w:rsid w:val="003767C4"/>
    <w:rsid w:val="00376905"/>
    <w:rsid w:val="00376C63"/>
    <w:rsid w:val="00377012"/>
    <w:rsid w:val="003773F6"/>
    <w:rsid w:val="003774FB"/>
    <w:rsid w:val="00377F3A"/>
    <w:rsid w:val="00380377"/>
    <w:rsid w:val="003805F6"/>
    <w:rsid w:val="0038061D"/>
    <w:rsid w:val="00380752"/>
    <w:rsid w:val="00380CC1"/>
    <w:rsid w:val="00382359"/>
    <w:rsid w:val="003827CD"/>
    <w:rsid w:val="0038322E"/>
    <w:rsid w:val="00383304"/>
    <w:rsid w:val="00383ACD"/>
    <w:rsid w:val="00383C38"/>
    <w:rsid w:val="00383D1D"/>
    <w:rsid w:val="00383EC6"/>
    <w:rsid w:val="0038440D"/>
    <w:rsid w:val="00386752"/>
    <w:rsid w:val="00386B23"/>
    <w:rsid w:val="00387210"/>
    <w:rsid w:val="0038721E"/>
    <w:rsid w:val="0038770B"/>
    <w:rsid w:val="0038780C"/>
    <w:rsid w:val="003878BF"/>
    <w:rsid w:val="00387D28"/>
    <w:rsid w:val="00390020"/>
    <w:rsid w:val="00390511"/>
    <w:rsid w:val="00391970"/>
    <w:rsid w:val="00391A1C"/>
    <w:rsid w:val="00391A57"/>
    <w:rsid w:val="00391F85"/>
    <w:rsid w:val="0039231E"/>
    <w:rsid w:val="00392424"/>
    <w:rsid w:val="00392579"/>
    <w:rsid w:val="00392887"/>
    <w:rsid w:val="00393310"/>
    <w:rsid w:val="003938AB"/>
    <w:rsid w:val="00393D1C"/>
    <w:rsid w:val="00395018"/>
    <w:rsid w:val="003965A0"/>
    <w:rsid w:val="003967E2"/>
    <w:rsid w:val="003971B7"/>
    <w:rsid w:val="0039768A"/>
    <w:rsid w:val="003A004E"/>
    <w:rsid w:val="003A0584"/>
    <w:rsid w:val="003A06FF"/>
    <w:rsid w:val="003A0889"/>
    <w:rsid w:val="003A0B4D"/>
    <w:rsid w:val="003A1A24"/>
    <w:rsid w:val="003A1B2C"/>
    <w:rsid w:val="003A2AEB"/>
    <w:rsid w:val="003A30EE"/>
    <w:rsid w:val="003A4602"/>
    <w:rsid w:val="003A4626"/>
    <w:rsid w:val="003A47D4"/>
    <w:rsid w:val="003A5418"/>
    <w:rsid w:val="003A6503"/>
    <w:rsid w:val="003A722A"/>
    <w:rsid w:val="003A746A"/>
    <w:rsid w:val="003A74F3"/>
    <w:rsid w:val="003A7C08"/>
    <w:rsid w:val="003B038C"/>
    <w:rsid w:val="003B059D"/>
    <w:rsid w:val="003B1609"/>
    <w:rsid w:val="003B1EC2"/>
    <w:rsid w:val="003B2E5F"/>
    <w:rsid w:val="003B30B9"/>
    <w:rsid w:val="003B3600"/>
    <w:rsid w:val="003B40D9"/>
    <w:rsid w:val="003B410C"/>
    <w:rsid w:val="003B4820"/>
    <w:rsid w:val="003B4A31"/>
    <w:rsid w:val="003B56F0"/>
    <w:rsid w:val="003B57D9"/>
    <w:rsid w:val="003B57EB"/>
    <w:rsid w:val="003B5FFA"/>
    <w:rsid w:val="003B64B5"/>
    <w:rsid w:val="003B685F"/>
    <w:rsid w:val="003B6968"/>
    <w:rsid w:val="003B69B2"/>
    <w:rsid w:val="003B7209"/>
    <w:rsid w:val="003B72DC"/>
    <w:rsid w:val="003B7ADF"/>
    <w:rsid w:val="003B7CA2"/>
    <w:rsid w:val="003B7D2A"/>
    <w:rsid w:val="003C09C2"/>
    <w:rsid w:val="003C0B2F"/>
    <w:rsid w:val="003C12D7"/>
    <w:rsid w:val="003C2151"/>
    <w:rsid w:val="003C2BB5"/>
    <w:rsid w:val="003C2FF6"/>
    <w:rsid w:val="003C3102"/>
    <w:rsid w:val="003C34FB"/>
    <w:rsid w:val="003C4B50"/>
    <w:rsid w:val="003C4CFB"/>
    <w:rsid w:val="003C6EF0"/>
    <w:rsid w:val="003C73F1"/>
    <w:rsid w:val="003C7465"/>
    <w:rsid w:val="003D0525"/>
    <w:rsid w:val="003D0986"/>
    <w:rsid w:val="003D0A26"/>
    <w:rsid w:val="003D0E1D"/>
    <w:rsid w:val="003D0F41"/>
    <w:rsid w:val="003D19EC"/>
    <w:rsid w:val="003D1C55"/>
    <w:rsid w:val="003D234E"/>
    <w:rsid w:val="003D2748"/>
    <w:rsid w:val="003D2D1C"/>
    <w:rsid w:val="003D2D9C"/>
    <w:rsid w:val="003D3959"/>
    <w:rsid w:val="003D3A3E"/>
    <w:rsid w:val="003D3E39"/>
    <w:rsid w:val="003D3F0E"/>
    <w:rsid w:val="003D40E3"/>
    <w:rsid w:val="003D4167"/>
    <w:rsid w:val="003D46C5"/>
    <w:rsid w:val="003D4F9F"/>
    <w:rsid w:val="003D4FB7"/>
    <w:rsid w:val="003D5008"/>
    <w:rsid w:val="003D588C"/>
    <w:rsid w:val="003D64D6"/>
    <w:rsid w:val="003D7726"/>
    <w:rsid w:val="003D7B07"/>
    <w:rsid w:val="003D7D09"/>
    <w:rsid w:val="003D7FF5"/>
    <w:rsid w:val="003E0EC5"/>
    <w:rsid w:val="003E12F6"/>
    <w:rsid w:val="003E1B70"/>
    <w:rsid w:val="003E1CA7"/>
    <w:rsid w:val="003E1D79"/>
    <w:rsid w:val="003E20A9"/>
    <w:rsid w:val="003E2A03"/>
    <w:rsid w:val="003E2B02"/>
    <w:rsid w:val="003E2D0B"/>
    <w:rsid w:val="003E371F"/>
    <w:rsid w:val="003E3DB4"/>
    <w:rsid w:val="003E46C2"/>
    <w:rsid w:val="003E5583"/>
    <w:rsid w:val="003E5BCD"/>
    <w:rsid w:val="003E6AD2"/>
    <w:rsid w:val="003E6EF2"/>
    <w:rsid w:val="003E723C"/>
    <w:rsid w:val="003E75B7"/>
    <w:rsid w:val="003F0137"/>
    <w:rsid w:val="003F0302"/>
    <w:rsid w:val="003F0E48"/>
    <w:rsid w:val="003F0E54"/>
    <w:rsid w:val="003F130E"/>
    <w:rsid w:val="003F1592"/>
    <w:rsid w:val="003F20D3"/>
    <w:rsid w:val="003F2509"/>
    <w:rsid w:val="003F2794"/>
    <w:rsid w:val="003F2A15"/>
    <w:rsid w:val="003F3A56"/>
    <w:rsid w:val="003F3C9C"/>
    <w:rsid w:val="003F4B9A"/>
    <w:rsid w:val="003F4EF3"/>
    <w:rsid w:val="003F558B"/>
    <w:rsid w:val="003F59B3"/>
    <w:rsid w:val="003F5BB0"/>
    <w:rsid w:val="003F5F31"/>
    <w:rsid w:val="003F5F6D"/>
    <w:rsid w:val="003F5F84"/>
    <w:rsid w:val="003F60C3"/>
    <w:rsid w:val="003F6CA7"/>
    <w:rsid w:val="003F6F9E"/>
    <w:rsid w:val="003F72ED"/>
    <w:rsid w:val="003F77AE"/>
    <w:rsid w:val="003F7C13"/>
    <w:rsid w:val="00400971"/>
    <w:rsid w:val="00400AB7"/>
    <w:rsid w:val="004015DD"/>
    <w:rsid w:val="00401FFD"/>
    <w:rsid w:val="00402EA5"/>
    <w:rsid w:val="00402FD9"/>
    <w:rsid w:val="0040330F"/>
    <w:rsid w:val="004038DE"/>
    <w:rsid w:val="00404071"/>
    <w:rsid w:val="00404175"/>
    <w:rsid w:val="0040429C"/>
    <w:rsid w:val="00404747"/>
    <w:rsid w:val="00404C48"/>
    <w:rsid w:val="0040524F"/>
    <w:rsid w:val="00405729"/>
    <w:rsid w:val="00405BE8"/>
    <w:rsid w:val="00406E4A"/>
    <w:rsid w:val="0041008C"/>
    <w:rsid w:val="00410275"/>
    <w:rsid w:val="0041074C"/>
    <w:rsid w:val="00410A10"/>
    <w:rsid w:val="00410AC1"/>
    <w:rsid w:val="0041179D"/>
    <w:rsid w:val="0041183D"/>
    <w:rsid w:val="00411B58"/>
    <w:rsid w:val="0041203B"/>
    <w:rsid w:val="00412322"/>
    <w:rsid w:val="00412547"/>
    <w:rsid w:val="004129BA"/>
    <w:rsid w:val="00412B2C"/>
    <w:rsid w:val="0041333F"/>
    <w:rsid w:val="004136EE"/>
    <w:rsid w:val="004142D4"/>
    <w:rsid w:val="00415767"/>
    <w:rsid w:val="00416CEC"/>
    <w:rsid w:val="00416EDF"/>
    <w:rsid w:val="00417982"/>
    <w:rsid w:val="004225F0"/>
    <w:rsid w:val="00422965"/>
    <w:rsid w:val="00422A51"/>
    <w:rsid w:val="00422B67"/>
    <w:rsid w:val="0042399B"/>
    <w:rsid w:val="00423D72"/>
    <w:rsid w:val="00424329"/>
    <w:rsid w:val="004245A2"/>
    <w:rsid w:val="0042472B"/>
    <w:rsid w:val="0042495F"/>
    <w:rsid w:val="00424A3F"/>
    <w:rsid w:val="0042511E"/>
    <w:rsid w:val="00425723"/>
    <w:rsid w:val="004258EF"/>
    <w:rsid w:val="0042591D"/>
    <w:rsid w:val="00425CFC"/>
    <w:rsid w:val="00425D67"/>
    <w:rsid w:val="00426222"/>
    <w:rsid w:val="00426560"/>
    <w:rsid w:val="004269ED"/>
    <w:rsid w:val="00426F80"/>
    <w:rsid w:val="00427440"/>
    <w:rsid w:val="00430601"/>
    <w:rsid w:val="004312BD"/>
    <w:rsid w:val="004312D8"/>
    <w:rsid w:val="00431545"/>
    <w:rsid w:val="00431DBA"/>
    <w:rsid w:val="0043252D"/>
    <w:rsid w:val="00432C13"/>
    <w:rsid w:val="004331F6"/>
    <w:rsid w:val="00433864"/>
    <w:rsid w:val="004341F8"/>
    <w:rsid w:val="004341FE"/>
    <w:rsid w:val="0043604F"/>
    <w:rsid w:val="0043625D"/>
    <w:rsid w:val="004367C0"/>
    <w:rsid w:val="00436CF3"/>
    <w:rsid w:val="004371B9"/>
    <w:rsid w:val="00437BE9"/>
    <w:rsid w:val="00440893"/>
    <w:rsid w:val="004410AA"/>
    <w:rsid w:val="00441B43"/>
    <w:rsid w:val="00441B75"/>
    <w:rsid w:val="00441FBC"/>
    <w:rsid w:val="00442239"/>
    <w:rsid w:val="0044279E"/>
    <w:rsid w:val="004427ED"/>
    <w:rsid w:val="004429D1"/>
    <w:rsid w:val="00442AB8"/>
    <w:rsid w:val="00442B4E"/>
    <w:rsid w:val="00442E50"/>
    <w:rsid w:val="00443F25"/>
    <w:rsid w:val="004453E2"/>
    <w:rsid w:val="00445452"/>
    <w:rsid w:val="004455D2"/>
    <w:rsid w:val="0044582F"/>
    <w:rsid w:val="0044598C"/>
    <w:rsid w:val="00446003"/>
    <w:rsid w:val="00446944"/>
    <w:rsid w:val="00446A62"/>
    <w:rsid w:val="0044751B"/>
    <w:rsid w:val="0044776C"/>
    <w:rsid w:val="00447CD1"/>
    <w:rsid w:val="00450044"/>
    <w:rsid w:val="00450262"/>
    <w:rsid w:val="00450C73"/>
    <w:rsid w:val="00450E0A"/>
    <w:rsid w:val="00450E53"/>
    <w:rsid w:val="004522BE"/>
    <w:rsid w:val="004527B4"/>
    <w:rsid w:val="0045280B"/>
    <w:rsid w:val="004528EF"/>
    <w:rsid w:val="00452DB6"/>
    <w:rsid w:val="00453DC5"/>
    <w:rsid w:val="00454D9F"/>
    <w:rsid w:val="00454ED0"/>
    <w:rsid w:val="00455013"/>
    <w:rsid w:val="004558F4"/>
    <w:rsid w:val="004559B7"/>
    <w:rsid w:val="00455AAB"/>
    <w:rsid w:val="0045682A"/>
    <w:rsid w:val="00456C18"/>
    <w:rsid w:val="00456D64"/>
    <w:rsid w:val="00456E78"/>
    <w:rsid w:val="004575E8"/>
    <w:rsid w:val="00457973"/>
    <w:rsid w:val="00457B01"/>
    <w:rsid w:val="00460097"/>
    <w:rsid w:val="004607C5"/>
    <w:rsid w:val="00460C2B"/>
    <w:rsid w:val="00460D16"/>
    <w:rsid w:val="00461DA6"/>
    <w:rsid w:val="00461DEC"/>
    <w:rsid w:val="00462395"/>
    <w:rsid w:val="00463C3B"/>
    <w:rsid w:val="0046417E"/>
    <w:rsid w:val="00464484"/>
    <w:rsid w:val="0046451E"/>
    <w:rsid w:val="0046514B"/>
    <w:rsid w:val="004652DF"/>
    <w:rsid w:val="00465B6E"/>
    <w:rsid w:val="00465DC6"/>
    <w:rsid w:val="00465EE8"/>
    <w:rsid w:val="004664AC"/>
    <w:rsid w:val="00467867"/>
    <w:rsid w:val="00467A83"/>
    <w:rsid w:val="00470791"/>
    <w:rsid w:val="00470A38"/>
    <w:rsid w:val="00472A11"/>
    <w:rsid w:val="00472B0E"/>
    <w:rsid w:val="004730BD"/>
    <w:rsid w:val="004734BA"/>
    <w:rsid w:val="00473D9D"/>
    <w:rsid w:val="0047458B"/>
    <w:rsid w:val="004745D3"/>
    <w:rsid w:val="00474BB2"/>
    <w:rsid w:val="00474DFE"/>
    <w:rsid w:val="0047512E"/>
    <w:rsid w:val="00475FA1"/>
    <w:rsid w:val="00475FAF"/>
    <w:rsid w:val="004760D2"/>
    <w:rsid w:val="004764B4"/>
    <w:rsid w:val="004778C6"/>
    <w:rsid w:val="004805BD"/>
    <w:rsid w:val="004806E5"/>
    <w:rsid w:val="00480F3C"/>
    <w:rsid w:val="0048128E"/>
    <w:rsid w:val="0048145F"/>
    <w:rsid w:val="004840FD"/>
    <w:rsid w:val="0048462E"/>
    <w:rsid w:val="00484D8D"/>
    <w:rsid w:val="00484FA6"/>
    <w:rsid w:val="00486607"/>
    <w:rsid w:val="004867B1"/>
    <w:rsid w:val="00486AD8"/>
    <w:rsid w:val="00486BA0"/>
    <w:rsid w:val="00486BF8"/>
    <w:rsid w:val="00486BFB"/>
    <w:rsid w:val="004877E3"/>
    <w:rsid w:val="00490747"/>
    <w:rsid w:val="00490953"/>
    <w:rsid w:val="00491271"/>
    <w:rsid w:val="00493510"/>
    <w:rsid w:val="0049386E"/>
    <w:rsid w:val="00493A36"/>
    <w:rsid w:val="0049411A"/>
    <w:rsid w:val="004946D2"/>
    <w:rsid w:val="004947AD"/>
    <w:rsid w:val="004948E3"/>
    <w:rsid w:val="00494C01"/>
    <w:rsid w:val="00495241"/>
    <w:rsid w:val="004957A7"/>
    <w:rsid w:val="00495A67"/>
    <w:rsid w:val="00495D01"/>
    <w:rsid w:val="00495E3F"/>
    <w:rsid w:val="004966CA"/>
    <w:rsid w:val="00497A30"/>
    <w:rsid w:val="004A0393"/>
    <w:rsid w:val="004A0543"/>
    <w:rsid w:val="004A1380"/>
    <w:rsid w:val="004A1732"/>
    <w:rsid w:val="004A1D3D"/>
    <w:rsid w:val="004A25E2"/>
    <w:rsid w:val="004A32D5"/>
    <w:rsid w:val="004A38D2"/>
    <w:rsid w:val="004A3A67"/>
    <w:rsid w:val="004A3F43"/>
    <w:rsid w:val="004A479E"/>
    <w:rsid w:val="004A55E7"/>
    <w:rsid w:val="004A56E1"/>
    <w:rsid w:val="004A663E"/>
    <w:rsid w:val="004A6921"/>
    <w:rsid w:val="004A7443"/>
    <w:rsid w:val="004A77D6"/>
    <w:rsid w:val="004A798B"/>
    <w:rsid w:val="004A7E7B"/>
    <w:rsid w:val="004B0548"/>
    <w:rsid w:val="004B097C"/>
    <w:rsid w:val="004B0C13"/>
    <w:rsid w:val="004B0F39"/>
    <w:rsid w:val="004B1268"/>
    <w:rsid w:val="004B12F7"/>
    <w:rsid w:val="004B1402"/>
    <w:rsid w:val="004B18B7"/>
    <w:rsid w:val="004B19A1"/>
    <w:rsid w:val="004B1DBC"/>
    <w:rsid w:val="004B1FA5"/>
    <w:rsid w:val="004B2B35"/>
    <w:rsid w:val="004B2F80"/>
    <w:rsid w:val="004B3794"/>
    <w:rsid w:val="004B3F5B"/>
    <w:rsid w:val="004B4335"/>
    <w:rsid w:val="004B4A0B"/>
    <w:rsid w:val="004B4AB8"/>
    <w:rsid w:val="004B4C07"/>
    <w:rsid w:val="004B4D4D"/>
    <w:rsid w:val="004B520C"/>
    <w:rsid w:val="004B5891"/>
    <w:rsid w:val="004B61F4"/>
    <w:rsid w:val="004B674D"/>
    <w:rsid w:val="004B6D0E"/>
    <w:rsid w:val="004B72E2"/>
    <w:rsid w:val="004B73A0"/>
    <w:rsid w:val="004C01FE"/>
    <w:rsid w:val="004C0DE9"/>
    <w:rsid w:val="004C1023"/>
    <w:rsid w:val="004C137C"/>
    <w:rsid w:val="004C2B9C"/>
    <w:rsid w:val="004C3794"/>
    <w:rsid w:val="004C3867"/>
    <w:rsid w:val="004C3BBD"/>
    <w:rsid w:val="004C4343"/>
    <w:rsid w:val="004C4CB0"/>
    <w:rsid w:val="004C4E0A"/>
    <w:rsid w:val="004C531C"/>
    <w:rsid w:val="004C5958"/>
    <w:rsid w:val="004C5AD6"/>
    <w:rsid w:val="004C5EE5"/>
    <w:rsid w:val="004C6265"/>
    <w:rsid w:val="004C6355"/>
    <w:rsid w:val="004C6789"/>
    <w:rsid w:val="004C6A96"/>
    <w:rsid w:val="004C6E9E"/>
    <w:rsid w:val="004C74BE"/>
    <w:rsid w:val="004C7E25"/>
    <w:rsid w:val="004C7E78"/>
    <w:rsid w:val="004C7F02"/>
    <w:rsid w:val="004D02DA"/>
    <w:rsid w:val="004D06FD"/>
    <w:rsid w:val="004D0A45"/>
    <w:rsid w:val="004D0E27"/>
    <w:rsid w:val="004D1103"/>
    <w:rsid w:val="004D1912"/>
    <w:rsid w:val="004D1B56"/>
    <w:rsid w:val="004D1B57"/>
    <w:rsid w:val="004D1D5D"/>
    <w:rsid w:val="004D2682"/>
    <w:rsid w:val="004D2D19"/>
    <w:rsid w:val="004D2E2F"/>
    <w:rsid w:val="004D3017"/>
    <w:rsid w:val="004D454C"/>
    <w:rsid w:val="004D56AC"/>
    <w:rsid w:val="004D57B0"/>
    <w:rsid w:val="004D5D13"/>
    <w:rsid w:val="004D702D"/>
    <w:rsid w:val="004D7432"/>
    <w:rsid w:val="004D7B92"/>
    <w:rsid w:val="004E0553"/>
    <w:rsid w:val="004E0DCE"/>
    <w:rsid w:val="004E11B4"/>
    <w:rsid w:val="004E125C"/>
    <w:rsid w:val="004E15BE"/>
    <w:rsid w:val="004E20DD"/>
    <w:rsid w:val="004E3413"/>
    <w:rsid w:val="004E34D6"/>
    <w:rsid w:val="004E3843"/>
    <w:rsid w:val="004E38BB"/>
    <w:rsid w:val="004E3B0C"/>
    <w:rsid w:val="004E3FDF"/>
    <w:rsid w:val="004E4555"/>
    <w:rsid w:val="004E4A73"/>
    <w:rsid w:val="004E4F87"/>
    <w:rsid w:val="004E53CB"/>
    <w:rsid w:val="004E5C73"/>
    <w:rsid w:val="004E5E1D"/>
    <w:rsid w:val="004E649A"/>
    <w:rsid w:val="004E6EE8"/>
    <w:rsid w:val="004E7439"/>
    <w:rsid w:val="004E7715"/>
    <w:rsid w:val="004E78BB"/>
    <w:rsid w:val="004E7A73"/>
    <w:rsid w:val="004E7E89"/>
    <w:rsid w:val="004E7F44"/>
    <w:rsid w:val="004F0F04"/>
    <w:rsid w:val="004F1ADA"/>
    <w:rsid w:val="004F2381"/>
    <w:rsid w:val="004F2640"/>
    <w:rsid w:val="004F27FC"/>
    <w:rsid w:val="004F2B58"/>
    <w:rsid w:val="004F2FC6"/>
    <w:rsid w:val="004F3356"/>
    <w:rsid w:val="004F339F"/>
    <w:rsid w:val="004F3420"/>
    <w:rsid w:val="004F3AE3"/>
    <w:rsid w:val="004F4D2D"/>
    <w:rsid w:val="004F505F"/>
    <w:rsid w:val="004F5086"/>
    <w:rsid w:val="004F5567"/>
    <w:rsid w:val="004F5EEB"/>
    <w:rsid w:val="004F623E"/>
    <w:rsid w:val="004F62E4"/>
    <w:rsid w:val="004F63E8"/>
    <w:rsid w:val="004F63ED"/>
    <w:rsid w:val="004F6C5D"/>
    <w:rsid w:val="004F7F74"/>
    <w:rsid w:val="00500527"/>
    <w:rsid w:val="00500814"/>
    <w:rsid w:val="0050130A"/>
    <w:rsid w:val="00502023"/>
    <w:rsid w:val="0050363C"/>
    <w:rsid w:val="0050364D"/>
    <w:rsid w:val="00503A23"/>
    <w:rsid w:val="00503E2C"/>
    <w:rsid w:val="005057B1"/>
    <w:rsid w:val="0050593F"/>
    <w:rsid w:val="00505D2D"/>
    <w:rsid w:val="00506001"/>
    <w:rsid w:val="005066C6"/>
    <w:rsid w:val="00506B7C"/>
    <w:rsid w:val="00506CA4"/>
    <w:rsid w:val="00506D13"/>
    <w:rsid w:val="005073CC"/>
    <w:rsid w:val="005100DF"/>
    <w:rsid w:val="005101DB"/>
    <w:rsid w:val="00510DAC"/>
    <w:rsid w:val="00510F0B"/>
    <w:rsid w:val="00511D89"/>
    <w:rsid w:val="00512852"/>
    <w:rsid w:val="00512CEE"/>
    <w:rsid w:val="00513516"/>
    <w:rsid w:val="005138F1"/>
    <w:rsid w:val="00513A56"/>
    <w:rsid w:val="00515B24"/>
    <w:rsid w:val="00515CB3"/>
    <w:rsid w:val="00515D28"/>
    <w:rsid w:val="00515FF9"/>
    <w:rsid w:val="00516004"/>
    <w:rsid w:val="00516B22"/>
    <w:rsid w:val="00516B56"/>
    <w:rsid w:val="00517708"/>
    <w:rsid w:val="0051775A"/>
    <w:rsid w:val="00520569"/>
    <w:rsid w:val="00521711"/>
    <w:rsid w:val="00521CE0"/>
    <w:rsid w:val="00521FB2"/>
    <w:rsid w:val="00522BF4"/>
    <w:rsid w:val="00522DD2"/>
    <w:rsid w:val="0052318C"/>
    <w:rsid w:val="00523BD7"/>
    <w:rsid w:val="00523EEB"/>
    <w:rsid w:val="005240F2"/>
    <w:rsid w:val="00524276"/>
    <w:rsid w:val="0052479A"/>
    <w:rsid w:val="00526244"/>
    <w:rsid w:val="00526816"/>
    <w:rsid w:val="005270D3"/>
    <w:rsid w:val="0052771C"/>
    <w:rsid w:val="005278B4"/>
    <w:rsid w:val="00530916"/>
    <w:rsid w:val="00531278"/>
    <w:rsid w:val="00531ACC"/>
    <w:rsid w:val="00531EFD"/>
    <w:rsid w:val="005330D8"/>
    <w:rsid w:val="00533159"/>
    <w:rsid w:val="00534A67"/>
    <w:rsid w:val="00534D35"/>
    <w:rsid w:val="00534E7D"/>
    <w:rsid w:val="005358D3"/>
    <w:rsid w:val="0053682B"/>
    <w:rsid w:val="00536996"/>
    <w:rsid w:val="0053725F"/>
    <w:rsid w:val="0053779F"/>
    <w:rsid w:val="00537D83"/>
    <w:rsid w:val="00537E26"/>
    <w:rsid w:val="00537FB6"/>
    <w:rsid w:val="00540452"/>
    <w:rsid w:val="00540CB5"/>
    <w:rsid w:val="00541402"/>
    <w:rsid w:val="00541E05"/>
    <w:rsid w:val="00542072"/>
    <w:rsid w:val="00542266"/>
    <w:rsid w:val="00542410"/>
    <w:rsid w:val="0054294A"/>
    <w:rsid w:val="00544FEC"/>
    <w:rsid w:val="00545AA2"/>
    <w:rsid w:val="00546C62"/>
    <w:rsid w:val="00547771"/>
    <w:rsid w:val="00547FF4"/>
    <w:rsid w:val="00550369"/>
    <w:rsid w:val="00550D75"/>
    <w:rsid w:val="005512C4"/>
    <w:rsid w:val="00551CEE"/>
    <w:rsid w:val="005530BF"/>
    <w:rsid w:val="00553122"/>
    <w:rsid w:val="00553F06"/>
    <w:rsid w:val="00554783"/>
    <w:rsid w:val="0055519F"/>
    <w:rsid w:val="0055598A"/>
    <w:rsid w:val="00555CD5"/>
    <w:rsid w:val="00560B06"/>
    <w:rsid w:val="00560B56"/>
    <w:rsid w:val="00561381"/>
    <w:rsid w:val="005615DC"/>
    <w:rsid w:val="005622A4"/>
    <w:rsid w:val="005630B5"/>
    <w:rsid w:val="00564123"/>
    <w:rsid w:val="005649F1"/>
    <w:rsid w:val="005653D3"/>
    <w:rsid w:val="00565624"/>
    <w:rsid w:val="00565D9C"/>
    <w:rsid w:val="00566690"/>
    <w:rsid w:val="00566CD4"/>
    <w:rsid w:val="00567EC9"/>
    <w:rsid w:val="00571580"/>
    <w:rsid w:val="005715A9"/>
    <w:rsid w:val="00572093"/>
    <w:rsid w:val="00572299"/>
    <w:rsid w:val="005725E0"/>
    <w:rsid w:val="00573274"/>
    <w:rsid w:val="00573287"/>
    <w:rsid w:val="00573369"/>
    <w:rsid w:val="005733A6"/>
    <w:rsid w:val="00574447"/>
    <w:rsid w:val="00574E30"/>
    <w:rsid w:val="00575531"/>
    <w:rsid w:val="00575601"/>
    <w:rsid w:val="00575698"/>
    <w:rsid w:val="00575C45"/>
    <w:rsid w:val="00575FEF"/>
    <w:rsid w:val="005760DC"/>
    <w:rsid w:val="005764BE"/>
    <w:rsid w:val="005765C4"/>
    <w:rsid w:val="00576CAF"/>
    <w:rsid w:val="00576D34"/>
    <w:rsid w:val="00576EDC"/>
    <w:rsid w:val="00577355"/>
    <w:rsid w:val="00577577"/>
    <w:rsid w:val="00577789"/>
    <w:rsid w:val="00577942"/>
    <w:rsid w:val="00580E29"/>
    <w:rsid w:val="00581021"/>
    <w:rsid w:val="00581BD8"/>
    <w:rsid w:val="00581C65"/>
    <w:rsid w:val="00581DAE"/>
    <w:rsid w:val="0058209F"/>
    <w:rsid w:val="005821CD"/>
    <w:rsid w:val="00582B4B"/>
    <w:rsid w:val="00583046"/>
    <w:rsid w:val="005844D4"/>
    <w:rsid w:val="0058463A"/>
    <w:rsid w:val="005849C5"/>
    <w:rsid w:val="00584D2B"/>
    <w:rsid w:val="00584F09"/>
    <w:rsid w:val="00584F32"/>
    <w:rsid w:val="005855FC"/>
    <w:rsid w:val="00585602"/>
    <w:rsid w:val="00585FE2"/>
    <w:rsid w:val="005865F7"/>
    <w:rsid w:val="00586AE7"/>
    <w:rsid w:val="005874C8"/>
    <w:rsid w:val="00587527"/>
    <w:rsid w:val="00587743"/>
    <w:rsid w:val="005878ED"/>
    <w:rsid w:val="005878F7"/>
    <w:rsid w:val="005879F3"/>
    <w:rsid w:val="00587AF4"/>
    <w:rsid w:val="005912C7"/>
    <w:rsid w:val="00591AFB"/>
    <w:rsid w:val="00591EB5"/>
    <w:rsid w:val="005920D6"/>
    <w:rsid w:val="005923DE"/>
    <w:rsid w:val="00592D82"/>
    <w:rsid w:val="00594499"/>
    <w:rsid w:val="00594878"/>
    <w:rsid w:val="0059562C"/>
    <w:rsid w:val="00595646"/>
    <w:rsid w:val="0059575D"/>
    <w:rsid w:val="00595775"/>
    <w:rsid w:val="00595865"/>
    <w:rsid w:val="005958EB"/>
    <w:rsid w:val="00595A26"/>
    <w:rsid w:val="00595B6F"/>
    <w:rsid w:val="00595D22"/>
    <w:rsid w:val="00595DCB"/>
    <w:rsid w:val="00596615"/>
    <w:rsid w:val="005966C3"/>
    <w:rsid w:val="0059765A"/>
    <w:rsid w:val="00597697"/>
    <w:rsid w:val="005A03D3"/>
    <w:rsid w:val="005A0898"/>
    <w:rsid w:val="005A0CFC"/>
    <w:rsid w:val="005A0D50"/>
    <w:rsid w:val="005A16DF"/>
    <w:rsid w:val="005A178F"/>
    <w:rsid w:val="005A1992"/>
    <w:rsid w:val="005A2CF1"/>
    <w:rsid w:val="005A2DBA"/>
    <w:rsid w:val="005A2ECB"/>
    <w:rsid w:val="005A35CA"/>
    <w:rsid w:val="005A37F5"/>
    <w:rsid w:val="005A382B"/>
    <w:rsid w:val="005A3C5D"/>
    <w:rsid w:val="005A562C"/>
    <w:rsid w:val="005A5B11"/>
    <w:rsid w:val="005A5C28"/>
    <w:rsid w:val="005A62E8"/>
    <w:rsid w:val="005A65EB"/>
    <w:rsid w:val="005A6792"/>
    <w:rsid w:val="005A685F"/>
    <w:rsid w:val="005A7010"/>
    <w:rsid w:val="005A7458"/>
    <w:rsid w:val="005A7655"/>
    <w:rsid w:val="005B0451"/>
    <w:rsid w:val="005B13C2"/>
    <w:rsid w:val="005B14AC"/>
    <w:rsid w:val="005B1844"/>
    <w:rsid w:val="005B1924"/>
    <w:rsid w:val="005B33D5"/>
    <w:rsid w:val="005B353C"/>
    <w:rsid w:val="005B37A4"/>
    <w:rsid w:val="005B46E5"/>
    <w:rsid w:val="005B5612"/>
    <w:rsid w:val="005B5A71"/>
    <w:rsid w:val="005B6027"/>
    <w:rsid w:val="005B65C1"/>
    <w:rsid w:val="005B68F7"/>
    <w:rsid w:val="005B740E"/>
    <w:rsid w:val="005B7B37"/>
    <w:rsid w:val="005C0C81"/>
    <w:rsid w:val="005C0F7E"/>
    <w:rsid w:val="005C1443"/>
    <w:rsid w:val="005C2256"/>
    <w:rsid w:val="005C2466"/>
    <w:rsid w:val="005C3080"/>
    <w:rsid w:val="005C34B5"/>
    <w:rsid w:val="005C3603"/>
    <w:rsid w:val="005C3C02"/>
    <w:rsid w:val="005C4CF1"/>
    <w:rsid w:val="005C4EA0"/>
    <w:rsid w:val="005C54B3"/>
    <w:rsid w:val="005C55EC"/>
    <w:rsid w:val="005C5A0D"/>
    <w:rsid w:val="005C6483"/>
    <w:rsid w:val="005C662E"/>
    <w:rsid w:val="005C6F59"/>
    <w:rsid w:val="005C7523"/>
    <w:rsid w:val="005D0230"/>
    <w:rsid w:val="005D02AC"/>
    <w:rsid w:val="005D038F"/>
    <w:rsid w:val="005D09E9"/>
    <w:rsid w:val="005D15EB"/>
    <w:rsid w:val="005D2A00"/>
    <w:rsid w:val="005D2A7A"/>
    <w:rsid w:val="005D2D20"/>
    <w:rsid w:val="005D3317"/>
    <w:rsid w:val="005D372E"/>
    <w:rsid w:val="005D390B"/>
    <w:rsid w:val="005D42FD"/>
    <w:rsid w:val="005D461C"/>
    <w:rsid w:val="005D476A"/>
    <w:rsid w:val="005D4A06"/>
    <w:rsid w:val="005D4C5A"/>
    <w:rsid w:val="005D4FAC"/>
    <w:rsid w:val="005D546F"/>
    <w:rsid w:val="005D549F"/>
    <w:rsid w:val="005D5A40"/>
    <w:rsid w:val="005D5DAA"/>
    <w:rsid w:val="005D65AF"/>
    <w:rsid w:val="005D6C3D"/>
    <w:rsid w:val="005D70AE"/>
    <w:rsid w:val="005D790F"/>
    <w:rsid w:val="005D7F48"/>
    <w:rsid w:val="005E012A"/>
    <w:rsid w:val="005E05C8"/>
    <w:rsid w:val="005E0EAD"/>
    <w:rsid w:val="005E0F5A"/>
    <w:rsid w:val="005E0F89"/>
    <w:rsid w:val="005E1E01"/>
    <w:rsid w:val="005E26D4"/>
    <w:rsid w:val="005E2CD1"/>
    <w:rsid w:val="005E3731"/>
    <w:rsid w:val="005E3CB4"/>
    <w:rsid w:val="005E582B"/>
    <w:rsid w:val="005E5F4C"/>
    <w:rsid w:val="005E60D9"/>
    <w:rsid w:val="005E642B"/>
    <w:rsid w:val="005E6629"/>
    <w:rsid w:val="005E67F9"/>
    <w:rsid w:val="005E6F4C"/>
    <w:rsid w:val="005E7709"/>
    <w:rsid w:val="005E7C5F"/>
    <w:rsid w:val="005E7D26"/>
    <w:rsid w:val="005F08E0"/>
    <w:rsid w:val="005F09C7"/>
    <w:rsid w:val="005F1398"/>
    <w:rsid w:val="005F13DF"/>
    <w:rsid w:val="005F2005"/>
    <w:rsid w:val="005F289A"/>
    <w:rsid w:val="005F2FA1"/>
    <w:rsid w:val="005F3478"/>
    <w:rsid w:val="005F34A5"/>
    <w:rsid w:val="005F39F6"/>
    <w:rsid w:val="005F4178"/>
    <w:rsid w:val="005F4388"/>
    <w:rsid w:val="005F474F"/>
    <w:rsid w:val="005F4925"/>
    <w:rsid w:val="005F4D53"/>
    <w:rsid w:val="005F4D98"/>
    <w:rsid w:val="005F4F85"/>
    <w:rsid w:val="005F54DC"/>
    <w:rsid w:val="005F58D8"/>
    <w:rsid w:val="005F598F"/>
    <w:rsid w:val="005F625A"/>
    <w:rsid w:val="005F7A7E"/>
    <w:rsid w:val="005F7CF1"/>
    <w:rsid w:val="00600EDD"/>
    <w:rsid w:val="00600EFE"/>
    <w:rsid w:val="006010D0"/>
    <w:rsid w:val="00601419"/>
    <w:rsid w:val="0060287A"/>
    <w:rsid w:val="006032B0"/>
    <w:rsid w:val="00603692"/>
    <w:rsid w:val="006039AC"/>
    <w:rsid w:val="00603F1B"/>
    <w:rsid w:val="00604FE3"/>
    <w:rsid w:val="0060590F"/>
    <w:rsid w:val="00605945"/>
    <w:rsid w:val="00605A1E"/>
    <w:rsid w:val="00605C86"/>
    <w:rsid w:val="0060681F"/>
    <w:rsid w:val="00607D5C"/>
    <w:rsid w:val="006103A8"/>
    <w:rsid w:val="00610709"/>
    <w:rsid w:val="00610A88"/>
    <w:rsid w:val="00610C5C"/>
    <w:rsid w:val="0061124F"/>
    <w:rsid w:val="006113EC"/>
    <w:rsid w:val="0061194A"/>
    <w:rsid w:val="0061277D"/>
    <w:rsid w:val="0061318E"/>
    <w:rsid w:val="00613339"/>
    <w:rsid w:val="00614052"/>
    <w:rsid w:val="00614B3D"/>
    <w:rsid w:val="00614C6A"/>
    <w:rsid w:val="006154BD"/>
    <w:rsid w:val="006158DB"/>
    <w:rsid w:val="00616DAC"/>
    <w:rsid w:val="006171AD"/>
    <w:rsid w:val="00617637"/>
    <w:rsid w:val="00617808"/>
    <w:rsid w:val="0062007F"/>
    <w:rsid w:val="006203CC"/>
    <w:rsid w:val="006209A6"/>
    <w:rsid w:val="00620AC9"/>
    <w:rsid w:val="006213B9"/>
    <w:rsid w:val="00621472"/>
    <w:rsid w:val="006220F9"/>
    <w:rsid w:val="006222A9"/>
    <w:rsid w:val="00622488"/>
    <w:rsid w:val="006229DD"/>
    <w:rsid w:val="006230BA"/>
    <w:rsid w:val="00623C05"/>
    <w:rsid w:val="00624225"/>
    <w:rsid w:val="006247F0"/>
    <w:rsid w:val="00624ED0"/>
    <w:rsid w:val="00625D36"/>
    <w:rsid w:val="0062651B"/>
    <w:rsid w:val="00626674"/>
    <w:rsid w:val="00626BC6"/>
    <w:rsid w:val="0062764D"/>
    <w:rsid w:val="00627654"/>
    <w:rsid w:val="00627957"/>
    <w:rsid w:val="00630AB1"/>
    <w:rsid w:val="006311EF"/>
    <w:rsid w:val="00631264"/>
    <w:rsid w:val="006313CF"/>
    <w:rsid w:val="00631692"/>
    <w:rsid w:val="00631807"/>
    <w:rsid w:val="00631DFD"/>
    <w:rsid w:val="00632C79"/>
    <w:rsid w:val="0063303E"/>
    <w:rsid w:val="006340C0"/>
    <w:rsid w:val="006342D6"/>
    <w:rsid w:val="00634D81"/>
    <w:rsid w:val="0063522F"/>
    <w:rsid w:val="00635A85"/>
    <w:rsid w:val="00635F3F"/>
    <w:rsid w:val="006368B7"/>
    <w:rsid w:val="006369BC"/>
    <w:rsid w:val="00636D12"/>
    <w:rsid w:val="00637DED"/>
    <w:rsid w:val="00637E8B"/>
    <w:rsid w:val="00637FA9"/>
    <w:rsid w:val="00640401"/>
    <w:rsid w:val="00640484"/>
    <w:rsid w:val="00640FE1"/>
    <w:rsid w:val="006411FE"/>
    <w:rsid w:val="00641325"/>
    <w:rsid w:val="00641503"/>
    <w:rsid w:val="006418FC"/>
    <w:rsid w:val="00641D8A"/>
    <w:rsid w:val="00642119"/>
    <w:rsid w:val="006421C0"/>
    <w:rsid w:val="0064251B"/>
    <w:rsid w:val="00642E5F"/>
    <w:rsid w:val="00643297"/>
    <w:rsid w:val="00643C69"/>
    <w:rsid w:val="00643E29"/>
    <w:rsid w:val="0064540F"/>
    <w:rsid w:val="00645476"/>
    <w:rsid w:val="0064606A"/>
    <w:rsid w:val="0064694B"/>
    <w:rsid w:val="006473E0"/>
    <w:rsid w:val="0064759C"/>
    <w:rsid w:val="006500DB"/>
    <w:rsid w:val="00650A2B"/>
    <w:rsid w:val="00650CD6"/>
    <w:rsid w:val="00651814"/>
    <w:rsid w:val="00651FF9"/>
    <w:rsid w:val="0065379C"/>
    <w:rsid w:val="00653A98"/>
    <w:rsid w:val="00654410"/>
    <w:rsid w:val="0065469C"/>
    <w:rsid w:val="00654ABF"/>
    <w:rsid w:val="00654D0E"/>
    <w:rsid w:val="00654E2F"/>
    <w:rsid w:val="00654FA4"/>
    <w:rsid w:val="006556A9"/>
    <w:rsid w:val="00655DD8"/>
    <w:rsid w:val="00655E44"/>
    <w:rsid w:val="00656051"/>
    <w:rsid w:val="006566D6"/>
    <w:rsid w:val="00656940"/>
    <w:rsid w:val="00656B0F"/>
    <w:rsid w:val="00657A92"/>
    <w:rsid w:val="00657D9C"/>
    <w:rsid w:val="00660313"/>
    <w:rsid w:val="00660D21"/>
    <w:rsid w:val="0066107D"/>
    <w:rsid w:val="0066223E"/>
    <w:rsid w:val="00662CFF"/>
    <w:rsid w:val="00662D39"/>
    <w:rsid w:val="00662FE6"/>
    <w:rsid w:val="0066336E"/>
    <w:rsid w:val="00663ED9"/>
    <w:rsid w:val="00664A5D"/>
    <w:rsid w:val="00664F66"/>
    <w:rsid w:val="00665DB3"/>
    <w:rsid w:val="00665DD3"/>
    <w:rsid w:val="006666BA"/>
    <w:rsid w:val="00666EB8"/>
    <w:rsid w:val="00666FAA"/>
    <w:rsid w:val="0066734A"/>
    <w:rsid w:val="00667CFA"/>
    <w:rsid w:val="00671BF3"/>
    <w:rsid w:val="00672658"/>
    <w:rsid w:val="00672DDA"/>
    <w:rsid w:val="00672FC4"/>
    <w:rsid w:val="00673042"/>
    <w:rsid w:val="0067347F"/>
    <w:rsid w:val="00675B6E"/>
    <w:rsid w:val="00675F15"/>
    <w:rsid w:val="006760A9"/>
    <w:rsid w:val="006760FD"/>
    <w:rsid w:val="0067647F"/>
    <w:rsid w:val="00676FB0"/>
    <w:rsid w:val="006772CC"/>
    <w:rsid w:val="00677C74"/>
    <w:rsid w:val="00677CDB"/>
    <w:rsid w:val="00677EAE"/>
    <w:rsid w:val="00680EB7"/>
    <w:rsid w:val="00681A3F"/>
    <w:rsid w:val="00681BA2"/>
    <w:rsid w:val="00682513"/>
    <w:rsid w:val="00682BD9"/>
    <w:rsid w:val="006830FA"/>
    <w:rsid w:val="00683388"/>
    <w:rsid w:val="0068343C"/>
    <w:rsid w:val="00683A3A"/>
    <w:rsid w:val="00683AEE"/>
    <w:rsid w:val="0068409E"/>
    <w:rsid w:val="00684398"/>
    <w:rsid w:val="00684B40"/>
    <w:rsid w:val="006851E3"/>
    <w:rsid w:val="00685529"/>
    <w:rsid w:val="0068583C"/>
    <w:rsid w:val="00686CEC"/>
    <w:rsid w:val="006878FF"/>
    <w:rsid w:val="00687EC0"/>
    <w:rsid w:val="00687F67"/>
    <w:rsid w:val="00690BB2"/>
    <w:rsid w:val="0069131A"/>
    <w:rsid w:val="00691424"/>
    <w:rsid w:val="00691B64"/>
    <w:rsid w:val="00691F5F"/>
    <w:rsid w:val="006921FE"/>
    <w:rsid w:val="00693A6E"/>
    <w:rsid w:val="00693A74"/>
    <w:rsid w:val="0069506E"/>
    <w:rsid w:val="00695CF2"/>
    <w:rsid w:val="00695FB9"/>
    <w:rsid w:val="00696CA3"/>
    <w:rsid w:val="00696E3E"/>
    <w:rsid w:val="00697058"/>
    <w:rsid w:val="00697233"/>
    <w:rsid w:val="006A0119"/>
    <w:rsid w:val="006A1FDD"/>
    <w:rsid w:val="006A3240"/>
    <w:rsid w:val="006A3288"/>
    <w:rsid w:val="006A3B9C"/>
    <w:rsid w:val="006A3C0B"/>
    <w:rsid w:val="006A4D30"/>
    <w:rsid w:val="006A5C5A"/>
    <w:rsid w:val="006A5D2F"/>
    <w:rsid w:val="006A5F1A"/>
    <w:rsid w:val="006A622F"/>
    <w:rsid w:val="006A62AE"/>
    <w:rsid w:val="006A67DF"/>
    <w:rsid w:val="006A691C"/>
    <w:rsid w:val="006A7302"/>
    <w:rsid w:val="006A77E2"/>
    <w:rsid w:val="006A7C41"/>
    <w:rsid w:val="006A7D55"/>
    <w:rsid w:val="006B0278"/>
    <w:rsid w:val="006B16AD"/>
    <w:rsid w:val="006B1880"/>
    <w:rsid w:val="006B2832"/>
    <w:rsid w:val="006B2AEB"/>
    <w:rsid w:val="006B2CB1"/>
    <w:rsid w:val="006B2CF6"/>
    <w:rsid w:val="006B332A"/>
    <w:rsid w:val="006B4545"/>
    <w:rsid w:val="006B4905"/>
    <w:rsid w:val="006B4B50"/>
    <w:rsid w:val="006B4D4E"/>
    <w:rsid w:val="006B4FD9"/>
    <w:rsid w:val="006B61EA"/>
    <w:rsid w:val="006B6483"/>
    <w:rsid w:val="006B6854"/>
    <w:rsid w:val="006B6EE9"/>
    <w:rsid w:val="006B77BE"/>
    <w:rsid w:val="006B7BBC"/>
    <w:rsid w:val="006B7BE2"/>
    <w:rsid w:val="006B7D44"/>
    <w:rsid w:val="006C05D8"/>
    <w:rsid w:val="006C1353"/>
    <w:rsid w:val="006C160A"/>
    <w:rsid w:val="006C1CC5"/>
    <w:rsid w:val="006C1F1B"/>
    <w:rsid w:val="006C2415"/>
    <w:rsid w:val="006C26F3"/>
    <w:rsid w:val="006C2C19"/>
    <w:rsid w:val="006C2C89"/>
    <w:rsid w:val="006C33CE"/>
    <w:rsid w:val="006C4666"/>
    <w:rsid w:val="006C47C0"/>
    <w:rsid w:val="006C4DEA"/>
    <w:rsid w:val="006C53A5"/>
    <w:rsid w:val="006C553A"/>
    <w:rsid w:val="006C564F"/>
    <w:rsid w:val="006C56A9"/>
    <w:rsid w:val="006C5CC3"/>
    <w:rsid w:val="006C68E6"/>
    <w:rsid w:val="006C7F17"/>
    <w:rsid w:val="006D0A62"/>
    <w:rsid w:val="006D1123"/>
    <w:rsid w:val="006D11E6"/>
    <w:rsid w:val="006D15E9"/>
    <w:rsid w:val="006D2044"/>
    <w:rsid w:val="006D2197"/>
    <w:rsid w:val="006D2478"/>
    <w:rsid w:val="006D3468"/>
    <w:rsid w:val="006D3D82"/>
    <w:rsid w:val="006D4005"/>
    <w:rsid w:val="006D4829"/>
    <w:rsid w:val="006D5143"/>
    <w:rsid w:val="006D5E0E"/>
    <w:rsid w:val="006D60A0"/>
    <w:rsid w:val="006D6406"/>
    <w:rsid w:val="006D6941"/>
    <w:rsid w:val="006D72DF"/>
    <w:rsid w:val="006D7D0A"/>
    <w:rsid w:val="006D7F35"/>
    <w:rsid w:val="006E0028"/>
    <w:rsid w:val="006E04B7"/>
    <w:rsid w:val="006E08B0"/>
    <w:rsid w:val="006E08F8"/>
    <w:rsid w:val="006E10B2"/>
    <w:rsid w:val="006E1C81"/>
    <w:rsid w:val="006E2059"/>
    <w:rsid w:val="006E29F7"/>
    <w:rsid w:val="006E2B7A"/>
    <w:rsid w:val="006E310D"/>
    <w:rsid w:val="006E3A0D"/>
    <w:rsid w:val="006E4171"/>
    <w:rsid w:val="006E419F"/>
    <w:rsid w:val="006E43AE"/>
    <w:rsid w:val="006E4A33"/>
    <w:rsid w:val="006E54BB"/>
    <w:rsid w:val="006E5C4B"/>
    <w:rsid w:val="006E5D8D"/>
    <w:rsid w:val="006E6010"/>
    <w:rsid w:val="006E6137"/>
    <w:rsid w:val="006E70F8"/>
    <w:rsid w:val="006E76B4"/>
    <w:rsid w:val="006E781A"/>
    <w:rsid w:val="006E7B90"/>
    <w:rsid w:val="006F120B"/>
    <w:rsid w:val="006F1F16"/>
    <w:rsid w:val="006F2377"/>
    <w:rsid w:val="006F2493"/>
    <w:rsid w:val="006F2836"/>
    <w:rsid w:val="006F29EC"/>
    <w:rsid w:val="006F324A"/>
    <w:rsid w:val="006F341F"/>
    <w:rsid w:val="006F34C3"/>
    <w:rsid w:val="006F35BE"/>
    <w:rsid w:val="006F3C67"/>
    <w:rsid w:val="006F3E2D"/>
    <w:rsid w:val="006F4212"/>
    <w:rsid w:val="006F4263"/>
    <w:rsid w:val="006F42B4"/>
    <w:rsid w:val="006F48EC"/>
    <w:rsid w:val="006F4983"/>
    <w:rsid w:val="006F4B25"/>
    <w:rsid w:val="006F4B89"/>
    <w:rsid w:val="006F4B9D"/>
    <w:rsid w:val="006F4F24"/>
    <w:rsid w:val="006F5433"/>
    <w:rsid w:val="006F5E14"/>
    <w:rsid w:val="006F7CB2"/>
    <w:rsid w:val="00700284"/>
    <w:rsid w:val="007009F8"/>
    <w:rsid w:val="00700E66"/>
    <w:rsid w:val="00701B2E"/>
    <w:rsid w:val="00703304"/>
    <w:rsid w:val="00703662"/>
    <w:rsid w:val="00703975"/>
    <w:rsid w:val="007043A8"/>
    <w:rsid w:val="00704541"/>
    <w:rsid w:val="007052CD"/>
    <w:rsid w:val="00705444"/>
    <w:rsid w:val="00705AC4"/>
    <w:rsid w:val="00705B50"/>
    <w:rsid w:val="00705FD7"/>
    <w:rsid w:val="00707285"/>
    <w:rsid w:val="0070743C"/>
    <w:rsid w:val="007074AD"/>
    <w:rsid w:val="00707519"/>
    <w:rsid w:val="0070757D"/>
    <w:rsid w:val="00707C60"/>
    <w:rsid w:val="00710A08"/>
    <w:rsid w:val="00711607"/>
    <w:rsid w:val="00711E4D"/>
    <w:rsid w:val="00712F69"/>
    <w:rsid w:val="007131F9"/>
    <w:rsid w:val="0071327D"/>
    <w:rsid w:val="00713D38"/>
    <w:rsid w:val="0071503B"/>
    <w:rsid w:val="00715A2B"/>
    <w:rsid w:val="00715CE2"/>
    <w:rsid w:val="00715F90"/>
    <w:rsid w:val="00716170"/>
    <w:rsid w:val="007166A6"/>
    <w:rsid w:val="00717100"/>
    <w:rsid w:val="00717633"/>
    <w:rsid w:val="00717A08"/>
    <w:rsid w:val="00717D8E"/>
    <w:rsid w:val="00720452"/>
    <w:rsid w:val="00720581"/>
    <w:rsid w:val="007205DD"/>
    <w:rsid w:val="00720B9D"/>
    <w:rsid w:val="007216F5"/>
    <w:rsid w:val="00721CBD"/>
    <w:rsid w:val="00721E46"/>
    <w:rsid w:val="00721EA0"/>
    <w:rsid w:val="00722E7E"/>
    <w:rsid w:val="00723F36"/>
    <w:rsid w:val="007244A0"/>
    <w:rsid w:val="0072480F"/>
    <w:rsid w:val="007254CE"/>
    <w:rsid w:val="00725784"/>
    <w:rsid w:val="00725886"/>
    <w:rsid w:val="00725D24"/>
    <w:rsid w:val="00725F8A"/>
    <w:rsid w:val="00726D07"/>
    <w:rsid w:val="00726DC5"/>
    <w:rsid w:val="00726F0B"/>
    <w:rsid w:val="0072756F"/>
    <w:rsid w:val="007275BA"/>
    <w:rsid w:val="0072796B"/>
    <w:rsid w:val="00727BEB"/>
    <w:rsid w:val="007302E9"/>
    <w:rsid w:val="007304E1"/>
    <w:rsid w:val="00730EB0"/>
    <w:rsid w:val="007311E6"/>
    <w:rsid w:val="0073122C"/>
    <w:rsid w:val="00731472"/>
    <w:rsid w:val="00731DD6"/>
    <w:rsid w:val="00732BE7"/>
    <w:rsid w:val="00732C9B"/>
    <w:rsid w:val="0073358D"/>
    <w:rsid w:val="007335C8"/>
    <w:rsid w:val="00733CF8"/>
    <w:rsid w:val="00734335"/>
    <w:rsid w:val="007348D3"/>
    <w:rsid w:val="00734F37"/>
    <w:rsid w:val="00735A10"/>
    <w:rsid w:val="00735C16"/>
    <w:rsid w:val="00735E16"/>
    <w:rsid w:val="007362CC"/>
    <w:rsid w:val="0073691A"/>
    <w:rsid w:val="00736B62"/>
    <w:rsid w:val="00737732"/>
    <w:rsid w:val="007377C6"/>
    <w:rsid w:val="00737E12"/>
    <w:rsid w:val="007409A3"/>
    <w:rsid w:val="00740CC8"/>
    <w:rsid w:val="007414DF"/>
    <w:rsid w:val="0074282E"/>
    <w:rsid w:val="00742FC2"/>
    <w:rsid w:val="00743A77"/>
    <w:rsid w:val="00744201"/>
    <w:rsid w:val="00744427"/>
    <w:rsid w:val="007445D3"/>
    <w:rsid w:val="00744B47"/>
    <w:rsid w:val="00744FCD"/>
    <w:rsid w:val="0074529F"/>
    <w:rsid w:val="007456BD"/>
    <w:rsid w:val="007460DE"/>
    <w:rsid w:val="00746280"/>
    <w:rsid w:val="007468A5"/>
    <w:rsid w:val="0074697C"/>
    <w:rsid w:val="00746B6C"/>
    <w:rsid w:val="00746CAA"/>
    <w:rsid w:val="00746F92"/>
    <w:rsid w:val="007478A7"/>
    <w:rsid w:val="00747A84"/>
    <w:rsid w:val="00747CF0"/>
    <w:rsid w:val="00747DFC"/>
    <w:rsid w:val="00750657"/>
    <w:rsid w:val="00750804"/>
    <w:rsid w:val="00750A8F"/>
    <w:rsid w:val="00750B65"/>
    <w:rsid w:val="00750CB7"/>
    <w:rsid w:val="00751395"/>
    <w:rsid w:val="0075139C"/>
    <w:rsid w:val="007516A5"/>
    <w:rsid w:val="00751C6F"/>
    <w:rsid w:val="00751FE6"/>
    <w:rsid w:val="007522D2"/>
    <w:rsid w:val="0075244F"/>
    <w:rsid w:val="007528E8"/>
    <w:rsid w:val="00752C17"/>
    <w:rsid w:val="00753169"/>
    <w:rsid w:val="007539C0"/>
    <w:rsid w:val="007550E4"/>
    <w:rsid w:val="00755145"/>
    <w:rsid w:val="00755BB0"/>
    <w:rsid w:val="00755FE8"/>
    <w:rsid w:val="007561AF"/>
    <w:rsid w:val="0075628B"/>
    <w:rsid w:val="00757101"/>
    <w:rsid w:val="0075755D"/>
    <w:rsid w:val="007575A7"/>
    <w:rsid w:val="00757BBF"/>
    <w:rsid w:val="00757C64"/>
    <w:rsid w:val="007604A6"/>
    <w:rsid w:val="00760580"/>
    <w:rsid w:val="00760894"/>
    <w:rsid w:val="0076109C"/>
    <w:rsid w:val="0076226A"/>
    <w:rsid w:val="00762318"/>
    <w:rsid w:val="00762943"/>
    <w:rsid w:val="00762AA4"/>
    <w:rsid w:val="0076306A"/>
    <w:rsid w:val="007632A5"/>
    <w:rsid w:val="0076357F"/>
    <w:rsid w:val="007635D7"/>
    <w:rsid w:val="00763689"/>
    <w:rsid w:val="00763F38"/>
    <w:rsid w:val="007648E3"/>
    <w:rsid w:val="00764DB6"/>
    <w:rsid w:val="007652D4"/>
    <w:rsid w:val="00765D8D"/>
    <w:rsid w:val="00765F21"/>
    <w:rsid w:val="0076668A"/>
    <w:rsid w:val="00766E1D"/>
    <w:rsid w:val="00767029"/>
    <w:rsid w:val="00767676"/>
    <w:rsid w:val="00767AA5"/>
    <w:rsid w:val="00767F35"/>
    <w:rsid w:val="00770705"/>
    <w:rsid w:val="0077160D"/>
    <w:rsid w:val="00771A54"/>
    <w:rsid w:val="00771BB0"/>
    <w:rsid w:val="007741A4"/>
    <w:rsid w:val="00774E61"/>
    <w:rsid w:val="00776B7A"/>
    <w:rsid w:val="00776D3E"/>
    <w:rsid w:val="00777A79"/>
    <w:rsid w:val="0078007D"/>
    <w:rsid w:val="00780461"/>
    <w:rsid w:val="00780A3A"/>
    <w:rsid w:val="00780CFC"/>
    <w:rsid w:val="00781490"/>
    <w:rsid w:val="00781AEF"/>
    <w:rsid w:val="00781BC1"/>
    <w:rsid w:val="00782D09"/>
    <w:rsid w:val="00782F67"/>
    <w:rsid w:val="00784129"/>
    <w:rsid w:val="00784245"/>
    <w:rsid w:val="007847A0"/>
    <w:rsid w:val="00784E01"/>
    <w:rsid w:val="00784F34"/>
    <w:rsid w:val="00785E41"/>
    <w:rsid w:val="00786D24"/>
    <w:rsid w:val="007873DE"/>
    <w:rsid w:val="007876CC"/>
    <w:rsid w:val="007903FB"/>
    <w:rsid w:val="00790520"/>
    <w:rsid w:val="00790957"/>
    <w:rsid w:val="00790D53"/>
    <w:rsid w:val="00791088"/>
    <w:rsid w:val="00791DDB"/>
    <w:rsid w:val="00791FF1"/>
    <w:rsid w:val="00792D3C"/>
    <w:rsid w:val="00792F50"/>
    <w:rsid w:val="00793206"/>
    <w:rsid w:val="00793828"/>
    <w:rsid w:val="00793D4C"/>
    <w:rsid w:val="007940CA"/>
    <w:rsid w:val="0079488E"/>
    <w:rsid w:val="00795138"/>
    <w:rsid w:val="007958DA"/>
    <w:rsid w:val="00796303"/>
    <w:rsid w:val="007965BF"/>
    <w:rsid w:val="007969E8"/>
    <w:rsid w:val="0079705A"/>
    <w:rsid w:val="007971DA"/>
    <w:rsid w:val="0079799F"/>
    <w:rsid w:val="00797B4F"/>
    <w:rsid w:val="00797EC6"/>
    <w:rsid w:val="007A0AC0"/>
    <w:rsid w:val="007A0EAA"/>
    <w:rsid w:val="007A1A99"/>
    <w:rsid w:val="007A2753"/>
    <w:rsid w:val="007A31BD"/>
    <w:rsid w:val="007A388A"/>
    <w:rsid w:val="007A3957"/>
    <w:rsid w:val="007A39E5"/>
    <w:rsid w:val="007A3FF5"/>
    <w:rsid w:val="007A40F7"/>
    <w:rsid w:val="007A41B2"/>
    <w:rsid w:val="007A48A4"/>
    <w:rsid w:val="007A4906"/>
    <w:rsid w:val="007A4DD4"/>
    <w:rsid w:val="007A4EB8"/>
    <w:rsid w:val="007A4F16"/>
    <w:rsid w:val="007A5917"/>
    <w:rsid w:val="007A5DF5"/>
    <w:rsid w:val="007A6B55"/>
    <w:rsid w:val="007B055B"/>
    <w:rsid w:val="007B0A75"/>
    <w:rsid w:val="007B12AD"/>
    <w:rsid w:val="007B1318"/>
    <w:rsid w:val="007B18C4"/>
    <w:rsid w:val="007B1904"/>
    <w:rsid w:val="007B26A2"/>
    <w:rsid w:val="007B3587"/>
    <w:rsid w:val="007B3FBD"/>
    <w:rsid w:val="007B42D4"/>
    <w:rsid w:val="007B49FF"/>
    <w:rsid w:val="007B4C50"/>
    <w:rsid w:val="007B4F57"/>
    <w:rsid w:val="007B511D"/>
    <w:rsid w:val="007B52AA"/>
    <w:rsid w:val="007B543C"/>
    <w:rsid w:val="007B5722"/>
    <w:rsid w:val="007B5F1A"/>
    <w:rsid w:val="007B5FDB"/>
    <w:rsid w:val="007B6A39"/>
    <w:rsid w:val="007B6B2F"/>
    <w:rsid w:val="007B6C7C"/>
    <w:rsid w:val="007B6FF1"/>
    <w:rsid w:val="007B7817"/>
    <w:rsid w:val="007B7CC6"/>
    <w:rsid w:val="007C18AA"/>
    <w:rsid w:val="007C1C18"/>
    <w:rsid w:val="007C202E"/>
    <w:rsid w:val="007C3B76"/>
    <w:rsid w:val="007C3BDC"/>
    <w:rsid w:val="007C3DEF"/>
    <w:rsid w:val="007C3F43"/>
    <w:rsid w:val="007C4EE2"/>
    <w:rsid w:val="007C5A07"/>
    <w:rsid w:val="007D0F01"/>
    <w:rsid w:val="007D1432"/>
    <w:rsid w:val="007D1967"/>
    <w:rsid w:val="007D25D9"/>
    <w:rsid w:val="007D2F52"/>
    <w:rsid w:val="007D353F"/>
    <w:rsid w:val="007D37BC"/>
    <w:rsid w:val="007D39C2"/>
    <w:rsid w:val="007D3CA2"/>
    <w:rsid w:val="007D4177"/>
    <w:rsid w:val="007D477B"/>
    <w:rsid w:val="007D47C9"/>
    <w:rsid w:val="007D4F8C"/>
    <w:rsid w:val="007D529B"/>
    <w:rsid w:val="007D5AFE"/>
    <w:rsid w:val="007D6F91"/>
    <w:rsid w:val="007D7352"/>
    <w:rsid w:val="007D791B"/>
    <w:rsid w:val="007D7A2D"/>
    <w:rsid w:val="007D7BF4"/>
    <w:rsid w:val="007D7CFE"/>
    <w:rsid w:val="007E0EB6"/>
    <w:rsid w:val="007E105C"/>
    <w:rsid w:val="007E1842"/>
    <w:rsid w:val="007E239D"/>
    <w:rsid w:val="007E300C"/>
    <w:rsid w:val="007E3F75"/>
    <w:rsid w:val="007E3FBE"/>
    <w:rsid w:val="007E48BC"/>
    <w:rsid w:val="007E59BD"/>
    <w:rsid w:val="007E6E8B"/>
    <w:rsid w:val="007E7175"/>
    <w:rsid w:val="007E75CD"/>
    <w:rsid w:val="007E77CD"/>
    <w:rsid w:val="007E7876"/>
    <w:rsid w:val="007E7942"/>
    <w:rsid w:val="007F01DA"/>
    <w:rsid w:val="007F1F42"/>
    <w:rsid w:val="007F285F"/>
    <w:rsid w:val="007F2F45"/>
    <w:rsid w:val="007F456E"/>
    <w:rsid w:val="007F564F"/>
    <w:rsid w:val="007F5AA4"/>
    <w:rsid w:val="007F5D6A"/>
    <w:rsid w:val="007F5E6D"/>
    <w:rsid w:val="007F6C48"/>
    <w:rsid w:val="007F791A"/>
    <w:rsid w:val="007F7AAC"/>
    <w:rsid w:val="008001B1"/>
    <w:rsid w:val="008005F1"/>
    <w:rsid w:val="0080111B"/>
    <w:rsid w:val="0080158F"/>
    <w:rsid w:val="00802790"/>
    <w:rsid w:val="008027F9"/>
    <w:rsid w:val="008033FF"/>
    <w:rsid w:val="008042C7"/>
    <w:rsid w:val="008045CF"/>
    <w:rsid w:val="00804672"/>
    <w:rsid w:val="008047E6"/>
    <w:rsid w:val="0080496F"/>
    <w:rsid w:val="0080567D"/>
    <w:rsid w:val="00805A76"/>
    <w:rsid w:val="00805BE5"/>
    <w:rsid w:val="00806CB4"/>
    <w:rsid w:val="0080730B"/>
    <w:rsid w:val="00807F16"/>
    <w:rsid w:val="008100FD"/>
    <w:rsid w:val="0081048C"/>
    <w:rsid w:val="00810CA3"/>
    <w:rsid w:val="0081182C"/>
    <w:rsid w:val="008118EB"/>
    <w:rsid w:val="00811B13"/>
    <w:rsid w:val="00812251"/>
    <w:rsid w:val="00812603"/>
    <w:rsid w:val="00812FD5"/>
    <w:rsid w:val="008130A7"/>
    <w:rsid w:val="00813796"/>
    <w:rsid w:val="00813CC8"/>
    <w:rsid w:val="00814C85"/>
    <w:rsid w:val="0081512C"/>
    <w:rsid w:val="00815550"/>
    <w:rsid w:val="00817297"/>
    <w:rsid w:val="008209F6"/>
    <w:rsid w:val="00820A6F"/>
    <w:rsid w:val="008211A2"/>
    <w:rsid w:val="00821700"/>
    <w:rsid w:val="00821719"/>
    <w:rsid w:val="0082186A"/>
    <w:rsid w:val="00821B55"/>
    <w:rsid w:val="00821BD7"/>
    <w:rsid w:val="00822C6A"/>
    <w:rsid w:val="00822C83"/>
    <w:rsid w:val="00822CB7"/>
    <w:rsid w:val="008238B9"/>
    <w:rsid w:val="00823913"/>
    <w:rsid w:val="00823DA6"/>
    <w:rsid w:val="00824420"/>
    <w:rsid w:val="008245C1"/>
    <w:rsid w:val="008248D0"/>
    <w:rsid w:val="00824F29"/>
    <w:rsid w:val="00825515"/>
    <w:rsid w:val="00825D3B"/>
    <w:rsid w:val="00826145"/>
    <w:rsid w:val="00826F13"/>
    <w:rsid w:val="0082770E"/>
    <w:rsid w:val="0082794C"/>
    <w:rsid w:val="008279BB"/>
    <w:rsid w:val="00830D66"/>
    <w:rsid w:val="00830E0A"/>
    <w:rsid w:val="0083113F"/>
    <w:rsid w:val="00831E1A"/>
    <w:rsid w:val="00832E24"/>
    <w:rsid w:val="00833065"/>
    <w:rsid w:val="0083313E"/>
    <w:rsid w:val="00833745"/>
    <w:rsid w:val="008338FE"/>
    <w:rsid w:val="00834375"/>
    <w:rsid w:val="00834569"/>
    <w:rsid w:val="00834979"/>
    <w:rsid w:val="0083499A"/>
    <w:rsid w:val="00834FF1"/>
    <w:rsid w:val="00835139"/>
    <w:rsid w:val="0083546C"/>
    <w:rsid w:val="008359DC"/>
    <w:rsid w:val="00836026"/>
    <w:rsid w:val="008366B7"/>
    <w:rsid w:val="00836845"/>
    <w:rsid w:val="00837790"/>
    <w:rsid w:val="00837CD7"/>
    <w:rsid w:val="0084018B"/>
    <w:rsid w:val="008401F3"/>
    <w:rsid w:val="008415E7"/>
    <w:rsid w:val="00841D1F"/>
    <w:rsid w:val="00841F01"/>
    <w:rsid w:val="00841F14"/>
    <w:rsid w:val="008420CE"/>
    <w:rsid w:val="0084241E"/>
    <w:rsid w:val="00842688"/>
    <w:rsid w:val="00842C22"/>
    <w:rsid w:val="00842DCA"/>
    <w:rsid w:val="00842DF0"/>
    <w:rsid w:val="0084413D"/>
    <w:rsid w:val="00844197"/>
    <w:rsid w:val="00844ADF"/>
    <w:rsid w:val="00845F22"/>
    <w:rsid w:val="0084646A"/>
    <w:rsid w:val="00846566"/>
    <w:rsid w:val="008465AC"/>
    <w:rsid w:val="0084672B"/>
    <w:rsid w:val="00846DFE"/>
    <w:rsid w:val="00846E3B"/>
    <w:rsid w:val="00847543"/>
    <w:rsid w:val="008476F7"/>
    <w:rsid w:val="00851D5C"/>
    <w:rsid w:val="00853B0A"/>
    <w:rsid w:val="008540DD"/>
    <w:rsid w:val="0085471C"/>
    <w:rsid w:val="008548EC"/>
    <w:rsid w:val="00856021"/>
    <w:rsid w:val="008571AA"/>
    <w:rsid w:val="0085799E"/>
    <w:rsid w:val="00857B0C"/>
    <w:rsid w:val="00860107"/>
    <w:rsid w:val="0086010D"/>
    <w:rsid w:val="008604FD"/>
    <w:rsid w:val="00861195"/>
    <w:rsid w:val="0086193A"/>
    <w:rsid w:val="00862C77"/>
    <w:rsid w:val="008633E2"/>
    <w:rsid w:val="00863717"/>
    <w:rsid w:val="008637CE"/>
    <w:rsid w:val="00863D12"/>
    <w:rsid w:val="0086471B"/>
    <w:rsid w:val="00865275"/>
    <w:rsid w:val="00865400"/>
    <w:rsid w:val="0086647E"/>
    <w:rsid w:val="00866933"/>
    <w:rsid w:val="00866D20"/>
    <w:rsid w:val="008671FD"/>
    <w:rsid w:val="0086766D"/>
    <w:rsid w:val="00867BCC"/>
    <w:rsid w:val="00870006"/>
    <w:rsid w:val="00870166"/>
    <w:rsid w:val="00870B54"/>
    <w:rsid w:val="00870F39"/>
    <w:rsid w:val="00871A59"/>
    <w:rsid w:val="0087203D"/>
    <w:rsid w:val="00872618"/>
    <w:rsid w:val="008726EA"/>
    <w:rsid w:val="00872DCD"/>
    <w:rsid w:val="008738BB"/>
    <w:rsid w:val="00874B85"/>
    <w:rsid w:val="00874C87"/>
    <w:rsid w:val="00875AAD"/>
    <w:rsid w:val="00875E48"/>
    <w:rsid w:val="00876596"/>
    <w:rsid w:val="008767FB"/>
    <w:rsid w:val="00877B5A"/>
    <w:rsid w:val="00877C95"/>
    <w:rsid w:val="00877D1F"/>
    <w:rsid w:val="00877E33"/>
    <w:rsid w:val="00880426"/>
    <w:rsid w:val="008808CA"/>
    <w:rsid w:val="00880BAF"/>
    <w:rsid w:val="00880C6B"/>
    <w:rsid w:val="00880D65"/>
    <w:rsid w:val="00881E1F"/>
    <w:rsid w:val="008820ED"/>
    <w:rsid w:val="00882454"/>
    <w:rsid w:val="00882EAF"/>
    <w:rsid w:val="00883847"/>
    <w:rsid w:val="008838E2"/>
    <w:rsid w:val="00884726"/>
    <w:rsid w:val="008855B1"/>
    <w:rsid w:val="00885D3F"/>
    <w:rsid w:val="00886414"/>
    <w:rsid w:val="008864D6"/>
    <w:rsid w:val="00886D07"/>
    <w:rsid w:val="00886D74"/>
    <w:rsid w:val="008876B8"/>
    <w:rsid w:val="00887D1B"/>
    <w:rsid w:val="00890274"/>
    <w:rsid w:val="00890D12"/>
    <w:rsid w:val="00890E97"/>
    <w:rsid w:val="008911CE"/>
    <w:rsid w:val="00891D1D"/>
    <w:rsid w:val="00891D21"/>
    <w:rsid w:val="0089247E"/>
    <w:rsid w:val="00892647"/>
    <w:rsid w:val="0089265E"/>
    <w:rsid w:val="00893019"/>
    <w:rsid w:val="00893774"/>
    <w:rsid w:val="008937F5"/>
    <w:rsid w:val="0089381A"/>
    <w:rsid w:val="00894063"/>
    <w:rsid w:val="0089442A"/>
    <w:rsid w:val="008945A4"/>
    <w:rsid w:val="0089463B"/>
    <w:rsid w:val="00895743"/>
    <w:rsid w:val="00895947"/>
    <w:rsid w:val="008959CC"/>
    <w:rsid w:val="00895B63"/>
    <w:rsid w:val="00895B9C"/>
    <w:rsid w:val="00896102"/>
    <w:rsid w:val="00896246"/>
    <w:rsid w:val="00896AD2"/>
    <w:rsid w:val="00897245"/>
    <w:rsid w:val="00897BA1"/>
    <w:rsid w:val="008A075D"/>
    <w:rsid w:val="008A0FFD"/>
    <w:rsid w:val="008A22CC"/>
    <w:rsid w:val="008A247F"/>
    <w:rsid w:val="008A266E"/>
    <w:rsid w:val="008A3521"/>
    <w:rsid w:val="008A35D6"/>
    <w:rsid w:val="008A3876"/>
    <w:rsid w:val="008A48F2"/>
    <w:rsid w:val="008A53BB"/>
    <w:rsid w:val="008A5533"/>
    <w:rsid w:val="008A67AD"/>
    <w:rsid w:val="008A6BD6"/>
    <w:rsid w:val="008A6C5D"/>
    <w:rsid w:val="008A7220"/>
    <w:rsid w:val="008B2016"/>
    <w:rsid w:val="008B265D"/>
    <w:rsid w:val="008B2D2F"/>
    <w:rsid w:val="008B3613"/>
    <w:rsid w:val="008B3F20"/>
    <w:rsid w:val="008B4983"/>
    <w:rsid w:val="008B4FDE"/>
    <w:rsid w:val="008B51F3"/>
    <w:rsid w:val="008B5998"/>
    <w:rsid w:val="008B65F5"/>
    <w:rsid w:val="008B66F4"/>
    <w:rsid w:val="008B68DB"/>
    <w:rsid w:val="008B7004"/>
    <w:rsid w:val="008B7681"/>
    <w:rsid w:val="008B7EDB"/>
    <w:rsid w:val="008C03C0"/>
    <w:rsid w:val="008C0436"/>
    <w:rsid w:val="008C0AB0"/>
    <w:rsid w:val="008C0BEA"/>
    <w:rsid w:val="008C1471"/>
    <w:rsid w:val="008C16B6"/>
    <w:rsid w:val="008C1BE5"/>
    <w:rsid w:val="008C1F3D"/>
    <w:rsid w:val="008C220A"/>
    <w:rsid w:val="008C35D6"/>
    <w:rsid w:val="008C3CD2"/>
    <w:rsid w:val="008C3D47"/>
    <w:rsid w:val="008C42C0"/>
    <w:rsid w:val="008C4628"/>
    <w:rsid w:val="008C58CB"/>
    <w:rsid w:val="008C5AA8"/>
    <w:rsid w:val="008C7819"/>
    <w:rsid w:val="008C7828"/>
    <w:rsid w:val="008D0E0B"/>
    <w:rsid w:val="008D0E98"/>
    <w:rsid w:val="008D0F7B"/>
    <w:rsid w:val="008D0F96"/>
    <w:rsid w:val="008D2295"/>
    <w:rsid w:val="008D2CFF"/>
    <w:rsid w:val="008D2FCD"/>
    <w:rsid w:val="008D30A1"/>
    <w:rsid w:val="008D3ADE"/>
    <w:rsid w:val="008D3CF5"/>
    <w:rsid w:val="008D41AA"/>
    <w:rsid w:val="008D451E"/>
    <w:rsid w:val="008D47B0"/>
    <w:rsid w:val="008D47DE"/>
    <w:rsid w:val="008D4FB5"/>
    <w:rsid w:val="008D5244"/>
    <w:rsid w:val="008D524E"/>
    <w:rsid w:val="008D59CD"/>
    <w:rsid w:val="008D67F8"/>
    <w:rsid w:val="008D7250"/>
    <w:rsid w:val="008D7494"/>
    <w:rsid w:val="008D7CFE"/>
    <w:rsid w:val="008E060D"/>
    <w:rsid w:val="008E0980"/>
    <w:rsid w:val="008E10F0"/>
    <w:rsid w:val="008E195A"/>
    <w:rsid w:val="008E22F3"/>
    <w:rsid w:val="008E24DB"/>
    <w:rsid w:val="008E2D37"/>
    <w:rsid w:val="008E2FAB"/>
    <w:rsid w:val="008E335D"/>
    <w:rsid w:val="008E3C4F"/>
    <w:rsid w:val="008E54E8"/>
    <w:rsid w:val="008E57DC"/>
    <w:rsid w:val="008E5D38"/>
    <w:rsid w:val="008E640F"/>
    <w:rsid w:val="008E6AC4"/>
    <w:rsid w:val="008E7C8E"/>
    <w:rsid w:val="008F18A2"/>
    <w:rsid w:val="008F1BBF"/>
    <w:rsid w:val="008F28BB"/>
    <w:rsid w:val="008F336C"/>
    <w:rsid w:val="008F37EA"/>
    <w:rsid w:val="008F3B59"/>
    <w:rsid w:val="008F3FCA"/>
    <w:rsid w:val="008F4450"/>
    <w:rsid w:val="008F4B5E"/>
    <w:rsid w:val="008F4D86"/>
    <w:rsid w:val="008F4EDA"/>
    <w:rsid w:val="008F624B"/>
    <w:rsid w:val="008F686E"/>
    <w:rsid w:val="008F6B90"/>
    <w:rsid w:val="008F6C77"/>
    <w:rsid w:val="008F6ED6"/>
    <w:rsid w:val="008F7641"/>
    <w:rsid w:val="008F78C4"/>
    <w:rsid w:val="008F7B31"/>
    <w:rsid w:val="008F7E30"/>
    <w:rsid w:val="00900202"/>
    <w:rsid w:val="0090022F"/>
    <w:rsid w:val="00900DD0"/>
    <w:rsid w:val="009010D8"/>
    <w:rsid w:val="009023FB"/>
    <w:rsid w:val="00902695"/>
    <w:rsid w:val="009026D4"/>
    <w:rsid w:val="00902D6D"/>
    <w:rsid w:val="00902E2D"/>
    <w:rsid w:val="009030E9"/>
    <w:rsid w:val="009038A7"/>
    <w:rsid w:val="00904081"/>
    <w:rsid w:val="0090408B"/>
    <w:rsid w:val="00904104"/>
    <w:rsid w:val="00904684"/>
    <w:rsid w:val="00904776"/>
    <w:rsid w:val="00905974"/>
    <w:rsid w:val="009066C1"/>
    <w:rsid w:val="00906729"/>
    <w:rsid w:val="009067C5"/>
    <w:rsid w:val="009067D5"/>
    <w:rsid w:val="00906826"/>
    <w:rsid w:val="00906DAC"/>
    <w:rsid w:val="00910075"/>
    <w:rsid w:val="0091064E"/>
    <w:rsid w:val="0091119B"/>
    <w:rsid w:val="00911F09"/>
    <w:rsid w:val="00911F35"/>
    <w:rsid w:val="00912361"/>
    <w:rsid w:val="009125BF"/>
    <w:rsid w:val="00913E37"/>
    <w:rsid w:val="00913EC5"/>
    <w:rsid w:val="00914F2B"/>
    <w:rsid w:val="0091541E"/>
    <w:rsid w:val="00915A18"/>
    <w:rsid w:val="009162CE"/>
    <w:rsid w:val="00916398"/>
    <w:rsid w:val="00916E81"/>
    <w:rsid w:val="009171D9"/>
    <w:rsid w:val="00917851"/>
    <w:rsid w:val="00917F19"/>
    <w:rsid w:val="0092021D"/>
    <w:rsid w:val="00920CBF"/>
    <w:rsid w:val="00920E04"/>
    <w:rsid w:val="0092238F"/>
    <w:rsid w:val="009224CD"/>
    <w:rsid w:val="00922638"/>
    <w:rsid w:val="00922CB4"/>
    <w:rsid w:val="009230FD"/>
    <w:rsid w:val="00923565"/>
    <w:rsid w:val="00923603"/>
    <w:rsid w:val="009252CA"/>
    <w:rsid w:val="00925454"/>
    <w:rsid w:val="00925F94"/>
    <w:rsid w:val="00926001"/>
    <w:rsid w:val="00926B26"/>
    <w:rsid w:val="00926B53"/>
    <w:rsid w:val="00926FC2"/>
    <w:rsid w:val="009274DF"/>
    <w:rsid w:val="00927B56"/>
    <w:rsid w:val="00927F9F"/>
    <w:rsid w:val="009307AF"/>
    <w:rsid w:val="00930942"/>
    <w:rsid w:val="00930BFB"/>
    <w:rsid w:val="009319E7"/>
    <w:rsid w:val="00931E15"/>
    <w:rsid w:val="00932644"/>
    <w:rsid w:val="00932D53"/>
    <w:rsid w:val="009332FC"/>
    <w:rsid w:val="00933928"/>
    <w:rsid w:val="009339C7"/>
    <w:rsid w:val="00933CE8"/>
    <w:rsid w:val="009344E3"/>
    <w:rsid w:val="00934AD1"/>
    <w:rsid w:val="00934F00"/>
    <w:rsid w:val="00935130"/>
    <w:rsid w:val="0093522B"/>
    <w:rsid w:val="00935994"/>
    <w:rsid w:val="00935A53"/>
    <w:rsid w:val="00935E35"/>
    <w:rsid w:val="0093605D"/>
    <w:rsid w:val="0093700F"/>
    <w:rsid w:val="00940085"/>
    <w:rsid w:val="00940AFB"/>
    <w:rsid w:val="00941A8C"/>
    <w:rsid w:val="0094281D"/>
    <w:rsid w:val="00942884"/>
    <w:rsid w:val="009434B4"/>
    <w:rsid w:val="009440B2"/>
    <w:rsid w:val="0094464D"/>
    <w:rsid w:val="00945198"/>
    <w:rsid w:val="00945617"/>
    <w:rsid w:val="009457DC"/>
    <w:rsid w:val="00945F33"/>
    <w:rsid w:val="00946756"/>
    <w:rsid w:val="00946BC6"/>
    <w:rsid w:val="00946EFA"/>
    <w:rsid w:val="00947E67"/>
    <w:rsid w:val="009502D0"/>
    <w:rsid w:val="00950AFA"/>
    <w:rsid w:val="009510C6"/>
    <w:rsid w:val="0095137A"/>
    <w:rsid w:val="00951F3A"/>
    <w:rsid w:val="00952737"/>
    <w:rsid w:val="00952B5E"/>
    <w:rsid w:val="00952BB7"/>
    <w:rsid w:val="0095333E"/>
    <w:rsid w:val="009537D8"/>
    <w:rsid w:val="00953906"/>
    <w:rsid w:val="009543E5"/>
    <w:rsid w:val="009547C4"/>
    <w:rsid w:val="00954A78"/>
    <w:rsid w:val="00955994"/>
    <w:rsid w:val="00955A31"/>
    <w:rsid w:val="00955A55"/>
    <w:rsid w:val="00955DD7"/>
    <w:rsid w:val="009565C7"/>
    <w:rsid w:val="009565DA"/>
    <w:rsid w:val="00956935"/>
    <w:rsid w:val="00956A05"/>
    <w:rsid w:val="00957747"/>
    <w:rsid w:val="00957794"/>
    <w:rsid w:val="00957ECC"/>
    <w:rsid w:val="0096006D"/>
    <w:rsid w:val="0096075E"/>
    <w:rsid w:val="009610C4"/>
    <w:rsid w:val="009616A0"/>
    <w:rsid w:val="00961860"/>
    <w:rsid w:val="00961ECE"/>
    <w:rsid w:val="009623AC"/>
    <w:rsid w:val="009625D8"/>
    <w:rsid w:val="00962607"/>
    <w:rsid w:val="009631D9"/>
    <w:rsid w:val="0096325B"/>
    <w:rsid w:val="00963BF5"/>
    <w:rsid w:val="00963E98"/>
    <w:rsid w:val="00964993"/>
    <w:rsid w:val="0096513D"/>
    <w:rsid w:val="009655FE"/>
    <w:rsid w:val="00965C2E"/>
    <w:rsid w:val="00965F50"/>
    <w:rsid w:val="00966542"/>
    <w:rsid w:val="009669F5"/>
    <w:rsid w:val="00966BFD"/>
    <w:rsid w:val="00966C8D"/>
    <w:rsid w:val="0096734E"/>
    <w:rsid w:val="0097048A"/>
    <w:rsid w:val="009705A8"/>
    <w:rsid w:val="00970CB6"/>
    <w:rsid w:val="00971AA9"/>
    <w:rsid w:val="00973088"/>
    <w:rsid w:val="0097335B"/>
    <w:rsid w:val="009739DF"/>
    <w:rsid w:val="00973B87"/>
    <w:rsid w:val="00973C38"/>
    <w:rsid w:val="00973DD2"/>
    <w:rsid w:val="0097456C"/>
    <w:rsid w:val="00974B21"/>
    <w:rsid w:val="00974F12"/>
    <w:rsid w:val="00975064"/>
    <w:rsid w:val="009753A3"/>
    <w:rsid w:val="0097597C"/>
    <w:rsid w:val="00975A35"/>
    <w:rsid w:val="00975D2F"/>
    <w:rsid w:val="00976030"/>
    <w:rsid w:val="0097626C"/>
    <w:rsid w:val="00976314"/>
    <w:rsid w:val="00976BBD"/>
    <w:rsid w:val="00976C1B"/>
    <w:rsid w:val="00976D62"/>
    <w:rsid w:val="00976F38"/>
    <w:rsid w:val="00976F6A"/>
    <w:rsid w:val="00977A16"/>
    <w:rsid w:val="00977BAF"/>
    <w:rsid w:val="00977C16"/>
    <w:rsid w:val="00977E52"/>
    <w:rsid w:val="009803EE"/>
    <w:rsid w:val="0098057D"/>
    <w:rsid w:val="009805D3"/>
    <w:rsid w:val="009811C8"/>
    <w:rsid w:val="00981803"/>
    <w:rsid w:val="0098216D"/>
    <w:rsid w:val="009822EF"/>
    <w:rsid w:val="00983116"/>
    <w:rsid w:val="00983718"/>
    <w:rsid w:val="009838F5"/>
    <w:rsid w:val="00983B17"/>
    <w:rsid w:val="0098432E"/>
    <w:rsid w:val="0098531C"/>
    <w:rsid w:val="00985A74"/>
    <w:rsid w:val="00986052"/>
    <w:rsid w:val="009868A5"/>
    <w:rsid w:val="00987767"/>
    <w:rsid w:val="00987875"/>
    <w:rsid w:val="00987C60"/>
    <w:rsid w:val="00987D4B"/>
    <w:rsid w:val="0099074C"/>
    <w:rsid w:val="00990790"/>
    <w:rsid w:val="00990CAC"/>
    <w:rsid w:val="0099108F"/>
    <w:rsid w:val="00991527"/>
    <w:rsid w:val="00991A42"/>
    <w:rsid w:val="00991D43"/>
    <w:rsid w:val="0099241D"/>
    <w:rsid w:val="00992614"/>
    <w:rsid w:val="00992B02"/>
    <w:rsid w:val="00993DDA"/>
    <w:rsid w:val="009946EA"/>
    <w:rsid w:val="009951F3"/>
    <w:rsid w:val="00995245"/>
    <w:rsid w:val="009959F1"/>
    <w:rsid w:val="00995EDD"/>
    <w:rsid w:val="009963CE"/>
    <w:rsid w:val="0099668B"/>
    <w:rsid w:val="00996757"/>
    <w:rsid w:val="0099726A"/>
    <w:rsid w:val="009972AE"/>
    <w:rsid w:val="009973A7"/>
    <w:rsid w:val="009973E8"/>
    <w:rsid w:val="00997ADA"/>
    <w:rsid w:val="009A0E9C"/>
    <w:rsid w:val="009A117F"/>
    <w:rsid w:val="009A19E4"/>
    <w:rsid w:val="009A39C8"/>
    <w:rsid w:val="009A4135"/>
    <w:rsid w:val="009A4801"/>
    <w:rsid w:val="009A4C73"/>
    <w:rsid w:val="009A6620"/>
    <w:rsid w:val="009A697B"/>
    <w:rsid w:val="009A6CEC"/>
    <w:rsid w:val="009A6E13"/>
    <w:rsid w:val="009A6E97"/>
    <w:rsid w:val="009B09D1"/>
    <w:rsid w:val="009B118B"/>
    <w:rsid w:val="009B16B1"/>
    <w:rsid w:val="009B2476"/>
    <w:rsid w:val="009B27D7"/>
    <w:rsid w:val="009B284C"/>
    <w:rsid w:val="009B2BD6"/>
    <w:rsid w:val="009B2CB1"/>
    <w:rsid w:val="009B2E3C"/>
    <w:rsid w:val="009B2F8D"/>
    <w:rsid w:val="009B36FB"/>
    <w:rsid w:val="009B3927"/>
    <w:rsid w:val="009B3EA3"/>
    <w:rsid w:val="009B47FA"/>
    <w:rsid w:val="009B4B67"/>
    <w:rsid w:val="009B4BEB"/>
    <w:rsid w:val="009B4F4F"/>
    <w:rsid w:val="009B504E"/>
    <w:rsid w:val="009B5172"/>
    <w:rsid w:val="009B6A90"/>
    <w:rsid w:val="009B6AF8"/>
    <w:rsid w:val="009B6FD6"/>
    <w:rsid w:val="009B7818"/>
    <w:rsid w:val="009B78F0"/>
    <w:rsid w:val="009B7EB9"/>
    <w:rsid w:val="009C0FB4"/>
    <w:rsid w:val="009C1419"/>
    <w:rsid w:val="009C1543"/>
    <w:rsid w:val="009C19A8"/>
    <w:rsid w:val="009C1E24"/>
    <w:rsid w:val="009C259C"/>
    <w:rsid w:val="009C2634"/>
    <w:rsid w:val="009C2C0C"/>
    <w:rsid w:val="009C3B15"/>
    <w:rsid w:val="009C4CD7"/>
    <w:rsid w:val="009C4CDB"/>
    <w:rsid w:val="009C5C11"/>
    <w:rsid w:val="009C5D6B"/>
    <w:rsid w:val="009C61C0"/>
    <w:rsid w:val="009C672E"/>
    <w:rsid w:val="009C67B1"/>
    <w:rsid w:val="009C698A"/>
    <w:rsid w:val="009C70A1"/>
    <w:rsid w:val="009C7148"/>
    <w:rsid w:val="009C7AA0"/>
    <w:rsid w:val="009C7DB6"/>
    <w:rsid w:val="009C7FF3"/>
    <w:rsid w:val="009D00D5"/>
    <w:rsid w:val="009D0176"/>
    <w:rsid w:val="009D0852"/>
    <w:rsid w:val="009D0CEA"/>
    <w:rsid w:val="009D1707"/>
    <w:rsid w:val="009D180E"/>
    <w:rsid w:val="009D1DB2"/>
    <w:rsid w:val="009D1DF8"/>
    <w:rsid w:val="009D2040"/>
    <w:rsid w:val="009D22AC"/>
    <w:rsid w:val="009D22E7"/>
    <w:rsid w:val="009D22F8"/>
    <w:rsid w:val="009D2C71"/>
    <w:rsid w:val="009D2D26"/>
    <w:rsid w:val="009D347F"/>
    <w:rsid w:val="009D3FC2"/>
    <w:rsid w:val="009D422A"/>
    <w:rsid w:val="009D42F8"/>
    <w:rsid w:val="009D4509"/>
    <w:rsid w:val="009D46EA"/>
    <w:rsid w:val="009D562D"/>
    <w:rsid w:val="009D66FF"/>
    <w:rsid w:val="009D6B99"/>
    <w:rsid w:val="009D6D28"/>
    <w:rsid w:val="009D73C7"/>
    <w:rsid w:val="009E0111"/>
    <w:rsid w:val="009E012D"/>
    <w:rsid w:val="009E0676"/>
    <w:rsid w:val="009E0FF2"/>
    <w:rsid w:val="009E106E"/>
    <w:rsid w:val="009E1163"/>
    <w:rsid w:val="009E186C"/>
    <w:rsid w:val="009E1FD9"/>
    <w:rsid w:val="009E24BC"/>
    <w:rsid w:val="009E357E"/>
    <w:rsid w:val="009E3799"/>
    <w:rsid w:val="009E3CF8"/>
    <w:rsid w:val="009E3D57"/>
    <w:rsid w:val="009E427C"/>
    <w:rsid w:val="009E4668"/>
    <w:rsid w:val="009E4D0A"/>
    <w:rsid w:val="009E5115"/>
    <w:rsid w:val="009E5260"/>
    <w:rsid w:val="009E5394"/>
    <w:rsid w:val="009E5DC7"/>
    <w:rsid w:val="009E5DFC"/>
    <w:rsid w:val="009E6B37"/>
    <w:rsid w:val="009F00CD"/>
    <w:rsid w:val="009F05AD"/>
    <w:rsid w:val="009F0B16"/>
    <w:rsid w:val="009F1169"/>
    <w:rsid w:val="009F11A3"/>
    <w:rsid w:val="009F1719"/>
    <w:rsid w:val="009F1ECD"/>
    <w:rsid w:val="009F2901"/>
    <w:rsid w:val="009F2C4F"/>
    <w:rsid w:val="009F35A3"/>
    <w:rsid w:val="009F3CAA"/>
    <w:rsid w:val="009F4132"/>
    <w:rsid w:val="009F4F34"/>
    <w:rsid w:val="009F4F7D"/>
    <w:rsid w:val="009F51C0"/>
    <w:rsid w:val="009F53D1"/>
    <w:rsid w:val="009F5509"/>
    <w:rsid w:val="009F56C6"/>
    <w:rsid w:val="009F5F5B"/>
    <w:rsid w:val="009F6A65"/>
    <w:rsid w:val="009F727A"/>
    <w:rsid w:val="00A001B8"/>
    <w:rsid w:val="00A0085D"/>
    <w:rsid w:val="00A00E58"/>
    <w:rsid w:val="00A0100F"/>
    <w:rsid w:val="00A01F9B"/>
    <w:rsid w:val="00A02283"/>
    <w:rsid w:val="00A02630"/>
    <w:rsid w:val="00A026D8"/>
    <w:rsid w:val="00A02862"/>
    <w:rsid w:val="00A02882"/>
    <w:rsid w:val="00A02BF6"/>
    <w:rsid w:val="00A0313C"/>
    <w:rsid w:val="00A0334A"/>
    <w:rsid w:val="00A034AB"/>
    <w:rsid w:val="00A03F5F"/>
    <w:rsid w:val="00A04945"/>
    <w:rsid w:val="00A05142"/>
    <w:rsid w:val="00A0552A"/>
    <w:rsid w:val="00A05EE9"/>
    <w:rsid w:val="00A0633E"/>
    <w:rsid w:val="00A066F1"/>
    <w:rsid w:val="00A06B77"/>
    <w:rsid w:val="00A06DDD"/>
    <w:rsid w:val="00A06F20"/>
    <w:rsid w:val="00A06F9C"/>
    <w:rsid w:val="00A0796D"/>
    <w:rsid w:val="00A07AC8"/>
    <w:rsid w:val="00A10367"/>
    <w:rsid w:val="00A10FDD"/>
    <w:rsid w:val="00A11185"/>
    <w:rsid w:val="00A12A33"/>
    <w:rsid w:val="00A12E03"/>
    <w:rsid w:val="00A136DB"/>
    <w:rsid w:val="00A13FDC"/>
    <w:rsid w:val="00A14955"/>
    <w:rsid w:val="00A14BE4"/>
    <w:rsid w:val="00A14DC3"/>
    <w:rsid w:val="00A14DF2"/>
    <w:rsid w:val="00A155DB"/>
    <w:rsid w:val="00A15631"/>
    <w:rsid w:val="00A1573B"/>
    <w:rsid w:val="00A15954"/>
    <w:rsid w:val="00A15972"/>
    <w:rsid w:val="00A15DD8"/>
    <w:rsid w:val="00A162B5"/>
    <w:rsid w:val="00A16452"/>
    <w:rsid w:val="00A16A5F"/>
    <w:rsid w:val="00A174F1"/>
    <w:rsid w:val="00A17698"/>
    <w:rsid w:val="00A17941"/>
    <w:rsid w:val="00A17D3F"/>
    <w:rsid w:val="00A17E46"/>
    <w:rsid w:val="00A20147"/>
    <w:rsid w:val="00A20F8F"/>
    <w:rsid w:val="00A21369"/>
    <w:rsid w:val="00A216DC"/>
    <w:rsid w:val="00A218B8"/>
    <w:rsid w:val="00A226EB"/>
    <w:rsid w:val="00A23710"/>
    <w:rsid w:val="00A23AFA"/>
    <w:rsid w:val="00A24277"/>
    <w:rsid w:val="00A245CD"/>
    <w:rsid w:val="00A24A9C"/>
    <w:rsid w:val="00A24FB5"/>
    <w:rsid w:val="00A25F4C"/>
    <w:rsid w:val="00A26776"/>
    <w:rsid w:val="00A2678B"/>
    <w:rsid w:val="00A272E0"/>
    <w:rsid w:val="00A274CD"/>
    <w:rsid w:val="00A2788E"/>
    <w:rsid w:val="00A27CEE"/>
    <w:rsid w:val="00A27F12"/>
    <w:rsid w:val="00A30377"/>
    <w:rsid w:val="00A30674"/>
    <w:rsid w:val="00A30777"/>
    <w:rsid w:val="00A30EC6"/>
    <w:rsid w:val="00A3105A"/>
    <w:rsid w:val="00A31880"/>
    <w:rsid w:val="00A31960"/>
    <w:rsid w:val="00A3221A"/>
    <w:rsid w:val="00A3265B"/>
    <w:rsid w:val="00A32A93"/>
    <w:rsid w:val="00A33150"/>
    <w:rsid w:val="00A33C9D"/>
    <w:rsid w:val="00A33E34"/>
    <w:rsid w:val="00A33EFC"/>
    <w:rsid w:val="00A355EE"/>
    <w:rsid w:val="00A36076"/>
    <w:rsid w:val="00A36451"/>
    <w:rsid w:val="00A37238"/>
    <w:rsid w:val="00A37D53"/>
    <w:rsid w:val="00A37FD5"/>
    <w:rsid w:val="00A40A96"/>
    <w:rsid w:val="00A40F83"/>
    <w:rsid w:val="00A4111D"/>
    <w:rsid w:val="00A41615"/>
    <w:rsid w:val="00A41904"/>
    <w:rsid w:val="00A42079"/>
    <w:rsid w:val="00A4342A"/>
    <w:rsid w:val="00A43D86"/>
    <w:rsid w:val="00A44296"/>
    <w:rsid w:val="00A45B5C"/>
    <w:rsid w:val="00A465C6"/>
    <w:rsid w:val="00A469AA"/>
    <w:rsid w:val="00A46EBF"/>
    <w:rsid w:val="00A47546"/>
    <w:rsid w:val="00A47906"/>
    <w:rsid w:val="00A5018C"/>
    <w:rsid w:val="00A50E14"/>
    <w:rsid w:val="00A522BC"/>
    <w:rsid w:val="00A522BD"/>
    <w:rsid w:val="00A52439"/>
    <w:rsid w:val="00A532E7"/>
    <w:rsid w:val="00A53CE3"/>
    <w:rsid w:val="00A547D0"/>
    <w:rsid w:val="00A54E36"/>
    <w:rsid w:val="00A563E8"/>
    <w:rsid w:val="00A564A2"/>
    <w:rsid w:val="00A564C7"/>
    <w:rsid w:val="00A575CD"/>
    <w:rsid w:val="00A60EE6"/>
    <w:rsid w:val="00A60F94"/>
    <w:rsid w:val="00A618AE"/>
    <w:rsid w:val="00A61C6F"/>
    <w:rsid w:val="00A62447"/>
    <w:rsid w:val="00A62F08"/>
    <w:rsid w:val="00A645C5"/>
    <w:rsid w:val="00A65358"/>
    <w:rsid w:val="00A66203"/>
    <w:rsid w:val="00A6625E"/>
    <w:rsid w:val="00A6640D"/>
    <w:rsid w:val="00A66508"/>
    <w:rsid w:val="00A66B4C"/>
    <w:rsid w:val="00A670EE"/>
    <w:rsid w:val="00A67364"/>
    <w:rsid w:val="00A6748C"/>
    <w:rsid w:val="00A67D8B"/>
    <w:rsid w:val="00A67DBC"/>
    <w:rsid w:val="00A70645"/>
    <w:rsid w:val="00A70A7F"/>
    <w:rsid w:val="00A712AD"/>
    <w:rsid w:val="00A719BC"/>
    <w:rsid w:val="00A71D92"/>
    <w:rsid w:val="00A71DFC"/>
    <w:rsid w:val="00A72743"/>
    <w:rsid w:val="00A736E4"/>
    <w:rsid w:val="00A73E6D"/>
    <w:rsid w:val="00A73EE5"/>
    <w:rsid w:val="00A7414C"/>
    <w:rsid w:val="00A75098"/>
    <w:rsid w:val="00A756A8"/>
    <w:rsid w:val="00A75CD2"/>
    <w:rsid w:val="00A7660A"/>
    <w:rsid w:val="00A76814"/>
    <w:rsid w:val="00A77B80"/>
    <w:rsid w:val="00A77E51"/>
    <w:rsid w:val="00A80AFF"/>
    <w:rsid w:val="00A80CFB"/>
    <w:rsid w:val="00A81B3E"/>
    <w:rsid w:val="00A826B1"/>
    <w:rsid w:val="00A827FF"/>
    <w:rsid w:val="00A82B67"/>
    <w:rsid w:val="00A82D23"/>
    <w:rsid w:val="00A83900"/>
    <w:rsid w:val="00A83C10"/>
    <w:rsid w:val="00A83CEB"/>
    <w:rsid w:val="00A83ECD"/>
    <w:rsid w:val="00A84F8D"/>
    <w:rsid w:val="00A8505C"/>
    <w:rsid w:val="00A85471"/>
    <w:rsid w:val="00A86469"/>
    <w:rsid w:val="00A86F23"/>
    <w:rsid w:val="00A86FBE"/>
    <w:rsid w:val="00A8753F"/>
    <w:rsid w:val="00A87F68"/>
    <w:rsid w:val="00A87FC4"/>
    <w:rsid w:val="00A9061A"/>
    <w:rsid w:val="00A90F39"/>
    <w:rsid w:val="00A91401"/>
    <w:rsid w:val="00A925A6"/>
    <w:rsid w:val="00A92873"/>
    <w:rsid w:val="00A92DF8"/>
    <w:rsid w:val="00A93552"/>
    <w:rsid w:val="00A935CC"/>
    <w:rsid w:val="00A945A2"/>
    <w:rsid w:val="00A94E7B"/>
    <w:rsid w:val="00A953FE"/>
    <w:rsid w:val="00A95976"/>
    <w:rsid w:val="00A95A43"/>
    <w:rsid w:val="00A9665A"/>
    <w:rsid w:val="00A96A97"/>
    <w:rsid w:val="00A96AC5"/>
    <w:rsid w:val="00AA03B4"/>
    <w:rsid w:val="00AA0C65"/>
    <w:rsid w:val="00AA14A0"/>
    <w:rsid w:val="00AA1F28"/>
    <w:rsid w:val="00AA26B0"/>
    <w:rsid w:val="00AA2D43"/>
    <w:rsid w:val="00AA4174"/>
    <w:rsid w:val="00AA44ED"/>
    <w:rsid w:val="00AA480A"/>
    <w:rsid w:val="00AA4C2A"/>
    <w:rsid w:val="00AA504D"/>
    <w:rsid w:val="00AA5C07"/>
    <w:rsid w:val="00AA5CCB"/>
    <w:rsid w:val="00AA6253"/>
    <w:rsid w:val="00AA6713"/>
    <w:rsid w:val="00AA7426"/>
    <w:rsid w:val="00AA76ED"/>
    <w:rsid w:val="00AA7710"/>
    <w:rsid w:val="00AA775A"/>
    <w:rsid w:val="00AA7799"/>
    <w:rsid w:val="00AA7EED"/>
    <w:rsid w:val="00AB0520"/>
    <w:rsid w:val="00AB0B71"/>
    <w:rsid w:val="00AB115D"/>
    <w:rsid w:val="00AB1B47"/>
    <w:rsid w:val="00AB2041"/>
    <w:rsid w:val="00AB251F"/>
    <w:rsid w:val="00AB2E7D"/>
    <w:rsid w:val="00AB36D7"/>
    <w:rsid w:val="00AB3804"/>
    <w:rsid w:val="00AB3E4C"/>
    <w:rsid w:val="00AB48B6"/>
    <w:rsid w:val="00AB50F2"/>
    <w:rsid w:val="00AB63AA"/>
    <w:rsid w:val="00AB6E44"/>
    <w:rsid w:val="00AB6E9B"/>
    <w:rsid w:val="00AB6EC1"/>
    <w:rsid w:val="00AB759D"/>
    <w:rsid w:val="00AB7890"/>
    <w:rsid w:val="00AB7B18"/>
    <w:rsid w:val="00AC0651"/>
    <w:rsid w:val="00AC1240"/>
    <w:rsid w:val="00AC12CD"/>
    <w:rsid w:val="00AC1CFF"/>
    <w:rsid w:val="00AC2658"/>
    <w:rsid w:val="00AC287A"/>
    <w:rsid w:val="00AC2BDF"/>
    <w:rsid w:val="00AC2CA5"/>
    <w:rsid w:val="00AC2F10"/>
    <w:rsid w:val="00AC340D"/>
    <w:rsid w:val="00AC39C8"/>
    <w:rsid w:val="00AC3ADC"/>
    <w:rsid w:val="00AC3AFF"/>
    <w:rsid w:val="00AC4F6F"/>
    <w:rsid w:val="00AC549D"/>
    <w:rsid w:val="00AC6BB3"/>
    <w:rsid w:val="00AC6E90"/>
    <w:rsid w:val="00AC70F8"/>
    <w:rsid w:val="00AC7E07"/>
    <w:rsid w:val="00AD0201"/>
    <w:rsid w:val="00AD0355"/>
    <w:rsid w:val="00AD0713"/>
    <w:rsid w:val="00AD0F18"/>
    <w:rsid w:val="00AD18BC"/>
    <w:rsid w:val="00AD1DD8"/>
    <w:rsid w:val="00AD2EAE"/>
    <w:rsid w:val="00AD2F02"/>
    <w:rsid w:val="00AD4BED"/>
    <w:rsid w:val="00AD4F29"/>
    <w:rsid w:val="00AD5170"/>
    <w:rsid w:val="00AD5C0A"/>
    <w:rsid w:val="00AD5C6B"/>
    <w:rsid w:val="00AD628D"/>
    <w:rsid w:val="00AD686D"/>
    <w:rsid w:val="00AD6A82"/>
    <w:rsid w:val="00AD6B64"/>
    <w:rsid w:val="00AD7340"/>
    <w:rsid w:val="00AD73CA"/>
    <w:rsid w:val="00AD7A49"/>
    <w:rsid w:val="00AD7AB5"/>
    <w:rsid w:val="00AD7BA3"/>
    <w:rsid w:val="00AD7BB7"/>
    <w:rsid w:val="00AE0BBF"/>
    <w:rsid w:val="00AE0E18"/>
    <w:rsid w:val="00AE10B0"/>
    <w:rsid w:val="00AE13D5"/>
    <w:rsid w:val="00AE174C"/>
    <w:rsid w:val="00AE1C7E"/>
    <w:rsid w:val="00AE2DC1"/>
    <w:rsid w:val="00AE2FF1"/>
    <w:rsid w:val="00AE330E"/>
    <w:rsid w:val="00AE3478"/>
    <w:rsid w:val="00AE34D9"/>
    <w:rsid w:val="00AE355E"/>
    <w:rsid w:val="00AE3AA4"/>
    <w:rsid w:val="00AE3D66"/>
    <w:rsid w:val="00AE4957"/>
    <w:rsid w:val="00AE4EF0"/>
    <w:rsid w:val="00AE5355"/>
    <w:rsid w:val="00AE5AF2"/>
    <w:rsid w:val="00AE5CFB"/>
    <w:rsid w:val="00AE5E7F"/>
    <w:rsid w:val="00AE60E0"/>
    <w:rsid w:val="00AE61F7"/>
    <w:rsid w:val="00AE6D9A"/>
    <w:rsid w:val="00AE6F72"/>
    <w:rsid w:val="00AE74B9"/>
    <w:rsid w:val="00AE750F"/>
    <w:rsid w:val="00AE764C"/>
    <w:rsid w:val="00AF0343"/>
    <w:rsid w:val="00AF25E6"/>
    <w:rsid w:val="00AF28EA"/>
    <w:rsid w:val="00AF3610"/>
    <w:rsid w:val="00AF3A2F"/>
    <w:rsid w:val="00AF3A4F"/>
    <w:rsid w:val="00AF41C7"/>
    <w:rsid w:val="00AF49A3"/>
    <w:rsid w:val="00AF4A21"/>
    <w:rsid w:val="00AF4C23"/>
    <w:rsid w:val="00AF5236"/>
    <w:rsid w:val="00AF5849"/>
    <w:rsid w:val="00AF60E4"/>
    <w:rsid w:val="00AF651B"/>
    <w:rsid w:val="00AF7533"/>
    <w:rsid w:val="00AF793D"/>
    <w:rsid w:val="00B00180"/>
    <w:rsid w:val="00B00392"/>
    <w:rsid w:val="00B0065E"/>
    <w:rsid w:val="00B00D53"/>
    <w:rsid w:val="00B00E9B"/>
    <w:rsid w:val="00B0104B"/>
    <w:rsid w:val="00B012D3"/>
    <w:rsid w:val="00B0132E"/>
    <w:rsid w:val="00B01CA3"/>
    <w:rsid w:val="00B01CBB"/>
    <w:rsid w:val="00B02C60"/>
    <w:rsid w:val="00B02CAB"/>
    <w:rsid w:val="00B02EF2"/>
    <w:rsid w:val="00B0324E"/>
    <w:rsid w:val="00B03A68"/>
    <w:rsid w:val="00B03BC7"/>
    <w:rsid w:val="00B04274"/>
    <w:rsid w:val="00B044A8"/>
    <w:rsid w:val="00B05261"/>
    <w:rsid w:val="00B05688"/>
    <w:rsid w:val="00B06230"/>
    <w:rsid w:val="00B063CD"/>
    <w:rsid w:val="00B0640D"/>
    <w:rsid w:val="00B06A0C"/>
    <w:rsid w:val="00B06E9F"/>
    <w:rsid w:val="00B071E2"/>
    <w:rsid w:val="00B07205"/>
    <w:rsid w:val="00B07447"/>
    <w:rsid w:val="00B07507"/>
    <w:rsid w:val="00B076E0"/>
    <w:rsid w:val="00B07C76"/>
    <w:rsid w:val="00B07E4C"/>
    <w:rsid w:val="00B10010"/>
    <w:rsid w:val="00B10D02"/>
    <w:rsid w:val="00B10D35"/>
    <w:rsid w:val="00B112D3"/>
    <w:rsid w:val="00B119A7"/>
    <w:rsid w:val="00B11BB6"/>
    <w:rsid w:val="00B11E36"/>
    <w:rsid w:val="00B120F1"/>
    <w:rsid w:val="00B13327"/>
    <w:rsid w:val="00B13B07"/>
    <w:rsid w:val="00B14226"/>
    <w:rsid w:val="00B1422F"/>
    <w:rsid w:val="00B14B5F"/>
    <w:rsid w:val="00B14C4A"/>
    <w:rsid w:val="00B1548E"/>
    <w:rsid w:val="00B15BEB"/>
    <w:rsid w:val="00B15CC7"/>
    <w:rsid w:val="00B1640D"/>
    <w:rsid w:val="00B16DA8"/>
    <w:rsid w:val="00B16DE4"/>
    <w:rsid w:val="00B171A7"/>
    <w:rsid w:val="00B17FFB"/>
    <w:rsid w:val="00B2004B"/>
    <w:rsid w:val="00B201E1"/>
    <w:rsid w:val="00B2077D"/>
    <w:rsid w:val="00B20793"/>
    <w:rsid w:val="00B20AF4"/>
    <w:rsid w:val="00B2349E"/>
    <w:rsid w:val="00B237B0"/>
    <w:rsid w:val="00B23D5B"/>
    <w:rsid w:val="00B24A85"/>
    <w:rsid w:val="00B27926"/>
    <w:rsid w:val="00B301A8"/>
    <w:rsid w:val="00B306AB"/>
    <w:rsid w:val="00B311BF"/>
    <w:rsid w:val="00B311C4"/>
    <w:rsid w:val="00B31436"/>
    <w:rsid w:val="00B31A03"/>
    <w:rsid w:val="00B31A34"/>
    <w:rsid w:val="00B32A4B"/>
    <w:rsid w:val="00B337B0"/>
    <w:rsid w:val="00B33EC9"/>
    <w:rsid w:val="00B340B5"/>
    <w:rsid w:val="00B35563"/>
    <w:rsid w:val="00B36544"/>
    <w:rsid w:val="00B378B6"/>
    <w:rsid w:val="00B37FBF"/>
    <w:rsid w:val="00B40742"/>
    <w:rsid w:val="00B411A2"/>
    <w:rsid w:val="00B4157F"/>
    <w:rsid w:val="00B41B58"/>
    <w:rsid w:val="00B42083"/>
    <w:rsid w:val="00B422D0"/>
    <w:rsid w:val="00B424F4"/>
    <w:rsid w:val="00B4251C"/>
    <w:rsid w:val="00B432CB"/>
    <w:rsid w:val="00B437DA"/>
    <w:rsid w:val="00B43C76"/>
    <w:rsid w:val="00B4426D"/>
    <w:rsid w:val="00B4533E"/>
    <w:rsid w:val="00B46676"/>
    <w:rsid w:val="00B46C96"/>
    <w:rsid w:val="00B47285"/>
    <w:rsid w:val="00B47411"/>
    <w:rsid w:val="00B479C7"/>
    <w:rsid w:val="00B47D7F"/>
    <w:rsid w:val="00B51524"/>
    <w:rsid w:val="00B523F9"/>
    <w:rsid w:val="00B52534"/>
    <w:rsid w:val="00B52581"/>
    <w:rsid w:val="00B525FF"/>
    <w:rsid w:val="00B52C90"/>
    <w:rsid w:val="00B52D9C"/>
    <w:rsid w:val="00B53A57"/>
    <w:rsid w:val="00B53A7D"/>
    <w:rsid w:val="00B53C5F"/>
    <w:rsid w:val="00B5568E"/>
    <w:rsid w:val="00B55731"/>
    <w:rsid w:val="00B5583A"/>
    <w:rsid w:val="00B564A9"/>
    <w:rsid w:val="00B56B76"/>
    <w:rsid w:val="00B5714D"/>
    <w:rsid w:val="00B574A6"/>
    <w:rsid w:val="00B60259"/>
    <w:rsid w:val="00B63655"/>
    <w:rsid w:val="00B64452"/>
    <w:rsid w:val="00B64E49"/>
    <w:rsid w:val="00B658A3"/>
    <w:rsid w:val="00B65C21"/>
    <w:rsid w:val="00B666BF"/>
    <w:rsid w:val="00B6676D"/>
    <w:rsid w:val="00B66AF1"/>
    <w:rsid w:val="00B66FA2"/>
    <w:rsid w:val="00B67126"/>
    <w:rsid w:val="00B6716D"/>
    <w:rsid w:val="00B71312"/>
    <w:rsid w:val="00B71650"/>
    <w:rsid w:val="00B722E0"/>
    <w:rsid w:val="00B727CF"/>
    <w:rsid w:val="00B7392D"/>
    <w:rsid w:val="00B73F2A"/>
    <w:rsid w:val="00B74263"/>
    <w:rsid w:val="00B7496B"/>
    <w:rsid w:val="00B74DD7"/>
    <w:rsid w:val="00B74EEE"/>
    <w:rsid w:val="00B751F2"/>
    <w:rsid w:val="00B76035"/>
    <w:rsid w:val="00B768DE"/>
    <w:rsid w:val="00B76D56"/>
    <w:rsid w:val="00B779BD"/>
    <w:rsid w:val="00B80281"/>
    <w:rsid w:val="00B806D5"/>
    <w:rsid w:val="00B80965"/>
    <w:rsid w:val="00B80B1F"/>
    <w:rsid w:val="00B80EB4"/>
    <w:rsid w:val="00B80F40"/>
    <w:rsid w:val="00B8113B"/>
    <w:rsid w:val="00B8150C"/>
    <w:rsid w:val="00B81951"/>
    <w:rsid w:val="00B81D44"/>
    <w:rsid w:val="00B81D8B"/>
    <w:rsid w:val="00B82EF8"/>
    <w:rsid w:val="00B83041"/>
    <w:rsid w:val="00B83389"/>
    <w:rsid w:val="00B834D9"/>
    <w:rsid w:val="00B83BE3"/>
    <w:rsid w:val="00B8421D"/>
    <w:rsid w:val="00B85018"/>
    <w:rsid w:val="00B8608F"/>
    <w:rsid w:val="00B86166"/>
    <w:rsid w:val="00B86291"/>
    <w:rsid w:val="00B8680B"/>
    <w:rsid w:val="00B86E73"/>
    <w:rsid w:val="00B86EF1"/>
    <w:rsid w:val="00B87370"/>
    <w:rsid w:val="00B8772B"/>
    <w:rsid w:val="00B87CAE"/>
    <w:rsid w:val="00B90E85"/>
    <w:rsid w:val="00B9151C"/>
    <w:rsid w:val="00B91610"/>
    <w:rsid w:val="00B91F43"/>
    <w:rsid w:val="00B93A4D"/>
    <w:rsid w:val="00B93FA6"/>
    <w:rsid w:val="00B94187"/>
    <w:rsid w:val="00B94564"/>
    <w:rsid w:val="00B94BB7"/>
    <w:rsid w:val="00B94C1B"/>
    <w:rsid w:val="00B953E8"/>
    <w:rsid w:val="00B95619"/>
    <w:rsid w:val="00B959CF"/>
    <w:rsid w:val="00B95EEC"/>
    <w:rsid w:val="00B96111"/>
    <w:rsid w:val="00B96417"/>
    <w:rsid w:val="00B97E78"/>
    <w:rsid w:val="00B97F87"/>
    <w:rsid w:val="00BA06A7"/>
    <w:rsid w:val="00BA087D"/>
    <w:rsid w:val="00BA207B"/>
    <w:rsid w:val="00BA2482"/>
    <w:rsid w:val="00BA2A34"/>
    <w:rsid w:val="00BA2AAF"/>
    <w:rsid w:val="00BA2F29"/>
    <w:rsid w:val="00BA41E7"/>
    <w:rsid w:val="00BA4227"/>
    <w:rsid w:val="00BA4AFE"/>
    <w:rsid w:val="00BA4CCB"/>
    <w:rsid w:val="00BA592E"/>
    <w:rsid w:val="00BA5C0D"/>
    <w:rsid w:val="00BA63AF"/>
    <w:rsid w:val="00BA653C"/>
    <w:rsid w:val="00BA7078"/>
    <w:rsid w:val="00BA71AB"/>
    <w:rsid w:val="00BA7489"/>
    <w:rsid w:val="00BA77A3"/>
    <w:rsid w:val="00BA789B"/>
    <w:rsid w:val="00BA7E6F"/>
    <w:rsid w:val="00BB0666"/>
    <w:rsid w:val="00BB10CE"/>
    <w:rsid w:val="00BB1A49"/>
    <w:rsid w:val="00BB24FF"/>
    <w:rsid w:val="00BB2A02"/>
    <w:rsid w:val="00BB3273"/>
    <w:rsid w:val="00BB347D"/>
    <w:rsid w:val="00BB34FB"/>
    <w:rsid w:val="00BB399C"/>
    <w:rsid w:val="00BB42C2"/>
    <w:rsid w:val="00BB44B5"/>
    <w:rsid w:val="00BB463D"/>
    <w:rsid w:val="00BB495F"/>
    <w:rsid w:val="00BB4BD5"/>
    <w:rsid w:val="00BB4CD5"/>
    <w:rsid w:val="00BB5471"/>
    <w:rsid w:val="00BB5474"/>
    <w:rsid w:val="00BB5568"/>
    <w:rsid w:val="00BB587B"/>
    <w:rsid w:val="00BB5D07"/>
    <w:rsid w:val="00BB69D3"/>
    <w:rsid w:val="00BB6F88"/>
    <w:rsid w:val="00BB7206"/>
    <w:rsid w:val="00BB762F"/>
    <w:rsid w:val="00BB7C3C"/>
    <w:rsid w:val="00BC097D"/>
    <w:rsid w:val="00BC0B22"/>
    <w:rsid w:val="00BC122F"/>
    <w:rsid w:val="00BC12F3"/>
    <w:rsid w:val="00BC1668"/>
    <w:rsid w:val="00BC1BBE"/>
    <w:rsid w:val="00BC29CC"/>
    <w:rsid w:val="00BC3457"/>
    <w:rsid w:val="00BC45B7"/>
    <w:rsid w:val="00BC46A3"/>
    <w:rsid w:val="00BC4704"/>
    <w:rsid w:val="00BC4FBF"/>
    <w:rsid w:val="00BC55CF"/>
    <w:rsid w:val="00BC5775"/>
    <w:rsid w:val="00BC5B05"/>
    <w:rsid w:val="00BC699F"/>
    <w:rsid w:val="00BC6ACC"/>
    <w:rsid w:val="00BC6AD9"/>
    <w:rsid w:val="00BC7145"/>
    <w:rsid w:val="00BC7383"/>
    <w:rsid w:val="00BC7938"/>
    <w:rsid w:val="00BD0224"/>
    <w:rsid w:val="00BD0708"/>
    <w:rsid w:val="00BD0F6B"/>
    <w:rsid w:val="00BD1034"/>
    <w:rsid w:val="00BD1164"/>
    <w:rsid w:val="00BD1425"/>
    <w:rsid w:val="00BD14DA"/>
    <w:rsid w:val="00BD2368"/>
    <w:rsid w:val="00BD2DBF"/>
    <w:rsid w:val="00BD40B5"/>
    <w:rsid w:val="00BD43F3"/>
    <w:rsid w:val="00BD4AAE"/>
    <w:rsid w:val="00BD4B6A"/>
    <w:rsid w:val="00BD617D"/>
    <w:rsid w:val="00BD6CA7"/>
    <w:rsid w:val="00BD70C8"/>
    <w:rsid w:val="00BD71B7"/>
    <w:rsid w:val="00BD738E"/>
    <w:rsid w:val="00BD759A"/>
    <w:rsid w:val="00BD75E0"/>
    <w:rsid w:val="00BD7C6F"/>
    <w:rsid w:val="00BE00D4"/>
    <w:rsid w:val="00BE0166"/>
    <w:rsid w:val="00BE0311"/>
    <w:rsid w:val="00BE06E5"/>
    <w:rsid w:val="00BE0B46"/>
    <w:rsid w:val="00BE0D7E"/>
    <w:rsid w:val="00BE12B0"/>
    <w:rsid w:val="00BE135F"/>
    <w:rsid w:val="00BE17C7"/>
    <w:rsid w:val="00BE2B0A"/>
    <w:rsid w:val="00BE3AC2"/>
    <w:rsid w:val="00BE498B"/>
    <w:rsid w:val="00BE5148"/>
    <w:rsid w:val="00BE538A"/>
    <w:rsid w:val="00BE5732"/>
    <w:rsid w:val="00BE68D1"/>
    <w:rsid w:val="00BE6CCA"/>
    <w:rsid w:val="00BE7530"/>
    <w:rsid w:val="00BE7F4C"/>
    <w:rsid w:val="00BF00BB"/>
    <w:rsid w:val="00BF0A61"/>
    <w:rsid w:val="00BF0B05"/>
    <w:rsid w:val="00BF0D07"/>
    <w:rsid w:val="00BF0E33"/>
    <w:rsid w:val="00BF0FEA"/>
    <w:rsid w:val="00BF0FF3"/>
    <w:rsid w:val="00BF15F9"/>
    <w:rsid w:val="00BF173C"/>
    <w:rsid w:val="00BF1B40"/>
    <w:rsid w:val="00BF1E52"/>
    <w:rsid w:val="00BF29DD"/>
    <w:rsid w:val="00BF2BF0"/>
    <w:rsid w:val="00BF2DD2"/>
    <w:rsid w:val="00BF35E6"/>
    <w:rsid w:val="00BF35EC"/>
    <w:rsid w:val="00BF36DE"/>
    <w:rsid w:val="00BF4A4D"/>
    <w:rsid w:val="00BF53A1"/>
    <w:rsid w:val="00BF6215"/>
    <w:rsid w:val="00BF6A7D"/>
    <w:rsid w:val="00BF6A93"/>
    <w:rsid w:val="00BF6AE7"/>
    <w:rsid w:val="00BF6EF5"/>
    <w:rsid w:val="00BF70AF"/>
    <w:rsid w:val="00BF71DD"/>
    <w:rsid w:val="00BF73A1"/>
    <w:rsid w:val="00BF7575"/>
    <w:rsid w:val="00BF783D"/>
    <w:rsid w:val="00BF7D60"/>
    <w:rsid w:val="00BF7F8C"/>
    <w:rsid w:val="00C001E0"/>
    <w:rsid w:val="00C00AD6"/>
    <w:rsid w:val="00C020D5"/>
    <w:rsid w:val="00C026E5"/>
    <w:rsid w:val="00C043B0"/>
    <w:rsid w:val="00C04758"/>
    <w:rsid w:val="00C04F8B"/>
    <w:rsid w:val="00C053F7"/>
    <w:rsid w:val="00C05AA7"/>
    <w:rsid w:val="00C06239"/>
    <w:rsid w:val="00C06705"/>
    <w:rsid w:val="00C075FD"/>
    <w:rsid w:val="00C07E5E"/>
    <w:rsid w:val="00C07EFE"/>
    <w:rsid w:val="00C07FD8"/>
    <w:rsid w:val="00C11324"/>
    <w:rsid w:val="00C127B5"/>
    <w:rsid w:val="00C130FA"/>
    <w:rsid w:val="00C1341A"/>
    <w:rsid w:val="00C13519"/>
    <w:rsid w:val="00C13537"/>
    <w:rsid w:val="00C1363B"/>
    <w:rsid w:val="00C13C70"/>
    <w:rsid w:val="00C13D5A"/>
    <w:rsid w:val="00C14AF6"/>
    <w:rsid w:val="00C15974"/>
    <w:rsid w:val="00C15BCC"/>
    <w:rsid w:val="00C15D74"/>
    <w:rsid w:val="00C16138"/>
    <w:rsid w:val="00C170A2"/>
    <w:rsid w:val="00C173C3"/>
    <w:rsid w:val="00C17D93"/>
    <w:rsid w:val="00C202F5"/>
    <w:rsid w:val="00C20353"/>
    <w:rsid w:val="00C2095F"/>
    <w:rsid w:val="00C20CCF"/>
    <w:rsid w:val="00C21DAA"/>
    <w:rsid w:val="00C22AA4"/>
    <w:rsid w:val="00C22C23"/>
    <w:rsid w:val="00C22CF2"/>
    <w:rsid w:val="00C230D4"/>
    <w:rsid w:val="00C2339F"/>
    <w:rsid w:val="00C237AA"/>
    <w:rsid w:val="00C23E7E"/>
    <w:rsid w:val="00C241F0"/>
    <w:rsid w:val="00C24505"/>
    <w:rsid w:val="00C246E5"/>
    <w:rsid w:val="00C24AD0"/>
    <w:rsid w:val="00C24D09"/>
    <w:rsid w:val="00C253AF"/>
    <w:rsid w:val="00C253DE"/>
    <w:rsid w:val="00C25915"/>
    <w:rsid w:val="00C269DD"/>
    <w:rsid w:val="00C26A01"/>
    <w:rsid w:val="00C26F8B"/>
    <w:rsid w:val="00C27379"/>
    <w:rsid w:val="00C27404"/>
    <w:rsid w:val="00C27604"/>
    <w:rsid w:val="00C27CB0"/>
    <w:rsid w:val="00C3034C"/>
    <w:rsid w:val="00C3041C"/>
    <w:rsid w:val="00C30B13"/>
    <w:rsid w:val="00C318E3"/>
    <w:rsid w:val="00C31C12"/>
    <w:rsid w:val="00C31FA0"/>
    <w:rsid w:val="00C31FFE"/>
    <w:rsid w:val="00C32330"/>
    <w:rsid w:val="00C325FB"/>
    <w:rsid w:val="00C32649"/>
    <w:rsid w:val="00C33370"/>
    <w:rsid w:val="00C334E8"/>
    <w:rsid w:val="00C3475C"/>
    <w:rsid w:val="00C34D1F"/>
    <w:rsid w:val="00C34F8C"/>
    <w:rsid w:val="00C3567F"/>
    <w:rsid w:val="00C35AD3"/>
    <w:rsid w:val="00C35DCC"/>
    <w:rsid w:val="00C36A0C"/>
    <w:rsid w:val="00C36BFF"/>
    <w:rsid w:val="00C36CC6"/>
    <w:rsid w:val="00C37786"/>
    <w:rsid w:val="00C37A03"/>
    <w:rsid w:val="00C404B4"/>
    <w:rsid w:val="00C40CEB"/>
    <w:rsid w:val="00C4108F"/>
    <w:rsid w:val="00C42B9E"/>
    <w:rsid w:val="00C43277"/>
    <w:rsid w:val="00C433CE"/>
    <w:rsid w:val="00C43CC7"/>
    <w:rsid w:val="00C43E4C"/>
    <w:rsid w:val="00C44485"/>
    <w:rsid w:val="00C445B0"/>
    <w:rsid w:val="00C44A9B"/>
    <w:rsid w:val="00C44E99"/>
    <w:rsid w:val="00C455D5"/>
    <w:rsid w:val="00C4570F"/>
    <w:rsid w:val="00C45BD6"/>
    <w:rsid w:val="00C45F31"/>
    <w:rsid w:val="00C46130"/>
    <w:rsid w:val="00C463D6"/>
    <w:rsid w:val="00C47A13"/>
    <w:rsid w:val="00C47D38"/>
    <w:rsid w:val="00C5050B"/>
    <w:rsid w:val="00C50AA2"/>
    <w:rsid w:val="00C50ABA"/>
    <w:rsid w:val="00C51E0D"/>
    <w:rsid w:val="00C51E77"/>
    <w:rsid w:val="00C520A9"/>
    <w:rsid w:val="00C521C3"/>
    <w:rsid w:val="00C5227E"/>
    <w:rsid w:val="00C52A44"/>
    <w:rsid w:val="00C5312F"/>
    <w:rsid w:val="00C53843"/>
    <w:rsid w:val="00C548EB"/>
    <w:rsid w:val="00C557BD"/>
    <w:rsid w:val="00C5594D"/>
    <w:rsid w:val="00C55C21"/>
    <w:rsid w:val="00C5607C"/>
    <w:rsid w:val="00C56899"/>
    <w:rsid w:val="00C56A0B"/>
    <w:rsid w:val="00C56D28"/>
    <w:rsid w:val="00C573F4"/>
    <w:rsid w:val="00C57731"/>
    <w:rsid w:val="00C57829"/>
    <w:rsid w:val="00C579DA"/>
    <w:rsid w:val="00C57D63"/>
    <w:rsid w:val="00C57DD8"/>
    <w:rsid w:val="00C609F5"/>
    <w:rsid w:val="00C60BCC"/>
    <w:rsid w:val="00C60E8A"/>
    <w:rsid w:val="00C611E6"/>
    <w:rsid w:val="00C61325"/>
    <w:rsid w:val="00C614B3"/>
    <w:rsid w:val="00C6265E"/>
    <w:rsid w:val="00C628B6"/>
    <w:rsid w:val="00C633D6"/>
    <w:rsid w:val="00C64527"/>
    <w:rsid w:val="00C6486A"/>
    <w:rsid w:val="00C648FB"/>
    <w:rsid w:val="00C65117"/>
    <w:rsid w:val="00C65443"/>
    <w:rsid w:val="00C65BBE"/>
    <w:rsid w:val="00C65D0E"/>
    <w:rsid w:val="00C65D86"/>
    <w:rsid w:val="00C6605D"/>
    <w:rsid w:val="00C67277"/>
    <w:rsid w:val="00C679F3"/>
    <w:rsid w:val="00C67A6D"/>
    <w:rsid w:val="00C7012E"/>
    <w:rsid w:val="00C703A1"/>
    <w:rsid w:val="00C70B85"/>
    <w:rsid w:val="00C71614"/>
    <w:rsid w:val="00C72182"/>
    <w:rsid w:val="00C72807"/>
    <w:rsid w:val="00C72832"/>
    <w:rsid w:val="00C7297B"/>
    <w:rsid w:val="00C7307D"/>
    <w:rsid w:val="00C73D7C"/>
    <w:rsid w:val="00C763F8"/>
    <w:rsid w:val="00C76A05"/>
    <w:rsid w:val="00C76F02"/>
    <w:rsid w:val="00C770BD"/>
    <w:rsid w:val="00C77DFB"/>
    <w:rsid w:val="00C80204"/>
    <w:rsid w:val="00C8027A"/>
    <w:rsid w:val="00C805C4"/>
    <w:rsid w:val="00C811C7"/>
    <w:rsid w:val="00C81626"/>
    <w:rsid w:val="00C81C45"/>
    <w:rsid w:val="00C81E84"/>
    <w:rsid w:val="00C830CC"/>
    <w:rsid w:val="00C837E7"/>
    <w:rsid w:val="00C84196"/>
    <w:rsid w:val="00C85186"/>
    <w:rsid w:val="00C86676"/>
    <w:rsid w:val="00C86817"/>
    <w:rsid w:val="00C86DC6"/>
    <w:rsid w:val="00C87C0A"/>
    <w:rsid w:val="00C9018B"/>
    <w:rsid w:val="00C90A93"/>
    <w:rsid w:val="00C91B5E"/>
    <w:rsid w:val="00C92179"/>
    <w:rsid w:val="00C921CA"/>
    <w:rsid w:val="00C921F2"/>
    <w:rsid w:val="00C92524"/>
    <w:rsid w:val="00C92BAF"/>
    <w:rsid w:val="00C93E44"/>
    <w:rsid w:val="00C94277"/>
    <w:rsid w:val="00C94285"/>
    <w:rsid w:val="00C94C28"/>
    <w:rsid w:val="00C94E11"/>
    <w:rsid w:val="00C95A3E"/>
    <w:rsid w:val="00C95DF7"/>
    <w:rsid w:val="00C9618B"/>
    <w:rsid w:val="00C96CD3"/>
    <w:rsid w:val="00C970B3"/>
    <w:rsid w:val="00C9740C"/>
    <w:rsid w:val="00C97829"/>
    <w:rsid w:val="00CA008C"/>
    <w:rsid w:val="00CA03F5"/>
    <w:rsid w:val="00CA0606"/>
    <w:rsid w:val="00CA0BE2"/>
    <w:rsid w:val="00CA0EF5"/>
    <w:rsid w:val="00CA0FEF"/>
    <w:rsid w:val="00CA2321"/>
    <w:rsid w:val="00CA2B05"/>
    <w:rsid w:val="00CA31DF"/>
    <w:rsid w:val="00CA354B"/>
    <w:rsid w:val="00CA4A94"/>
    <w:rsid w:val="00CA53E2"/>
    <w:rsid w:val="00CA5489"/>
    <w:rsid w:val="00CA5740"/>
    <w:rsid w:val="00CA588A"/>
    <w:rsid w:val="00CA5AB2"/>
    <w:rsid w:val="00CA5AB4"/>
    <w:rsid w:val="00CA5F65"/>
    <w:rsid w:val="00CA63A2"/>
    <w:rsid w:val="00CA644C"/>
    <w:rsid w:val="00CB042A"/>
    <w:rsid w:val="00CB0885"/>
    <w:rsid w:val="00CB1FD2"/>
    <w:rsid w:val="00CB2C49"/>
    <w:rsid w:val="00CB2CE9"/>
    <w:rsid w:val="00CB3866"/>
    <w:rsid w:val="00CB3B22"/>
    <w:rsid w:val="00CB3F1D"/>
    <w:rsid w:val="00CB4982"/>
    <w:rsid w:val="00CB4F82"/>
    <w:rsid w:val="00CB57CA"/>
    <w:rsid w:val="00CB6607"/>
    <w:rsid w:val="00CB67E4"/>
    <w:rsid w:val="00CB69D4"/>
    <w:rsid w:val="00CB7351"/>
    <w:rsid w:val="00CC00FA"/>
    <w:rsid w:val="00CC0A83"/>
    <w:rsid w:val="00CC0B30"/>
    <w:rsid w:val="00CC0DFB"/>
    <w:rsid w:val="00CC19A4"/>
    <w:rsid w:val="00CC1B22"/>
    <w:rsid w:val="00CC1D22"/>
    <w:rsid w:val="00CC2688"/>
    <w:rsid w:val="00CC2DF7"/>
    <w:rsid w:val="00CC3B8A"/>
    <w:rsid w:val="00CC3BE2"/>
    <w:rsid w:val="00CC3FED"/>
    <w:rsid w:val="00CC49E6"/>
    <w:rsid w:val="00CC4C3A"/>
    <w:rsid w:val="00CC583D"/>
    <w:rsid w:val="00CC59D3"/>
    <w:rsid w:val="00CC6034"/>
    <w:rsid w:val="00CC694C"/>
    <w:rsid w:val="00CC69EB"/>
    <w:rsid w:val="00CC6B39"/>
    <w:rsid w:val="00CC6C95"/>
    <w:rsid w:val="00CC73B2"/>
    <w:rsid w:val="00CC7E24"/>
    <w:rsid w:val="00CD01B4"/>
    <w:rsid w:val="00CD140E"/>
    <w:rsid w:val="00CD1B09"/>
    <w:rsid w:val="00CD26A5"/>
    <w:rsid w:val="00CD34FF"/>
    <w:rsid w:val="00CD44CE"/>
    <w:rsid w:val="00CD44EB"/>
    <w:rsid w:val="00CD4860"/>
    <w:rsid w:val="00CD4959"/>
    <w:rsid w:val="00CD5217"/>
    <w:rsid w:val="00CD5D0C"/>
    <w:rsid w:val="00CD7C39"/>
    <w:rsid w:val="00CE04F9"/>
    <w:rsid w:val="00CE0802"/>
    <w:rsid w:val="00CE11C2"/>
    <w:rsid w:val="00CE1688"/>
    <w:rsid w:val="00CE16DB"/>
    <w:rsid w:val="00CE1D75"/>
    <w:rsid w:val="00CE23A3"/>
    <w:rsid w:val="00CE2753"/>
    <w:rsid w:val="00CE2FA9"/>
    <w:rsid w:val="00CE34E2"/>
    <w:rsid w:val="00CE3AD2"/>
    <w:rsid w:val="00CE41E8"/>
    <w:rsid w:val="00CE4724"/>
    <w:rsid w:val="00CE48B0"/>
    <w:rsid w:val="00CE4C71"/>
    <w:rsid w:val="00CE5294"/>
    <w:rsid w:val="00CE5704"/>
    <w:rsid w:val="00CE5EF2"/>
    <w:rsid w:val="00CE6BF1"/>
    <w:rsid w:val="00CE6C2C"/>
    <w:rsid w:val="00CE7051"/>
    <w:rsid w:val="00CE750E"/>
    <w:rsid w:val="00CE7BD8"/>
    <w:rsid w:val="00CF00EA"/>
    <w:rsid w:val="00CF10F6"/>
    <w:rsid w:val="00CF117F"/>
    <w:rsid w:val="00CF1323"/>
    <w:rsid w:val="00CF1B1E"/>
    <w:rsid w:val="00CF1F79"/>
    <w:rsid w:val="00CF2CF3"/>
    <w:rsid w:val="00CF44F5"/>
    <w:rsid w:val="00CF477B"/>
    <w:rsid w:val="00CF4DF1"/>
    <w:rsid w:val="00CF5A29"/>
    <w:rsid w:val="00CF5C21"/>
    <w:rsid w:val="00CF628C"/>
    <w:rsid w:val="00CF637B"/>
    <w:rsid w:val="00CF64D3"/>
    <w:rsid w:val="00CF65EE"/>
    <w:rsid w:val="00CF69AC"/>
    <w:rsid w:val="00CF6DB4"/>
    <w:rsid w:val="00CF6E9C"/>
    <w:rsid w:val="00CF7005"/>
    <w:rsid w:val="00CF7088"/>
    <w:rsid w:val="00CF765D"/>
    <w:rsid w:val="00CF77CE"/>
    <w:rsid w:val="00CF7D89"/>
    <w:rsid w:val="00CF7E7A"/>
    <w:rsid w:val="00D01068"/>
    <w:rsid w:val="00D0151A"/>
    <w:rsid w:val="00D01538"/>
    <w:rsid w:val="00D01813"/>
    <w:rsid w:val="00D02410"/>
    <w:rsid w:val="00D02C6B"/>
    <w:rsid w:val="00D03D1F"/>
    <w:rsid w:val="00D03EB8"/>
    <w:rsid w:val="00D03F35"/>
    <w:rsid w:val="00D04D7C"/>
    <w:rsid w:val="00D05A9B"/>
    <w:rsid w:val="00D05B4F"/>
    <w:rsid w:val="00D05BD2"/>
    <w:rsid w:val="00D06563"/>
    <w:rsid w:val="00D06EA6"/>
    <w:rsid w:val="00D073D0"/>
    <w:rsid w:val="00D07992"/>
    <w:rsid w:val="00D07E0C"/>
    <w:rsid w:val="00D07F90"/>
    <w:rsid w:val="00D103B0"/>
    <w:rsid w:val="00D10CC0"/>
    <w:rsid w:val="00D10EE9"/>
    <w:rsid w:val="00D11B02"/>
    <w:rsid w:val="00D11CA6"/>
    <w:rsid w:val="00D11D60"/>
    <w:rsid w:val="00D12853"/>
    <w:rsid w:val="00D130A4"/>
    <w:rsid w:val="00D13CB0"/>
    <w:rsid w:val="00D14537"/>
    <w:rsid w:val="00D1476D"/>
    <w:rsid w:val="00D150DF"/>
    <w:rsid w:val="00D150EC"/>
    <w:rsid w:val="00D154C5"/>
    <w:rsid w:val="00D155A6"/>
    <w:rsid w:val="00D15C1E"/>
    <w:rsid w:val="00D16035"/>
    <w:rsid w:val="00D16109"/>
    <w:rsid w:val="00D1676B"/>
    <w:rsid w:val="00D17681"/>
    <w:rsid w:val="00D20404"/>
    <w:rsid w:val="00D2059E"/>
    <w:rsid w:val="00D20A28"/>
    <w:rsid w:val="00D20E2C"/>
    <w:rsid w:val="00D2110B"/>
    <w:rsid w:val="00D212D8"/>
    <w:rsid w:val="00D2160C"/>
    <w:rsid w:val="00D21CD8"/>
    <w:rsid w:val="00D21EFD"/>
    <w:rsid w:val="00D2268D"/>
    <w:rsid w:val="00D2348E"/>
    <w:rsid w:val="00D235B5"/>
    <w:rsid w:val="00D2439C"/>
    <w:rsid w:val="00D2448A"/>
    <w:rsid w:val="00D24680"/>
    <w:rsid w:val="00D24966"/>
    <w:rsid w:val="00D24E9B"/>
    <w:rsid w:val="00D2531C"/>
    <w:rsid w:val="00D2616B"/>
    <w:rsid w:val="00D262F9"/>
    <w:rsid w:val="00D26CE2"/>
    <w:rsid w:val="00D273D3"/>
    <w:rsid w:val="00D277DE"/>
    <w:rsid w:val="00D30304"/>
    <w:rsid w:val="00D30483"/>
    <w:rsid w:val="00D30883"/>
    <w:rsid w:val="00D309A7"/>
    <w:rsid w:val="00D30EB4"/>
    <w:rsid w:val="00D310E4"/>
    <w:rsid w:val="00D31425"/>
    <w:rsid w:val="00D32131"/>
    <w:rsid w:val="00D32524"/>
    <w:rsid w:val="00D3409E"/>
    <w:rsid w:val="00D34111"/>
    <w:rsid w:val="00D3424C"/>
    <w:rsid w:val="00D34414"/>
    <w:rsid w:val="00D350C1"/>
    <w:rsid w:val="00D3575A"/>
    <w:rsid w:val="00D366CC"/>
    <w:rsid w:val="00D36E34"/>
    <w:rsid w:val="00D37487"/>
    <w:rsid w:val="00D378F4"/>
    <w:rsid w:val="00D37977"/>
    <w:rsid w:val="00D37A41"/>
    <w:rsid w:val="00D405FE"/>
    <w:rsid w:val="00D4070D"/>
    <w:rsid w:val="00D40AD4"/>
    <w:rsid w:val="00D41663"/>
    <w:rsid w:val="00D416A9"/>
    <w:rsid w:val="00D4263E"/>
    <w:rsid w:val="00D4273B"/>
    <w:rsid w:val="00D4312A"/>
    <w:rsid w:val="00D438C9"/>
    <w:rsid w:val="00D43A4C"/>
    <w:rsid w:val="00D43DA7"/>
    <w:rsid w:val="00D44248"/>
    <w:rsid w:val="00D452D4"/>
    <w:rsid w:val="00D454CE"/>
    <w:rsid w:val="00D4577B"/>
    <w:rsid w:val="00D45A75"/>
    <w:rsid w:val="00D45FE3"/>
    <w:rsid w:val="00D462DF"/>
    <w:rsid w:val="00D46405"/>
    <w:rsid w:val="00D471CE"/>
    <w:rsid w:val="00D473E2"/>
    <w:rsid w:val="00D504F7"/>
    <w:rsid w:val="00D511D6"/>
    <w:rsid w:val="00D51805"/>
    <w:rsid w:val="00D521C9"/>
    <w:rsid w:val="00D52373"/>
    <w:rsid w:val="00D52B47"/>
    <w:rsid w:val="00D5329F"/>
    <w:rsid w:val="00D53458"/>
    <w:rsid w:val="00D5354E"/>
    <w:rsid w:val="00D54003"/>
    <w:rsid w:val="00D5435D"/>
    <w:rsid w:val="00D548BD"/>
    <w:rsid w:val="00D54BD0"/>
    <w:rsid w:val="00D5503F"/>
    <w:rsid w:val="00D5536B"/>
    <w:rsid w:val="00D5564C"/>
    <w:rsid w:val="00D55739"/>
    <w:rsid w:val="00D557EE"/>
    <w:rsid w:val="00D567AC"/>
    <w:rsid w:val="00D56FA5"/>
    <w:rsid w:val="00D57AF8"/>
    <w:rsid w:val="00D57CB0"/>
    <w:rsid w:val="00D60233"/>
    <w:rsid w:val="00D60939"/>
    <w:rsid w:val="00D609F9"/>
    <w:rsid w:val="00D60D23"/>
    <w:rsid w:val="00D61167"/>
    <w:rsid w:val="00D6184B"/>
    <w:rsid w:val="00D61AF3"/>
    <w:rsid w:val="00D6283B"/>
    <w:rsid w:val="00D62BA6"/>
    <w:rsid w:val="00D638B2"/>
    <w:rsid w:val="00D6466D"/>
    <w:rsid w:val="00D6619C"/>
    <w:rsid w:val="00D667B6"/>
    <w:rsid w:val="00D6685A"/>
    <w:rsid w:val="00D66A38"/>
    <w:rsid w:val="00D66E0E"/>
    <w:rsid w:val="00D717C0"/>
    <w:rsid w:val="00D7231E"/>
    <w:rsid w:val="00D7281A"/>
    <w:rsid w:val="00D72848"/>
    <w:rsid w:val="00D73536"/>
    <w:rsid w:val="00D73E2B"/>
    <w:rsid w:val="00D7432C"/>
    <w:rsid w:val="00D7580C"/>
    <w:rsid w:val="00D75E92"/>
    <w:rsid w:val="00D764B8"/>
    <w:rsid w:val="00D766D6"/>
    <w:rsid w:val="00D778E4"/>
    <w:rsid w:val="00D80172"/>
    <w:rsid w:val="00D80D59"/>
    <w:rsid w:val="00D8114E"/>
    <w:rsid w:val="00D81730"/>
    <w:rsid w:val="00D833AA"/>
    <w:rsid w:val="00D83789"/>
    <w:rsid w:val="00D841B1"/>
    <w:rsid w:val="00D843EF"/>
    <w:rsid w:val="00D84672"/>
    <w:rsid w:val="00D84BAD"/>
    <w:rsid w:val="00D858D1"/>
    <w:rsid w:val="00D86775"/>
    <w:rsid w:val="00D86E94"/>
    <w:rsid w:val="00D871E4"/>
    <w:rsid w:val="00D87227"/>
    <w:rsid w:val="00D873BE"/>
    <w:rsid w:val="00D87423"/>
    <w:rsid w:val="00D87497"/>
    <w:rsid w:val="00D87623"/>
    <w:rsid w:val="00D87F2E"/>
    <w:rsid w:val="00D90827"/>
    <w:rsid w:val="00D91103"/>
    <w:rsid w:val="00D91A9F"/>
    <w:rsid w:val="00D91AF7"/>
    <w:rsid w:val="00D91BFF"/>
    <w:rsid w:val="00D9253B"/>
    <w:rsid w:val="00D9263A"/>
    <w:rsid w:val="00D927B9"/>
    <w:rsid w:val="00D92B3E"/>
    <w:rsid w:val="00D93D0B"/>
    <w:rsid w:val="00D945B1"/>
    <w:rsid w:val="00D94A87"/>
    <w:rsid w:val="00D94E48"/>
    <w:rsid w:val="00D94F91"/>
    <w:rsid w:val="00D9558D"/>
    <w:rsid w:val="00D95982"/>
    <w:rsid w:val="00D96659"/>
    <w:rsid w:val="00DA05D6"/>
    <w:rsid w:val="00DA0DE3"/>
    <w:rsid w:val="00DA1313"/>
    <w:rsid w:val="00DA1F8A"/>
    <w:rsid w:val="00DA26CF"/>
    <w:rsid w:val="00DA3BCB"/>
    <w:rsid w:val="00DA3C03"/>
    <w:rsid w:val="00DA41B3"/>
    <w:rsid w:val="00DA4BF5"/>
    <w:rsid w:val="00DA4E2E"/>
    <w:rsid w:val="00DA4E4A"/>
    <w:rsid w:val="00DA4FBE"/>
    <w:rsid w:val="00DA5219"/>
    <w:rsid w:val="00DA5348"/>
    <w:rsid w:val="00DA5C32"/>
    <w:rsid w:val="00DA5FDB"/>
    <w:rsid w:val="00DA78CA"/>
    <w:rsid w:val="00DA7F72"/>
    <w:rsid w:val="00DB0353"/>
    <w:rsid w:val="00DB11AE"/>
    <w:rsid w:val="00DB188A"/>
    <w:rsid w:val="00DB1D0C"/>
    <w:rsid w:val="00DB1E57"/>
    <w:rsid w:val="00DB266A"/>
    <w:rsid w:val="00DB2A02"/>
    <w:rsid w:val="00DB35FA"/>
    <w:rsid w:val="00DB3816"/>
    <w:rsid w:val="00DB3AF0"/>
    <w:rsid w:val="00DB4300"/>
    <w:rsid w:val="00DB4679"/>
    <w:rsid w:val="00DB4692"/>
    <w:rsid w:val="00DB48E8"/>
    <w:rsid w:val="00DB54D9"/>
    <w:rsid w:val="00DB54F6"/>
    <w:rsid w:val="00DB566A"/>
    <w:rsid w:val="00DB5A9E"/>
    <w:rsid w:val="00DB5D9D"/>
    <w:rsid w:val="00DB60C6"/>
    <w:rsid w:val="00DB696C"/>
    <w:rsid w:val="00DB7144"/>
    <w:rsid w:val="00DB747D"/>
    <w:rsid w:val="00DB7616"/>
    <w:rsid w:val="00DB7CD8"/>
    <w:rsid w:val="00DC1202"/>
    <w:rsid w:val="00DC16D1"/>
    <w:rsid w:val="00DC1880"/>
    <w:rsid w:val="00DC1F62"/>
    <w:rsid w:val="00DC2027"/>
    <w:rsid w:val="00DC24AD"/>
    <w:rsid w:val="00DC296C"/>
    <w:rsid w:val="00DC2B5D"/>
    <w:rsid w:val="00DC327C"/>
    <w:rsid w:val="00DC3466"/>
    <w:rsid w:val="00DC41A1"/>
    <w:rsid w:val="00DC45B8"/>
    <w:rsid w:val="00DC48AF"/>
    <w:rsid w:val="00DC48B4"/>
    <w:rsid w:val="00DC490D"/>
    <w:rsid w:val="00DC4D07"/>
    <w:rsid w:val="00DC51B6"/>
    <w:rsid w:val="00DC54AC"/>
    <w:rsid w:val="00DC590C"/>
    <w:rsid w:val="00DC5D74"/>
    <w:rsid w:val="00DC6D17"/>
    <w:rsid w:val="00DC78DB"/>
    <w:rsid w:val="00DC793C"/>
    <w:rsid w:val="00DC7CB1"/>
    <w:rsid w:val="00DD0C7C"/>
    <w:rsid w:val="00DD1060"/>
    <w:rsid w:val="00DD1696"/>
    <w:rsid w:val="00DD1862"/>
    <w:rsid w:val="00DD2228"/>
    <w:rsid w:val="00DD24F2"/>
    <w:rsid w:val="00DD3436"/>
    <w:rsid w:val="00DD3772"/>
    <w:rsid w:val="00DD3B5E"/>
    <w:rsid w:val="00DD3D75"/>
    <w:rsid w:val="00DD43C1"/>
    <w:rsid w:val="00DD4931"/>
    <w:rsid w:val="00DD4CFE"/>
    <w:rsid w:val="00DD55C4"/>
    <w:rsid w:val="00DD69CD"/>
    <w:rsid w:val="00DD7623"/>
    <w:rsid w:val="00DE1182"/>
    <w:rsid w:val="00DE1717"/>
    <w:rsid w:val="00DE30F6"/>
    <w:rsid w:val="00DE32F5"/>
    <w:rsid w:val="00DE379C"/>
    <w:rsid w:val="00DE4320"/>
    <w:rsid w:val="00DE4855"/>
    <w:rsid w:val="00DE4FCB"/>
    <w:rsid w:val="00DE666F"/>
    <w:rsid w:val="00DE7648"/>
    <w:rsid w:val="00DE7C3A"/>
    <w:rsid w:val="00DF12AA"/>
    <w:rsid w:val="00DF1D72"/>
    <w:rsid w:val="00DF1DF2"/>
    <w:rsid w:val="00DF2780"/>
    <w:rsid w:val="00DF2936"/>
    <w:rsid w:val="00DF2ACD"/>
    <w:rsid w:val="00DF4EAB"/>
    <w:rsid w:val="00DF50D4"/>
    <w:rsid w:val="00DF52EA"/>
    <w:rsid w:val="00DF575F"/>
    <w:rsid w:val="00DF5DBA"/>
    <w:rsid w:val="00DF5FF9"/>
    <w:rsid w:val="00DF6CF0"/>
    <w:rsid w:val="00DF71CD"/>
    <w:rsid w:val="00DF7ACE"/>
    <w:rsid w:val="00DF7AEE"/>
    <w:rsid w:val="00DF7F3E"/>
    <w:rsid w:val="00E00055"/>
    <w:rsid w:val="00E0084A"/>
    <w:rsid w:val="00E01EF6"/>
    <w:rsid w:val="00E02916"/>
    <w:rsid w:val="00E03660"/>
    <w:rsid w:val="00E045F8"/>
    <w:rsid w:val="00E04E29"/>
    <w:rsid w:val="00E05D6B"/>
    <w:rsid w:val="00E06276"/>
    <w:rsid w:val="00E0672B"/>
    <w:rsid w:val="00E0700C"/>
    <w:rsid w:val="00E0755F"/>
    <w:rsid w:val="00E075AE"/>
    <w:rsid w:val="00E0768B"/>
    <w:rsid w:val="00E076EC"/>
    <w:rsid w:val="00E07B6C"/>
    <w:rsid w:val="00E07C54"/>
    <w:rsid w:val="00E111BB"/>
    <w:rsid w:val="00E11579"/>
    <w:rsid w:val="00E119C8"/>
    <w:rsid w:val="00E11A13"/>
    <w:rsid w:val="00E11C74"/>
    <w:rsid w:val="00E13077"/>
    <w:rsid w:val="00E130C7"/>
    <w:rsid w:val="00E13216"/>
    <w:rsid w:val="00E1352F"/>
    <w:rsid w:val="00E1370E"/>
    <w:rsid w:val="00E1412E"/>
    <w:rsid w:val="00E14E3A"/>
    <w:rsid w:val="00E14ED0"/>
    <w:rsid w:val="00E1522B"/>
    <w:rsid w:val="00E15602"/>
    <w:rsid w:val="00E156A5"/>
    <w:rsid w:val="00E1589E"/>
    <w:rsid w:val="00E15A49"/>
    <w:rsid w:val="00E1670D"/>
    <w:rsid w:val="00E16C52"/>
    <w:rsid w:val="00E16D67"/>
    <w:rsid w:val="00E16E42"/>
    <w:rsid w:val="00E173DE"/>
    <w:rsid w:val="00E17C11"/>
    <w:rsid w:val="00E17D5E"/>
    <w:rsid w:val="00E202EA"/>
    <w:rsid w:val="00E20904"/>
    <w:rsid w:val="00E215C7"/>
    <w:rsid w:val="00E223D1"/>
    <w:rsid w:val="00E22475"/>
    <w:rsid w:val="00E2287E"/>
    <w:rsid w:val="00E229D2"/>
    <w:rsid w:val="00E23121"/>
    <w:rsid w:val="00E2362C"/>
    <w:rsid w:val="00E23852"/>
    <w:rsid w:val="00E249FE"/>
    <w:rsid w:val="00E24DE2"/>
    <w:rsid w:val="00E25BC9"/>
    <w:rsid w:val="00E25C70"/>
    <w:rsid w:val="00E25FE3"/>
    <w:rsid w:val="00E26021"/>
    <w:rsid w:val="00E278CE"/>
    <w:rsid w:val="00E27E9F"/>
    <w:rsid w:val="00E30321"/>
    <w:rsid w:val="00E30873"/>
    <w:rsid w:val="00E31150"/>
    <w:rsid w:val="00E32CF1"/>
    <w:rsid w:val="00E33014"/>
    <w:rsid w:val="00E33038"/>
    <w:rsid w:val="00E33168"/>
    <w:rsid w:val="00E33D6B"/>
    <w:rsid w:val="00E33E41"/>
    <w:rsid w:val="00E3459F"/>
    <w:rsid w:val="00E34A37"/>
    <w:rsid w:val="00E358B6"/>
    <w:rsid w:val="00E35989"/>
    <w:rsid w:val="00E360C5"/>
    <w:rsid w:val="00E372F5"/>
    <w:rsid w:val="00E40035"/>
    <w:rsid w:val="00E4072E"/>
    <w:rsid w:val="00E40D8A"/>
    <w:rsid w:val="00E40F0C"/>
    <w:rsid w:val="00E4108E"/>
    <w:rsid w:val="00E412EF"/>
    <w:rsid w:val="00E41B7C"/>
    <w:rsid w:val="00E42812"/>
    <w:rsid w:val="00E42C7C"/>
    <w:rsid w:val="00E42D0F"/>
    <w:rsid w:val="00E42D2C"/>
    <w:rsid w:val="00E42E60"/>
    <w:rsid w:val="00E4303B"/>
    <w:rsid w:val="00E431CF"/>
    <w:rsid w:val="00E43B5D"/>
    <w:rsid w:val="00E44186"/>
    <w:rsid w:val="00E4421C"/>
    <w:rsid w:val="00E448D0"/>
    <w:rsid w:val="00E44B00"/>
    <w:rsid w:val="00E44D5D"/>
    <w:rsid w:val="00E45056"/>
    <w:rsid w:val="00E45BCE"/>
    <w:rsid w:val="00E45CCD"/>
    <w:rsid w:val="00E45E70"/>
    <w:rsid w:val="00E45F3B"/>
    <w:rsid w:val="00E46083"/>
    <w:rsid w:val="00E460DC"/>
    <w:rsid w:val="00E46109"/>
    <w:rsid w:val="00E470C5"/>
    <w:rsid w:val="00E47216"/>
    <w:rsid w:val="00E479AD"/>
    <w:rsid w:val="00E479C6"/>
    <w:rsid w:val="00E47D08"/>
    <w:rsid w:val="00E47D9A"/>
    <w:rsid w:val="00E500D1"/>
    <w:rsid w:val="00E50152"/>
    <w:rsid w:val="00E505CE"/>
    <w:rsid w:val="00E50651"/>
    <w:rsid w:val="00E50724"/>
    <w:rsid w:val="00E50E82"/>
    <w:rsid w:val="00E516B5"/>
    <w:rsid w:val="00E51CC8"/>
    <w:rsid w:val="00E51D27"/>
    <w:rsid w:val="00E52368"/>
    <w:rsid w:val="00E52C31"/>
    <w:rsid w:val="00E530DC"/>
    <w:rsid w:val="00E532F6"/>
    <w:rsid w:val="00E540C9"/>
    <w:rsid w:val="00E54B14"/>
    <w:rsid w:val="00E55861"/>
    <w:rsid w:val="00E55E5F"/>
    <w:rsid w:val="00E5647C"/>
    <w:rsid w:val="00E569CB"/>
    <w:rsid w:val="00E574D9"/>
    <w:rsid w:val="00E57579"/>
    <w:rsid w:val="00E606D1"/>
    <w:rsid w:val="00E610E1"/>
    <w:rsid w:val="00E617CB"/>
    <w:rsid w:val="00E619E8"/>
    <w:rsid w:val="00E61D14"/>
    <w:rsid w:val="00E61E18"/>
    <w:rsid w:val="00E621FB"/>
    <w:rsid w:val="00E639C4"/>
    <w:rsid w:val="00E64767"/>
    <w:rsid w:val="00E652B6"/>
    <w:rsid w:val="00E65592"/>
    <w:rsid w:val="00E65BC8"/>
    <w:rsid w:val="00E65FE9"/>
    <w:rsid w:val="00E6669B"/>
    <w:rsid w:val="00E666E8"/>
    <w:rsid w:val="00E67693"/>
    <w:rsid w:val="00E67F3D"/>
    <w:rsid w:val="00E70B2D"/>
    <w:rsid w:val="00E71062"/>
    <w:rsid w:val="00E714E4"/>
    <w:rsid w:val="00E71753"/>
    <w:rsid w:val="00E71E0A"/>
    <w:rsid w:val="00E72955"/>
    <w:rsid w:val="00E72A65"/>
    <w:rsid w:val="00E72DD1"/>
    <w:rsid w:val="00E72E85"/>
    <w:rsid w:val="00E73425"/>
    <w:rsid w:val="00E73A5A"/>
    <w:rsid w:val="00E73FD3"/>
    <w:rsid w:val="00E74437"/>
    <w:rsid w:val="00E747ED"/>
    <w:rsid w:val="00E74926"/>
    <w:rsid w:val="00E75896"/>
    <w:rsid w:val="00E75BED"/>
    <w:rsid w:val="00E75F7C"/>
    <w:rsid w:val="00E761CB"/>
    <w:rsid w:val="00E76445"/>
    <w:rsid w:val="00E76EA8"/>
    <w:rsid w:val="00E779EA"/>
    <w:rsid w:val="00E77D48"/>
    <w:rsid w:val="00E77DE3"/>
    <w:rsid w:val="00E77DF9"/>
    <w:rsid w:val="00E80344"/>
    <w:rsid w:val="00E805F1"/>
    <w:rsid w:val="00E80826"/>
    <w:rsid w:val="00E812D3"/>
    <w:rsid w:val="00E814A6"/>
    <w:rsid w:val="00E818FF"/>
    <w:rsid w:val="00E82429"/>
    <w:rsid w:val="00E824DA"/>
    <w:rsid w:val="00E826B8"/>
    <w:rsid w:val="00E82799"/>
    <w:rsid w:val="00E82A81"/>
    <w:rsid w:val="00E83165"/>
    <w:rsid w:val="00E8343C"/>
    <w:rsid w:val="00E8389C"/>
    <w:rsid w:val="00E83979"/>
    <w:rsid w:val="00E83F64"/>
    <w:rsid w:val="00E84299"/>
    <w:rsid w:val="00E84767"/>
    <w:rsid w:val="00E84960"/>
    <w:rsid w:val="00E85679"/>
    <w:rsid w:val="00E85E8F"/>
    <w:rsid w:val="00E85EB1"/>
    <w:rsid w:val="00E85F00"/>
    <w:rsid w:val="00E86CFE"/>
    <w:rsid w:val="00E86FD7"/>
    <w:rsid w:val="00E87BC1"/>
    <w:rsid w:val="00E90122"/>
    <w:rsid w:val="00E9016C"/>
    <w:rsid w:val="00E909F9"/>
    <w:rsid w:val="00E90BB5"/>
    <w:rsid w:val="00E90EE0"/>
    <w:rsid w:val="00E914F3"/>
    <w:rsid w:val="00E9268A"/>
    <w:rsid w:val="00E926D7"/>
    <w:rsid w:val="00E9291F"/>
    <w:rsid w:val="00E9406D"/>
    <w:rsid w:val="00E9426F"/>
    <w:rsid w:val="00E943E4"/>
    <w:rsid w:val="00E94765"/>
    <w:rsid w:val="00E94B40"/>
    <w:rsid w:val="00E94B8E"/>
    <w:rsid w:val="00E9594D"/>
    <w:rsid w:val="00E96C75"/>
    <w:rsid w:val="00E96EE8"/>
    <w:rsid w:val="00EA006C"/>
    <w:rsid w:val="00EA0584"/>
    <w:rsid w:val="00EA0A33"/>
    <w:rsid w:val="00EA0F1A"/>
    <w:rsid w:val="00EA10DD"/>
    <w:rsid w:val="00EA11EA"/>
    <w:rsid w:val="00EA1268"/>
    <w:rsid w:val="00EA18DC"/>
    <w:rsid w:val="00EA1C2C"/>
    <w:rsid w:val="00EA1CDD"/>
    <w:rsid w:val="00EA1F3F"/>
    <w:rsid w:val="00EA1FC2"/>
    <w:rsid w:val="00EA21F2"/>
    <w:rsid w:val="00EA39C3"/>
    <w:rsid w:val="00EA3D61"/>
    <w:rsid w:val="00EA484F"/>
    <w:rsid w:val="00EA49C0"/>
    <w:rsid w:val="00EA4A79"/>
    <w:rsid w:val="00EA4B9E"/>
    <w:rsid w:val="00EA5095"/>
    <w:rsid w:val="00EA50A3"/>
    <w:rsid w:val="00EA5608"/>
    <w:rsid w:val="00EA5D62"/>
    <w:rsid w:val="00EA5F8E"/>
    <w:rsid w:val="00EA6DDF"/>
    <w:rsid w:val="00EA6F74"/>
    <w:rsid w:val="00EA7E4F"/>
    <w:rsid w:val="00EB08A4"/>
    <w:rsid w:val="00EB0C3E"/>
    <w:rsid w:val="00EB2F6E"/>
    <w:rsid w:val="00EB3498"/>
    <w:rsid w:val="00EB349C"/>
    <w:rsid w:val="00EB3827"/>
    <w:rsid w:val="00EB3E99"/>
    <w:rsid w:val="00EB43E3"/>
    <w:rsid w:val="00EB4971"/>
    <w:rsid w:val="00EB5429"/>
    <w:rsid w:val="00EB5A49"/>
    <w:rsid w:val="00EB5FFA"/>
    <w:rsid w:val="00EB62D6"/>
    <w:rsid w:val="00EB67CE"/>
    <w:rsid w:val="00EB76E9"/>
    <w:rsid w:val="00EC09A7"/>
    <w:rsid w:val="00EC11D6"/>
    <w:rsid w:val="00EC128B"/>
    <w:rsid w:val="00EC1B37"/>
    <w:rsid w:val="00EC2B50"/>
    <w:rsid w:val="00EC33CF"/>
    <w:rsid w:val="00EC3926"/>
    <w:rsid w:val="00EC4A8C"/>
    <w:rsid w:val="00EC4F5F"/>
    <w:rsid w:val="00EC595B"/>
    <w:rsid w:val="00EC5966"/>
    <w:rsid w:val="00EC5BF2"/>
    <w:rsid w:val="00EC5C28"/>
    <w:rsid w:val="00EC5C55"/>
    <w:rsid w:val="00EC6939"/>
    <w:rsid w:val="00EC6C64"/>
    <w:rsid w:val="00EC6D5E"/>
    <w:rsid w:val="00EC71B8"/>
    <w:rsid w:val="00ED030F"/>
    <w:rsid w:val="00ED1484"/>
    <w:rsid w:val="00ED158D"/>
    <w:rsid w:val="00ED160C"/>
    <w:rsid w:val="00ED1A42"/>
    <w:rsid w:val="00ED1E97"/>
    <w:rsid w:val="00ED23C4"/>
    <w:rsid w:val="00ED2F04"/>
    <w:rsid w:val="00ED3D8F"/>
    <w:rsid w:val="00ED3EDB"/>
    <w:rsid w:val="00ED3EFB"/>
    <w:rsid w:val="00ED4468"/>
    <w:rsid w:val="00ED4ACB"/>
    <w:rsid w:val="00ED4BD9"/>
    <w:rsid w:val="00ED55E9"/>
    <w:rsid w:val="00ED5629"/>
    <w:rsid w:val="00ED56F4"/>
    <w:rsid w:val="00ED62FD"/>
    <w:rsid w:val="00ED6532"/>
    <w:rsid w:val="00ED6539"/>
    <w:rsid w:val="00ED66CC"/>
    <w:rsid w:val="00ED68DA"/>
    <w:rsid w:val="00ED6E1D"/>
    <w:rsid w:val="00EE000D"/>
    <w:rsid w:val="00EE0805"/>
    <w:rsid w:val="00EE0946"/>
    <w:rsid w:val="00EE09BC"/>
    <w:rsid w:val="00EE1C21"/>
    <w:rsid w:val="00EE1FBB"/>
    <w:rsid w:val="00EE2818"/>
    <w:rsid w:val="00EE28BC"/>
    <w:rsid w:val="00EE2ACA"/>
    <w:rsid w:val="00EE2C07"/>
    <w:rsid w:val="00EE2C0F"/>
    <w:rsid w:val="00EE3E8F"/>
    <w:rsid w:val="00EE461C"/>
    <w:rsid w:val="00EE648C"/>
    <w:rsid w:val="00EF06F0"/>
    <w:rsid w:val="00EF0E7E"/>
    <w:rsid w:val="00EF109D"/>
    <w:rsid w:val="00EF13B1"/>
    <w:rsid w:val="00EF1A01"/>
    <w:rsid w:val="00EF2F58"/>
    <w:rsid w:val="00EF3518"/>
    <w:rsid w:val="00EF3FA2"/>
    <w:rsid w:val="00EF4134"/>
    <w:rsid w:val="00EF441C"/>
    <w:rsid w:val="00EF5B0B"/>
    <w:rsid w:val="00EF6FCA"/>
    <w:rsid w:val="00EF7676"/>
    <w:rsid w:val="00EF76EF"/>
    <w:rsid w:val="00EF791F"/>
    <w:rsid w:val="00EF7BB3"/>
    <w:rsid w:val="00EF7D72"/>
    <w:rsid w:val="00EF7FC9"/>
    <w:rsid w:val="00F01112"/>
    <w:rsid w:val="00F02449"/>
    <w:rsid w:val="00F02DAD"/>
    <w:rsid w:val="00F03886"/>
    <w:rsid w:val="00F03AEE"/>
    <w:rsid w:val="00F03F2F"/>
    <w:rsid w:val="00F0405A"/>
    <w:rsid w:val="00F04195"/>
    <w:rsid w:val="00F05343"/>
    <w:rsid w:val="00F05C91"/>
    <w:rsid w:val="00F06137"/>
    <w:rsid w:val="00F0622A"/>
    <w:rsid w:val="00F06E2B"/>
    <w:rsid w:val="00F06F66"/>
    <w:rsid w:val="00F07085"/>
    <w:rsid w:val="00F07694"/>
    <w:rsid w:val="00F077BF"/>
    <w:rsid w:val="00F07A19"/>
    <w:rsid w:val="00F10196"/>
    <w:rsid w:val="00F101E6"/>
    <w:rsid w:val="00F10C46"/>
    <w:rsid w:val="00F111F2"/>
    <w:rsid w:val="00F11948"/>
    <w:rsid w:val="00F11F44"/>
    <w:rsid w:val="00F1215F"/>
    <w:rsid w:val="00F126D2"/>
    <w:rsid w:val="00F1276C"/>
    <w:rsid w:val="00F13900"/>
    <w:rsid w:val="00F13DFA"/>
    <w:rsid w:val="00F15406"/>
    <w:rsid w:val="00F15710"/>
    <w:rsid w:val="00F15A66"/>
    <w:rsid w:val="00F15D6A"/>
    <w:rsid w:val="00F15E68"/>
    <w:rsid w:val="00F16692"/>
    <w:rsid w:val="00F20391"/>
    <w:rsid w:val="00F205DA"/>
    <w:rsid w:val="00F2093F"/>
    <w:rsid w:val="00F20E4E"/>
    <w:rsid w:val="00F20F05"/>
    <w:rsid w:val="00F20F53"/>
    <w:rsid w:val="00F21636"/>
    <w:rsid w:val="00F21F97"/>
    <w:rsid w:val="00F222A0"/>
    <w:rsid w:val="00F22BCD"/>
    <w:rsid w:val="00F232C3"/>
    <w:rsid w:val="00F23541"/>
    <w:rsid w:val="00F2523F"/>
    <w:rsid w:val="00F2524A"/>
    <w:rsid w:val="00F25776"/>
    <w:rsid w:val="00F25A9E"/>
    <w:rsid w:val="00F25C10"/>
    <w:rsid w:val="00F26786"/>
    <w:rsid w:val="00F27310"/>
    <w:rsid w:val="00F27D91"/>
    <w:rsid w:val="00F3008C"/>
    <w:rsid w:val="00F304A9"/>
    <w:rsid w:val="00F305FB"/>
    <w:rsid w:val="00F30A7F"/>
    <w:rsid w:val="00F30B21"/>
    <w:rsid w:val="00F319C3"/>
    <w:rsid w:val="00F31A54"/>
    <w:rsid w:val="00F32418"/>
    <w:rsid w:val="00F3267A"/>
    <w:rsid w:val="00F32899"/>
    <w:rsid w:val="00F32AB5"/>
    <w:rsid w:val="00F32D53"/>
    <w:rsid w:val="00F32F22"/>
    <w:rsid w:val="00F334CC"/>
    <w:rsid w:val="00F33DAC"/>
    <w:rsid w:val="00F34F2F"/>
    <w:rsid w:val="00F352F9"/>
    <w:rsid w:val="00F358D2"/>
    <w:rsid w:val="00F35AE2"/>
    <w:rsid w:val="00F36348"/>
    <w:rsid w:val="00F37310"/>
    <w:rsid w:val="00F379B2"/>
    <w:rsid w:val="00F37DE8"/>
    <w:rsid w:val="00F37FD5"/>
    <w:rsid w:val="00F40018"/>
    <w:rsid w:val="00F40772"/>
    <w:rsid w:val="00F40CE1"/>
    <w:rsid w:val="00F40D34"/>
    <w:rsid w:val="00F4159D"/>
    <w:rsid w:val="00F41B55"/>
    <w:rsid w:val="00F41FA1"/>
    <w:rsid w:val="00F427C0"/>
    <w:rsid w:val="00F43A4C"/>
    <w:rsid w:val="00F43D20"/>
    <w:rsid w:val="00F4406A"/>
    <w:rsid w:val="00F45633"/>
    <w:rsid w:val="00F45F24"/>
    <w:rsid w:val="00F465C4"/>
    <w:rsid w:val="00F467B2"/>
    <w:rsid w:val="00F46905"/>
    <w:rsid w:val="00F479EB"/>
    <w:rsid w:val="00F50B30"/>
    <w:rsid w:val="00F50CD5"/>
    <w:rsid w:val="00F50DD2"/>
    <w:rsid w:val="00F5105D"/>
    <w:rsid w:val="00F510DA"/>
    <w:rsid w:val="00F5116E"/>
    <w:rsid w:val="00F51310"/>
    <w:rsid w:val="00F515C9"/>
    <w:rsid w:val="00F517AA"/>
    <w:rsid w:val="00F517C4"/>
    <w:rsid w:val="00F519FD"/>
    <w:rsid w:val="00F51B37"/>
    <w:rsid w:val="00F520A7"/>
    <w:rsid w:val="00F520E4"/>
    <w:rsid w:val="00F522C2"/>
    <w:rsid w:val="00F536A2"/>
    <w:rsid w:val="00F549E1"/>
    <w:rsid w:val="00F54EA6"/>
    <w:rsid w:val="00F5519A"/>
    <w:rsid w:val="00F55577"/>
    <w:rsid w:val="00F56617"/>
    <w:rsid w:val="00F56C6F"/>
    <w:rsid w:val="00F579EE"/>
    <w:rsid w:val="00F57A03"/>
    <w:rsid w:val="00F57F6D"/>
    <w:rsid w:val="00F6084B"/>
    <w:rsid w:val="00F60A28"/>
    <w:rsid w:val="00F61480"/>
    <w:rsid w:val="00F62687"/>
    <w:rsid w:val="00F62E3E"/>
    <w:rsid w:val="00F62EAC"/>
    <w:rsid w:val="00F63425"/>
    <w:rsid w:val="00F634C5"/>
    <w:rsid w:val="00F639BF"/>
    <w:rsid w:val="00F63D81"/>
    <w:rsid w:val="00F650E4"/>
    <w:rsid w:val="00F65A57"/>
    <w:rsid w:val="00F66245"/>
    <w:rsid w:val="00F668BA"/>
    <w:rsid w:val="00F66D72"/>
    <w:rsid w:val="00F673CA"/>
    <w:rsid w:val="00F6771D"/>
    <w:rsid w:val="00F67AD6"/>
    <w:rsid w:val="00F704CE"/>
    <w:rsid w:val="00F70CDC"/>
    <w:rsid w:val="00F71040"/>
    <w:rsid w:val="00F7130F"/>
    <w:rsid w:val="00F71C07"/>
    <w:rsid w:val="00F71E89"/>
    <w:rsid w:val="00F729BA"/>
    <w:rsid w:val="00F73606"/>
    <w:rsid w:val="00F73942"/>
    <w:rsid w:val="00F739B3"/>
    <w:rsid w:val="00F73A2C"/>
    <w:rsid w:val="00F740B9"/>
    <w:rsid w:val="00F74776"/>
    <w:rsid w:val="00F74BD8"/>
    <w:rsid w:val="00F750F7"/>
    <w:rsid w:val="00F75118"/>
    <w:rsid w:val="00F7533E"/>
    <w:rsid w:val="00F76EB6"/>
    <w:rsid w:val="00F76EF6"/>
    <w:rsid w:val="00F76F33"/>
    <w:rsid w:val="00F770A8"/>
    <w:rsid w:val="00F77258"/>
    <w:rsid w:val="00F7735F"/>
    <w:rsid w:val="00F77731"/>
    <w:rsid w:val="00F800B4"/>
    <w:rsid w:val="00F80382"/>
    <w:rsid w:val="00F80828"/>
    <w:rsid w:val="00F80C65"/>
    <w:rsid w:val="00F8132C"/>
    <w:rsid w:val="00F81842"/>
    <w:rsid w:val="00F822CA"/>
    <w:rsid w:val="00F83133"/>
    <w:rsid w:val="00F83DAD"/>
    <w:rsid w:val="00F83E3B"/>
    <w:rsid w:val="00F83E5C"/>
    <w:rsid w:val="00F84B14"/>
    <w:rsid w:val="00F8548B"/>
    <w:rsid w:val="00F85AAF"/>
    <w:rsid w:val="00F85EC5"/>
    <w:rsid w:val="00F862FF"/>
    <w:rsid w:val="00F876C3"/>
    <w:rsid w:val="00F87C9A"/>
    <w:rsid w:val="00F87FA5"/>
    <w:rsid w:val="00F9114D"/>
    <w:rsid w:val="00F9135C"/>
    <w:rsid w:val="00F918F6"/>
    <w:rsid w:val="00F91C9D"/>
    <w:rsid w:val="00F92549"/>
    <w:rsid w:val="00F92FEC"/>
    <w:rsid w:val="00F941D6"/>
    <w:rsid w:val="00F94552"/>
    <w:rsid w:val="00F94581"/>
    <w:rsid w:val="00F9476A"/>
    <w:rsid w:val="00F95553"/>
    <w:rsid w:val="00F9563D"/>
    <w:rsid w:val="00F95A65"/>
    <w:rsid w:val="00F95C7C"/>
    <w:rsid w:val="00F95DD9"/>
    <w:rsid w:val="00F970B3"/>
    <w:rsid w:val="00F97640"/>
    <w:rsid w:val="00F97CC9"/>
    <w:rsid w:val="00FA09CF"/>
    <w:rsid w:val="00FA0CBF"/>
    <w:rsid w:val="00FA0E47"/>
    <w:rsid w:val="00FA0F47"/>
    <w:rsid w:val="00FA1174"/>
    <w:rsid w:val="00FA1A7C"/>
    <w:rsid w:val="00FA2084"/>
    <w:rsid w:val="00FA21EE"/>
    <w:rsid w:val="00FA2744"/>
    <w:rsid w:val="00FA28C9"/>
    <w:rsid w:val="00FA2FFB"/>
    <w:rsid w:val="00FA32D4"/>
    <w:rsid w:val="00FA4627"/>
    <w:rsid w:val="00FA4770"/>
    <w:rsid w:val="00FA4E49"/>
    <w:rsid w:val="00FA5851"/>
    <w:rsid w:val="00FA6272"/>
    <w:rsid w:val="00FA63E9"/>
    <w:rsid w:val="00FA7073"/>
    <w:rsid w:val="00FA797C"/>
    <w:rsid w:val="00FA7D31"/>
    <w:rsid w:val="00FB12C2"/>
    <w:rsid w:val="00FB285C"/>
    <w:rsid w:val="00FB2E17"/>
    <w:rsid w:val="00FB3271"/>
    <w:rsid w:val="00FB32AB"/>
    <w:rsid w:val="00FB3B01"/>
    <w:rsid w:val="00FB4308"/>
    <w:rsid w:val="00FB43DD"/>
    <w:rsid w:val="00FB46FA"/>
    <w:rsid w:val="00FB5676"/>
    <w:rsid w:val="00FB5A07"/>
    <w:rsid w:val="00FB5E63"/>
    <w:rsid w:val="00FB66E3"/>
    <w:rsid w:val="00FB74A6"/>
    <w:rsid w:val="00FB7D01"/>
    <w:rsid w:val="00FB7D61"/>
    <w:rsid w:val="00FC0305"/>
    <w:rsid w:val="00FC0717"/>
    <w:rsid w:val="00FC0765"/>
    <w:rsid w:val="00FC079F"/>
    <w:rsid w:val="00FC14E5"/>
    <w:rsid w:val="00FC1D5D"/>
    <w:rsid w:val="00FC2281"/>
    <w:rsid w:val="00FC283C"/>
    <w:rsid w:val="00FC2C6B"/>
    <w:rsid w:val="00FC33F4"/>
    <w:rsid w:val="00FC358C"/>
    <w:rsid w:val="00FC4B3A"/>
    <w:rsid w:val="00FC4BBE"/>
    <w:rsid w:val="00FC5608"/>
    <w:rsid w:val="00FC5757"/>
    <w:rsid w:val="00FC6458"/>
    <w:rsid w:val="00FC673D"/>
    <w:rsid w:val="00FC6A18"/>
    <w:rsid w:val="00FC6DE5"/>
    <w:rsid w:val="00FC7E5E"/>
    <w:rsid w:val="00FD04CB"/>
    <w:rsid w:val="00FD0BA8"/>
    <w:rsid w:val="00FD0EFD"/>
    <w:rsid w:val="00FD1242"/>
    <w:rsid w:val="00FD1F0C"/>
    <w:rsid w:val="00FD2C6D"/>
    <w:rsid w:val="00FD35EE"/>
    <w:rsid w:val="00FD4187"/>
    <w:rsid w:val="00FD41EA"/>
    <w:rsid w:val="00FD41FD"/>
    <w:rsid w:val="00FD4C7F"/>
    <w:rsid w:val="00FD6496"/>
    <w:rsid w:val="00FD64A2"/>
    <w:rsid w:val="00FD7020"/>
    <w:rsid w:val="00FD711E"/>
    <w:rsid w:val="00FD7143"/>
    <w:rsid w:val="00FD7943"/>
    <w:rsid w:val="00FD7999"/>
    <w:rsid w:val="00FE0051"/>
    <w:rsid w:val="00FE0609"/>
    <w:rsid w:val="00FE1294"/>
    <w:rsid w:val="00FE1B88"/>
    <w:rsid w:val="00FE38A6"/>
    <w:rsid w:val="00FE3B2C"/>
    <w:rsid w:val="00FE4984"/>
    <w:rsid w:val="00FE4E05"/>
    <w:rsid w:val="00FE5152"/>
    <w:rsid w:val="00FE5561"/>
    <w:rsid w:val="00FE56E1"/>
    <w:rsid w:val="00FE5A0D"/>
    <w:rsid w:val="00FE6A44"/>
    <w:rsid w:val="00FE6D24"/>
    <w:rsid w:val="00FE6FFE"/>
    <w:rsid w:val="00FE7ABB"/>
    <w:rsid w:val="00FF0125"/>
    <w:rsid w:val="00FF0600"/>
    <w:rsid w:val="00FF0C09"/>
    <w:rsid w:val="00FF0F20"/>
    <w:rsid w:val="00FF1D9B"/>
    <w:rsid w:val="00FF2213"/>
    <w:rsid w:val="00FF29F3"/>
    <w:rsid w:val="00FF3220"/>
    <w:rsid w:val="00FF3325"/>
    <w:rsid w:val="00FF396E"/>
    <w:rsid w:val="00FF3A2D"/>
    <w:rsid w:val="00FF3F31"/>
    <w:rsid w:val="00FF44ED"/>
    <w:rsid w:val="00FF4DF6"/>
    <w:rsid w:val="00FF4FC4"/>
    <w:rsid w:val="00FF5A4A"/>
    <w:rsid w:val="00FF5C28"/>
    <w:rsid w:val="00FF65B9"/>
    <w:rsid w:val="00FF73F4"/>
    <w:rsid w:val="00FF7ECB"/>
    <w:rsid w:val="00FF7F82"/>
    <w:rsid w:val="00FF7FF8"/>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hapeDefaults>
    <o:shapedefaults v:ext="edit" spidmax="2049" style="v-text-anchor:middle" fillcolor="#bbe0e3">
      <v:fill color="#bbe0e3"/>
      <v:textbox inset="1.46481mm,.73242mm,1.46481mm,.73242mm"/>
      <o:colormru v:ext="edit" colors="#eaeaea,#f8f8f8,white"/>
    </o:shapedefaults>
    <o:shapelayout v:ext="edit">
      <o:idmap v:ext="edit" data="1"/>
    </o:shapelayout>
  </w:shapeDefaults>
  <w:decimalSymbol w:val="."/>
  <w:listSeparator w:val=","/>
  <w14:docId w14:val="2333E33C"/>
  <w15:docId w15:val="{28C898DB-0113-4ABA-A785-4D4FA5F1AA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Batang"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67132"/>
    <w:pPr>
      <w:spacing w:line="360" w:lineRule="auto"/>
    </w:pPr>
    <w:rPr>
      <w:rFonts w:ascii="Sabon" w:eastAsia="微软雅黑" w:hAnsi="Sabon"/>
      <w:sz w:val="21"/>
      <w:lang w:eastAsia="en-US"/>
    </w:rPr>
  </w:style>
  <w:style w:type="paragraph" w:styleId="10">
    <w:name w:val="heading 1"/>
    <w:basedOn w:val="a0"/>
    <w:next w:val="a0"/>
    <w:link w:val="1Char"/>
    <w:autoRedefine/>
    <w:qFormat/>
    <w:rsid w:val="00200FD6"/>
    <w:pPr>
      <w:numPr>
        <w:numId w:val="29"/>
      </w:numPr>
      <w:snapToGrid w:val="0"/>
      <w:spacing w:before="480" w:after="120" w:line="240" w:lineRule="atLeast"/>
      <w:contextualSpacing/>
      <w:outlineLvl w:val="0"/>
    </w:pPr>
    <w:rPr>
      <w:rFonts w:ascii="微软雅黑" w:hAnsi="微软雅黑"/>
      <w:b/>
      <w:sz w:val="32"/>
      <w:szCs w:val="32"/>
      <w:lang w:eastAsia="zh-CN"/>
    </w:rPr>
  </w:style>
  <w:style w:type="paragraph" w:styleId="2">
    <w:name w:val="heading 2"/>
    <w:basedOn w:val="a0"/>
    <w:next w:val="a0"/>
    <w:link w:val="2Char"/>
    <w:qFormat/>
    <w:rsid w:val="00200FD6"/>
    <w:pPr>
      <w:numPr>
        <w:ilvl w:val="1"/>
        <w:numId w:val="1"/>
      </w:numPr>
      <w:spacing w:before="240" w:after="120"/>
      <w:outlineLvl w:val="1"/>
    </w:pPr>
    <w:rPr>
      <w:rFonts w:ascii="微软雅黑" w:hAnsi="微软雅黑"/>
      <w:b/>
      <w:sz w:val="24"/>
      <w:lang w:val="de-CH" w:eastAsia="zh-CN"/>
    </w:rPr>
  </w:style>
  <w:style w:type="paragraph" w:styleId="3">
    <w:name w:val="heading 3"/>
    <w:basedOn w:val="a0"/>
    <w:next w:val="a0"/>
    <w:link w:val="3Char"/>
    <w:autoRedefine/>
    <w:qFormat/>
    <w:rsid w:val="00456C18"/>
    <w:pPr>
      <w:numPr>
        <w:numId w:val="51"/>
      </w:numPr>
      <w:spacing w:before="240" w:after="120"/>
      <w:outlineLvl w:val="2"/>
    </w:pPr>
    <w:rPr>
      <w:rFonts w:ascii="微软雅黑" w:hAnsi="微软雅黑"/>
      <w:b/>
      <w:lang w:val="de-CH" w:eastAsia="zh-CN"/>
    </w:rPr>
  </w:style>
  <w:style w:type="paragraph" w:styleId="4">
    <w:name w:val="heading 4"/>
    <w:basedOn w:val="a0"/>
    <w:next w:val="a0"/>
    <w:link w:val="4Char"/>
    <w:qFormat/>
    <w:rsid w:val="00067132"/>
    <w:pPr>
      <w:keepNext/>
      <w:numPr>
        <w:ilvl w:val="3"/>
        <w:numId w:val="1"/>
      </w:numPr>
      <w:spacing w:before="240" w:after="120"/>
      <w:outlineLvl w:val="3"/>
    </w:pPr>
    <w:rPr>
      <w:rFonts w:ascii="News Gothic MT" w:hAnsi="News Gothic MT"/>
    </w:rPr>
  </w:style>
  <w:style w:type="paragraph" w:styleId="5">
    <w:name w:val="heading 5"/>
    <w:basedOn w:val="a0"/>
    <w:next w:val="a0"/>
    <w:link w:val="5Char"/>
    <w:qFormat/>
    <w:rsid w:val="00067132"/>
    <w:pPr>
      <w:numPr>
        <w:ilvl w:val="4"/>
        <w:numId w:val="1"/>
      </w:numPr>
      <w:spacing w:after="120"/>
      <w:jc w:val="both"/>
      <w:outlineLvl w:val="4"/>
    </w:pPr>
    <w:rPr>
      <w:rFonts w:ascii="News Gothic MT" w:hAnsi="News Gothic MT"/>
      <w:smallCaps/>
    </w:rPr>
  </w:style>
  <w:style w:type="paragraph" w:styleId="6">
    <w:name w:val="heading 6"/>
    <w:basedOn w:val="a0"/>
    <w:next w:val="a0"/>
    <w:qFormat/>
    <w:rsid w:val="00067132"/>
    <w:pPr>
      <w:numPr>
        <w:ilvl w:val="5"/>
        <w:numId w:val="1"/>
      </w:numPr>
      <w:spacing w:after="120"/>
      <w:jc w:val="both"/>
      <w:outlineLvl w:val="5"/>
    </w:pPr>
    <w:rPr>
      <w:rFonts w:ascii="News Gothic MT" w:hAnsi="News Gothic MT"/>
      <w:u w:val="single"/>
    </w:rPr>
  </w:style>
  <w:style w:type="paragraph" w:styleId="7">
    <w:name w:val="heading 7"/>
    <w:basedOn w:val="a0"/>
    <w:next w:val="a0"/>
    <w:qFormat/>
    <w:rsid w:val="00067132"/>
    <w:pPr>
      <w:numPr>
        <w:ilvl w:val="6"/>
        <w:numId w:val="1"/>
      </w:numPr>
      <w:spacing w:after="120"/>
      <w:jc w:val="both"/>
      <w:outlineLvl w:val="6"/>
    </w:pPr>
    <w:rPr>
      <w:rFonts w:ascii="News Gothic MT" w:hAnsi="News Gothic MT"/>
      <w:i/>
    </w:rPr>
  </w:style>
  <w:style w:type="paragraph" w:styleId="8">
    <w:name w:val="heading 8"/>
    <w:basedOn w:val="a0"/>
    <w:next w:val="a0"/>
    <w:qFormat/>
    <w:rsid w:val="00067132"/>
    <w:pPr>
      <w:numPr>
        <w:ilvl w:val="7"/>
        <w:numId w:val="1"/>
      </w:numPr>
      <w:spacing w:after="120"/>
      <w:jc w:val="both"/>
      <w:outlineLvl w:val="7"/>
    </w:pPr>
    <w:rPr>
      <w:rFonts w:ascii="News Gothic MT" w:hAnsi="News Gothic MT"/>
      <w:i/>
    </w:rPr>
  </w:style>
  <w:style w:type="paragraph" w:styleId="9">
    <w:name w:val="heading 9"/>
    <w:basedOn w:val="a0"/>
    <w:next w:val="a0"/>
    <w:qFormat/>
    <w:rsid w:val="00067132"/>
    <w:pPr>
      <w:numPr>
        <w:ilvl w:val="8"/>
        <w:numId w:val="1"/>
      </w:numPr>
      <w:spacing w:after="120"/>
      <w:jc w:val="both"/>
      <w:outlineLvl w:val="8"/>
    </w:pPr>
    <w:rPr>
      <w:rFonts w:ascii="News Gothic MT" w:hAnsi="News Gothic MT"/>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0"/>
    <w:rsid w:val="00200FD6"/>
    <w:rPr>
      <w:rFonts w:ascii="微软雅黑" w:eastAsia="微软雅黑" w:hAnsi="微软雅黑"/>
      <w:b/>
      <w:sz w:val="32"/>
      <w:szCs w:val="32"/>
    </w:rPr>
  </w:style>
  <w:style w:type="character" w:customStyle="1" w:styleId="2Char">
    <w:name w:val="标题 2 Char"/>
    <w:basedOn w:val="a1"/>
    <w:link w:val="2"/>
    <w:rsid w:val="00200FD6"/>
    <w:rPr>
      <w:rFonts w:ascii="微软雅黑" w:eastAsia="微软雅黑" w:hAnsi="微软雅黑"/>
      <w:b/>
      <w:sz w:val="24"/>
      <w:lang w:val="de-CH"/>
    </w:rPr>
  </w:style>
  <w:style w:type="character" w:customStyle="1" w:styleId="3Char">
    <w:name w:val="标题 3 Char"/>
    <w:basedOn w:val="a1"/>
    <w:link w:val="3"/>
    <w:rsid w:val="00456C18"/>
    <w:rPr>
      <w:rFonts w:ascii="微软雅黑" w:eastAsia="微软雅黑" w:hAnsi="微软雅黑"/>
      <w:b/>
      <w:sz w:val="21"/>
      <w:lang w:val="de-CH"/>
    </w:rPr>
  </w:style>
  <w:style w:type="character" w:customStyle="1" w:styleId="4Char">
    <w:name w:val="标题 4 Char"/>
    <w:link w:val="4"/>
    <w:rsid w:val="00067132"/>
    <w:rPr>
      <w:rFonts w:ascii="News Gothic MT" w:eastAsia="微软雅黑" w:hAnsi="News Gothic MT"/>
      <w:sz w:val="21"/>
      <w:lang w:eastAsia="en-US"/>
    </w:rPr>
  </w:style>
  <w:style w:type="paragraph" w:customStyle="1" w:styleId="FormHeader2">
    <w:name w:val="Form Header 2"/>
    <w:basedOn w:val="a0"/>
    <w:rsid w:val="000A7539"/>
    <w:pPr>
      <w:spacing w:before="80" w:after="60"/>
    </w:pPr>
    <w:rPr>
      <w:rFonts w:ascii="Arial" w:hAnsi="Arial"/>
      <w:b/>
      <w:sz w:val="18"/>
    </w:rPr>
  </w:style>
  <w:style w:type="paragraph" w:styleId="a4">
    <w:name w:val="footer"/>
    <w:link w:val="Char"/>
    <w:autoRedefine/>
    <w:uiPriority w:val="99"/>
    <w:rsid w:val="000A7539"/>
    <w:pPr>
      <w:pBdr>
        <w:top w:val="single" w:sz="4" w:space="1" w:color="auto"/>
      </w:pBdr>
      <w:tabs>
        <w:tab w:val="center" w:pos="4536"/>
        <w:tab w:val="right" w:pos="9072"/>
      </w:tabs>
      <w:spacing w:line="198" w:lineRule="exact"/>
    </w:pPr>
    <w:rPr>
      <w:rFonts w:ascii="Sabon" w:hAnsi="Sabon"/>
      <w:noProof/>
      <w:spacing w:val="-1"/>
      <w:sz w:val="15"/>
      <w:lang w:eastAsia="en-US"/>
    </w:rPr>
  </w:style>
  <w:style w:type="paragraph" w:styleId="a5">
    <w:name w:val="header"/>
    <w:aliases w:val="Heading,3#,Ò³Ã¼,Header bold,he,header odd,first,heading one"/>
    <w:link w:val="Char0"/>
    <w:rsid w:val="000A7539"/>
    <w:pPr>
      <w:tabs>
        <w:tab w:val="right" w:pos="8732"/>
      </w:tabs>
    </w:pPr>
    <w:rPr>
      <w:rFonts w:ascii="News Gothic MT" w:hAnsi="News Gothic MT"/>
      <w:noProof/>
      <w:spacing w:val="-1"/>
      <w:sz w:val="15"/>
      <w:lang w:eastAsia="en-US"/>
    </w:rPr>
  </w:style>
  <w:style w:type="paragraph" w:styleId="11">
    <w:name w:val="toc 1"/>
    <w:basedOn w:val="a0"/>
    <w:next w:val="20"/>
    <w:autoRedefine/>
    <w:uiPriority w:val="39"/>
    <w:rsid w:val="000A7539"/>
    <w:pPr>
      <w:tabs>
        <w:tab w:val="left" w:pos="425"/>
        <w:tab w:val="right" w:leader="dot" w:pos="8780"/>
      </w:tabs>
      <w:spacing w:before="120"/>
    </w:pPr>
    <w:rPr>
      <w:caps/>
      <w:noProof/>
      <w:sz w:val="20"/>
    </w:rPr>
  </w:style>
  <w:style w:type="paragraph" w:styleId="20">
    <w:name w:val="toc 2"/>
    <w:basedOn w:val="a0"/>
    <w:next w:val="a0"/>
    <w:autoRedefine/>
    <w:uiPriority w:val="39"/>
    <w:rsid w:val="000A7539"/>
    <w:pPr>
      <w:tabs>
        <w:tab w:val="left" w:pos="850"/>
        <w:tab w:val="right" w:leader="dot" w:pos="8780"/>
      </w:tabs>
      <w:spacing w:before="120"/>
      <w:ind w:left="425"/>
    </w:pPr>
    <w:rPr>
      <w:smallCaps/>
      <w:noProof/>
      <w:sz w:val="20"/>
    </w:rPr>
  </w:style>
  <w:style w:type="paragraph" w:styleId="31">
    <w:name w:val="toc 3"/>
    <w:basedOn w:val="a0"/>
    <w:next w:val="a0"/>
    <w:autoRedefine/>
    <w:uiPriority w:val="39"/>
    <w:rsid w:val="00A86469"/>
    <w:pPr>
      <w:tabs>
        <w:tab w:val="left" w:pos="1417"/>
        <w:tab w:val="right" w:leader="dot" w:pos="8780"/>
      </w:tabs>
      <w:spacing w:before="60"/>
      <w:ind w:left="850"/>
    </w:pPr>
    <w:rPr>
      <w:noProof/>
      <w:sz w:val="20"/>
    </w:rPr>
  </w:style>
  <w:style w:type="paragraph" w:styleId="40">
    <w:name w:val="toc 4"/>
    <w:basedOn w:val="a0"/>
    <w:next w:val="a0"/>
    <w:autoRedefine/>
    <w:uiPriority w:val="39"/>
    <w:rsid w:val="000A7539"/>
    <w:pPr>
      <w:tabs>
        <w:tab w:val="left" w:pos="1984"/>
        <w:tab w:val="right" w:leader="dot" w:pos="8780"/>
      </w:tabs>
      <w:ind w:left="1276"/>
    </w:pPr>
    <w:rPr>
      <w:sz w:val="18"/>
    </w:rPr>
  </w:style>
  <w:style w:type="paragraph" w:styleId="50">
    <w:name w:val="toc 5"/>
    <w:basedOn w:val="a0"/>
    <w:next w:val="a0"/>
    <w:autoRedefine/>
    <w:uiPriority w:val="39"/>
    <w:rsid w:val="000A7539"/>
    <w:pPr>
      <w:tabs>
        <w:tab w:val="left" w:pos="2551"/>
        <w:tab w:val="right" w:leader="dot" w:pos="8780"/>
      </w:tabs>
      <w:ind w:left="1701"/>
    </w:pPr>
    <w:rPr>
      <w:sz w:val="18"/>
    </w:rPr>
  </w:style>
  <w:style w:type="paragraph" w:customStyle="1" w:styleId="Comment">
    <w:name w:val="Comment"/>
    <w:basedOn w:val="a0"/>
    <w:link w:val="CommentChar"/>
    <w:autoRedefine/>
    <w:rsid w:val="00555CD5"/>
    <w:rPr>
      <w:rFonts w:asciiTheme="minorEastAsia" w:eastAsiaTheme="minorEastAsia" w:hAnsiTheme="minorEastAsia"/>
      <w:iCs/>
      <w:sz w:val="20"/>
      <w:lang w:eastAsia="zh-CN"/>
    </w:rPr>
  </w:style>
  <w:style w:type="character" w:customStyle="1" w:styleId="CommentChar">
    <w:name w:val="Comment Char"/>
    <w:link w:val="Comment"/>
    <w:rsid w:val="00555CD5"/>
    <w:rPr>
      <w:rFonts w:asciiTheme="minorEastAsia" w:eastAsiaTheme="minorEastAsia" w:hAnsiTheme="minorEastAsia"/>
      <w:iCs/>
    </w:rPr>
  </w:style>
  <w:style w:type="paragraph" w:customStyle="1" w:styleId="FormText">
    <w:name w:val="Form Text"/>
    <w:basedOn w:val="a0"/>
    <w:rsid w:val="000A7539"/>
    <w:pPr>
      <w:spacing w:before="100" w:after="100" w:line="250" w:lineRule="exact"/>
    </w:pPr>
    <w:rPr>
      <w:kern w:val="18"/>
      <w:sz w:val="20"/>
    </w:rPr>
  </w:style>
  <w:style w:type="paragraph" w:styleId="a6">
    <w:name w:val="Body Text"/>
    <w:basedOn w:val="a0"/>
    <w:rsid w:val="000A7539"/>
    <w:rPr>
      <w:color w:val="0000FF"/>
    </w:rPr>
  </w:style>
  <w:style w:type="character" w:styleId="a7">
    <w:name w:val="annotation reference"/>
    <w:semiHidden/>
    <w:rsid w:val="000A7539"/>
    <w:rPr>
      <w:sz w:val="16"/>
    </w:rPr>
  </w:style>
  <w:style w:type="paragraph" w:styleId="a8">
    <w:name w:val="annotation text"/>
    <w:basedOn w:val="a0"/>
    <w:link w:val="Char1"/>
    <w:semiHidden/>
    <w:rsid w:val="000A7539"/>
    <w:rPr>
      <w:sz w:val="20"/>
    </w:rPr>
  </w:style>
  <w:style w:type="paragraph" w:customStyle="1" w:styleId="Table">
    <w:name w:val="Table"/>
    <w:basedOn w:val="a0"/>
    <w:rsid w:val="000A7539"/>
    <w:pPr>
      <w:keepLines/>
      <w:tabs>
        <w:tab w:val="left" w:pos="284"/>
      </w:tabs>
      <w:spacing w:before="40" w:after="20"/>
    </w:pPr>
    <w:rPr>
      <w:rFonts w:ascii="Arial" w:hAnsi="Arial"/>
      <w:sz w:val="20"/>
    </w:rPr>
  </w:style>
  <w:style w:type="paragraph" w:customStyle="1" w:styleId="Text">
    <w:name w:val="Text"/>
    <w:basedOn w:val="a0"/>
    <w:rsid w:val="000A7539"/>
    <w:pPr>
      <w:spacing w:before="120"/>
      <w:jc w:val="both"/>
    </w:pPr>
    <w:rPr>
      <w:rFonts w:ascii="Times New Roman" w:hAnsi="Times New Roman"/>
      <w:sz w:val="24"/>
    </w:rPr>
  </w:style>
  <w:style w:type="paragraph" w:customStyle="1" w:styleId="Nottoc-headings">
    <w:name w:val="Not toc-headings"/>
    <w:basedOn w:val="a0"/>
    <w:next w:val="Text"/>
    <w:rsid w:val="000A7539"/>
    <w:pPr>
      <w:keepNext/>
      <w:keepLines/>
      <w:spacing w:before="240" w:after="60"/>
      <w:ind w:left="1701" w:hanging="1701"/>
    </w:pPr>
    <w:rPr>
      <w:rFonts w:ascii="Arial" w:hAnsi="Arial"/>
      <w:b/>
    </w:rPr>
  </w:style>
  <w:style w:type="paragraph" w:customStyle="1" w:styleId="Authors">
    <w:name w:val="Authors"/>
    <w:basedOn w:val="a0"/>
    <w:rsid w:val="000A7539"/>
    <w:pPr>
      <w:keepNext/>
      <w:spacing w:before="240"/>
    </w:pPr>
    <w:rPr>
      <w:rFonts w:ascii="Arial" w:hAnsi="Arial"/>
    </w:rPr>
  </w:style>
  <w:style w:type="paragraph" w:styleId="a9">
    <w:name w:val="footnote text"/>
    <w:basedOn w:val="a0"/>
    <w:semiHidden/>
    <w:rsid w:val="000A7539"/>
    <w:rPr>
      <w:sz w:val="20"/>
    </w:rPr>
  </w:style>
  <w:style w:type="character" w:styleId="aa">
    <w:name w:val="footnote reference"/>
    <w:semiHidden/>
    <w:rsid w:val="000A7539"/>
    <w:rPr>
      <w:vertAlign w:val="superscript"/>
    </w:rPr>
  </w:style>
  <w:style w:type="paragraph" w:styleId="ab">
    <w:name w:val="Balloon Text"/>
    <w:basedOn w:val="a0"/>
    <w:semiHidden/>
    <w:rsid w:val="000A7539"/>
    <w:rPr>
      <w:rFonts w:ascii="Tahoma" w:hAnsi="Tahoma" w:cs="Tahoma"/>
      <w:sz w:val="16"/>
      <w:szCs w:val="16"/>
    </w:rPr>
  </w:style>
  <w:style w:type="paragraph" w:styleId="ac">
    <w:name w:val="Document Map"/>
    <w:basedOn w:val="a0"/>
    <w:semiHidden/>
    <w:rsid w:val="00FA2FFB"/>
    <w:pPr>
      <w:shd w:val="clear" w:color="auto" w:fill="000080"/>
    </w:pPr>
    <w:rPr>
      <w:rFonts w:ascii="Tahoma" w:hAnsi="Tahoma" w:cs="Tahoma"/>
    </w:rPr>
  </w:style>
  <w:style w:type="paragraph" w:styleId="21">
    <w:name w:val="Body Text Indent 2"/>
    <w:basedOn w:val="a0"/>
    <w:rsid w:val="00D1676B"/>
    <w:pPr>
      <w:spacing w:after="120" w:line="480" w:lineRule="auto"/>
      <w:ind w:left="360"/>
    </w:pPr>
  </w:style>
  <w:style w:type="paragraph" w:styleId="ad">
    <w:name w:val="Date"/>
    <w:basedOn w:val="a0"/>
    <w:next w:val="a0"/>
    <w:rsid w:val="0033178B"/>
  </w:style>
  <w:style w:type="character" w:styleId="ae">
    <w:name w:val="Hyperlink"/>
    <w:uiPriority w:val="99"/>
    <w:rsid w:val="00784129"/>
    <w:rPr>
      <w:color w:val="0000FF"/>
      <w:u w:val="single"/>
    </w:rPr>
  </w:style>
  <w:style w:type="table" w:styleId="af">
    <w:name w:val="Table Grid"/>
    <w:basedOn w:val="a2"/>
    <w:uiPriority w:val="59"/>
    <w:rsid w:val="00784129"/>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annotation subject"/>
    <w:basedOn w:val="a8"/>
    <w:next w:val="a8"/>
    <w:semiHidden/>
    <w:rsid w:val="00AB6E9B"/>
    <w:rPr>
      <w:b/>
      <w:bCs/>
    </w:rPr>
  </w:style>
  <w:style w:type="character" w:styleId="af1">
    <w:name w:val="FollowedHyperlink"/>
    <w:rsid w:val="00357BEF"/>
    <w:rPr>
      <w:color w:val="606420"/>
      <w:u w:val="single"/>
    </w:rPr>
  </w:style>
  <w:style w:type="paragraph" w:styleId="af2">
    <w:name w:val="Normal (Web)"/>
    <w:basedOn w:val="a0"/>
    <w:uiPriority w:val="99"/>
    <w:semiHidden/>
    <w:unhideWhenUsed/>
    <w:rsid w:val="00916E81"/>
    <w:pPr>
      <w:spacing w:before="100" w:beforeAutospacing="1" w:after="100" w:afterAutospacing="1"/>
    </w:pPr>
    <w:rPr>
      <w:rFonts w:ascii="Times New Roman" w:eastAsia="Times New Roman" w:hAnsi="Times New Roman"/>
      <w:sz w:val="24"/>
      <w:szCs w:val="24"/>
      <w:lang w:eastAsia="ko-KR"/>
    </w:rPr>
  </w:style>
  <w:style w:type="paragraph" w:styleId="a">
    <w:name w:val="List Paragraph"/>
    <w:basedOn w:val="a0"/>
    <w:uiPriority w:val="34"/>
    <w:qFormat/>
    <w:rsid w:val="00C5050B"/>
    <w:pPr>
      <w:numPr>
        <w:numId w:val="2"/>
      </w:numPr>
      <w:contextualSpacing/>
    </w:pPr>
    <w:rPr>
      <w:rFonts w:ascii="微软雅黑" w:hAnsi="微软雅黑" w:cs="宋体"/>
      <w:szCs w:val="21"/>
      <w:lang w:eastAsia="zh-CN"/>
    </w:rPr>
  </w:style>
  <w:style w:type="paragraph" w:styleId="af3">
    <w:name w:val="Revision"/>
    <w:hidden/>
    <w:uiPriority w:val="99"/>
    <w:semiHidden/>
    <w:rsid w:val="008A48F2"/>
    <w:rPr>
      <w:rFonts w:ascii="Sabon" w:hAnsi="Sabon"/>
      <w:sz w:val="22"/>
      <w:lang w:eastAsia="en-US"/>
    </w:rPr>
  </w:style>
  <w:style w:type="paragraph" w:customStyle="1" w:styleId="fin">
    <w:name w:val="fin"/>
    <w:basedOn w:val="a0"/>
    <w:rsid w:val="00A45B5C"/>
    <w:pPr>
      <w:suppressAutoHyphens/>
      <w:spacing w:before="240"/>
      <w:jc w:val="center"/>
    </w:pPr>
    <w:rPr>
      <w:rFonts w:ascii="FuturaA Bk BT" w:eastAsia="宋体" w:hAnsi="FuturaA Bk BT"/>
      <w:b/>
      <w:sz w:val="24"/>
      <w:lang w:val="fr-FR"/>
    </w:rPr>
  </w:style>
  <w:style w:type="character" w:customStyle="1" w:styleId="labelpurchasetitle">
    <w:name w:val="labelpurchasetitle"/>
    <w:basedOn w:val="a1"/>
    <w:rsid w:val="00033015"/>
  </w:style>
  <w:style w:type="character" w:customStyle="1" w:styleId="30-1-1">
    <w:name w:val="30-1-1"/>
    <w:rsid w:val="00D02410"/>
  </w:style>
  <w:style w:type="character" w:customStyle="1" w:styleId="30-2-1">
    <w:name w:val="30-2-1"/>
    <w:rsid w:val="00D02410"/>
  </w:style>
  <w:style w:type="character" w:customStyle="1" w:styleId="36-1-1">
    <w:name w:val="36-1-1"/>
    <w:rsid w:val="00D02410"/>
  </w:style>
  <w:style w:type="character" w:customStyle="1" w:styleId="36-2-1">
    <w:name w:val="36-2-1"/>
    <w:rsid w:val="00D02410"/>
  </w:style>
  <w:style w:type="character" w:customStyle="1" w:styleId="44-1-1">
    <w:name w:val="44-1-1"/>
    <w:rsid w:val="00D02410"/>
  </w:style>
  <w:style w:type="character" w:customStyle="1" w:styleId="44-2-1">
    <w:name w:val="44-2-1"/>
    <w:rsid w:val="00D02410"/>
  </w:style>
  <w:style w:type="character" w:customStyle="1" w:styleId="44-3-1">
    <w:name w:val="44-3-1"/>
    <w:rsid w:val="00D02410"/>
  </w:style>
  <w:style w:type="character" w:customStyle="1" w:styleId="apple-style-span">
    <w:name w:val="apple-style-span"/>
    <w:rsid w:val="00D02410"/>
  </w:style>
  <w:style w:type="character" w:customStyle="1" w:styleId="def3">
    <w:name w:val="def3"/>
    <w:rsid w:val="00D02410"/>
    <w:rPr>
      <w:b w:val="0"/>
      <w:bCs w:val="0"/>
    </w:rPr>
  </w:style>
  <w:style w:type="paragraph" w:styleId="60">
    <w:name w:val="toc 6"/>
    <w:basedOn w:val="a0"/>
    <w:next w:val="a0"/>
    <w:autoRedefine/>
    <w:uiPriority w:val="39"/>
    <w:unhideWhenUsed/>
    <w:rsid w:val="00D66A38"/>
    <w:pPr>
      <w:widowControl w:val="0"/>
      <w:ind w:leftChars="1000" w:left="2100"/>
      <w:jc w:val="both"/>
    </w:pPr>
    <w:rPr>
      <w:rFonts w:asciiTheme="minorHAnsi" w:eastAsiaTheme="minorEastAsia" w:hAnsiTheme="minorHAnsi" w:cstheme="minorBidi"/>
      <w:kern w:val="2"/>
      <w:szCs w:val="22"/>
      <w:lang w:eastAsia="zh-CN"/>
    </w:rPr>
  </w:style>
  <w:style w:type="paragraph" w:styleId="70">
    <w:name w:val="toc 7"/>
    <w:basedOn w:val="a0"/>
    <w:next w:val="a0"/>
    <w:autoRedefine/>
    <w:uiPriority w:val="39"/>
    <w:unhideWhenUsed/>
    <w:rsid w:val="00D66A38"/>
    <w:pPr>
      <w:widowControl w:val="0"/>
      <w:ind w:leftChars="1200" w:left="2520"/>
      <w:jc w:val="both"/>
    </w:pPr>
    <w:rPr>
      <w:rFonts w:asciiTheme="minorHAnsi" w:eastAsiaTheme="minorEastAsia" w:hAnsiTheme="minorHAnsi" w:cstheme="minorBidi"/>
      <w:kern w:val="2"/>
      <w:szCs w:val="22"/>
      <w:lang w:eastAsia="zh-CN"/>
    </w:rPr>
  </w:style>
  <w:style w:type="paragraph" w:styleId="80">
    <w:name w:val="toc 8"/>
    <w:basedOn w:val="a0"/>
    <w:next w:val="a0"/>
    <w:autoRedefine/>
    <w:uiPriority w:val="39"/>
    <w:unhideWhenUsed/>
    <w:rsid w:val="00D66A38"/>
    <w:pPr>
      <w:widowControl w:val="0"/>
      <w:ind w:leftChars="1400" w:left="2940"/>
      <w:jc w:val="both"/>
    </w:pPr>
    <w:rPr>
      <w:rFonts w:asciiTheme="minorHAnsi" w:eastAsiaTheme="minorEastAsia" w:hAnsiTheme="minorHAnsi" w:cstheme="minorBidi"/>
      <w:kern w:val="2"/>
      <w:szCs w:val="22"/>
      <w:lang w:eastAsia="zh-CN"/>
    </w:rPr>
  </w:style>
  <w:style w:type="paragraph" w:styleId="90">
    <w:name w:val="toc 9"/>
    <w:basedOn w:val="a0"/>
    <w:next w:val="a0"/>
    <w:autoRedefine/>
    <w:uiPriority w:val="39"/>
    <w:unhideWhenUsed/>
    <w:rsid w:val="00D66A38"/>
    <w:pPr>
      <w:widowControl w:val="0"/>
      <w:ind w:leftChars="1600" w:left="3360"/>
      <w:jc w:val="both"/>
    </w:pPr>
    <w:rPr>
      <w:rFonts w:asciiTheme="minorHAnsi" w:eastAsiaTheme="minorEastAsia" w:hAnsiTheme="minorHAnsi" w:cstheme="minorBidi"/>
      <w:kern w:val="2"/>
      <w:szCs w:val="22"/>
      <w:lang w:eastAsia="zh-CN"/>
    </w:rPr>
  </w:style>
  <w:style w:type="paragraph" w:styleId="af4">
    <w:name w:val="Normal Indent"/>
    <w:aliases w:val="Normal Indent Char,Normal Indent Char1 Char,Normal Indent Char Char Char,Normal Indent Char1 Char Char Char,Normal Indent Char Char Char Char Char,Normal Indent Char1 Char Char Char Char Char,特点 Char Char,Normal Indent Char1,特点 Char,上海中望标准正文（首行缩进两字"/>
    <w:basedOn w:val="a0"/>
    <w:link w:val="Char2"/>
    <w:rsid w:val="00997ADA"/>
    <w:pPr>
      <w:widowControl w:val="0"/>
      <w:ind w:firstLine="454"/>
      <w:jc w:val="both"/>
    </w:pPr>
    <w:rPr>
      <w:rFonts w:ascii="Tahoma" w:eastAsiaTheme="minorEastAsia" w:hAnsi="Tahoma" w:cstheme="minorBidi"/>
      <w:kern w:val="2"/>
      <w:sz w:val="24"/>
      <w:szCs w:val="22"/>
      <w:lang w:eastAsia="zh-CN"/>
    </w:rPr>
  </w:style>
  <w:style w:type="character" w:customStyle="1" w:styleId="Char2">
    <w:name w:val="正文缩进 Char"/>
    <w:aliases w:val="Normal Indent Char Char,Normal Indent Char1 Char Char,Normal Indent Char Char Char Char,Normal Indent Char1 Char Char Char Char,Normal Indent Char Char Char Char Char Char,Normal Indent Char1 Char Char Char Char Char Char,特点 Char Char Char"/>
    <w:link w:val="af4"/>
    <w:rsid w:val="00997ADA"/>
    <w:rPr>
      <w:rFonts w:ascii="Tahoma" w:eastAsiaTheme="minorEastAsia" w:hAnsi="Tahoma" w:cstheme="minorBidi"/>
      <w:kern w:val="2"/>
      <w:sz w:val="24"/>
      <w:szCs w:val="22"/>
    </w:rPr>
  </w:style>
  <w:style w:type="character" w:customStyle="1" w:styleId="5Char">
    <w:name w:val="标题 5 Char"/>
    <w:basedOn w:val="a1"/>
    <w:link w:val="5"/>
    <w:rsid w:val="00067132"/>
    <w:rPr>
      <w:rFonts w:ascii="News Gothic MT" w:eastAsia="微软雅黑" w:hAnsi="News Gothic MT"/>
      <w:smallCaps/>
      <w:sz w:val="21"/>
      <w:lang w:eastAsia="en-US"/>
    </w:rPr>
  </w:style>
  <w:style w:type="paragraph" w:styleId="TOC">
    <w:name w:val="TOC Heading"/>
    <w:basedOn w:val="10"/>
    <w:next w:val="a0"/>
    <w:uiPriority w:val="39"/>
    <w:unhideWhenUsed/>
    <w:qFormat/>
    <w:rsid w:val="00067132"/>
    <w:pPr>
      <w:keepNext/>
      <w:keepLines/>
      <w:numPr>
        <w:numId w:val="0"/>
      </w:numPr>
      <w:spacing w:before="340" w:after="330" w:line="578" w:lineRule="auto"/>
      <w:outlineLvl w:val="9"/>
    </w:pPr>
    <w:rPr>
      <w:rFonts w:ascii="Sabon" w:eastAsia="Batang" w:hAnsi="Sabon"/>
      <w:bCs/>
      <w:kern w:val="44"/>
      <w:sz w:val="44"/>
      <w:szCs w:val="44"/>
    </w:rPr>
  </w:style>
  <w:style w:type="character" w:customStyle="1" w:styleId="Char0">
    <w:name w:val="页眉 Char"/>
    <w:aliases w:val="Heading Char,3# Char,Ò³Ã¼ Char,Header bold Char,he Char,header odd Char,first Char,heading one Char"/>
    <w:basedOn w:val="a1"/>
    <w:link w:val="a5"/>
    <w:rsid w:val="00952BB7"/>
    <w:rPr>
      <w:rFonts w:ascii="News Gothic MT" w:hAnsi="News Gothic MT"/>
      <w:noProof/>
      <w:spacing w:val="-1"/>
      <w:sz w:val="15"/>
      <w:lang w:eastAsia="en-US"/>
    </w:rPr>
  </w:style>
  <w:style w:type="character" w:customStyle="1" w:styleId="Char">
    <w:name w:val="页脚 Char"/>
    <w:basedOn w:val="a1"/>
    <w:link w:val="a4"/>
    <w:uiPriority w:val="99"/>
    <w:rsid w:val="00952BB7"/>
    <w:rPr>
      <w:rFonts w:ascii="Sabon" w:hAnsi="Sabon"/>
      <w:noProof/>
      <w:spacing w:val="-1"/>
      <w:sz w:val="15"/>
      <w:lang w:eastAsia="en-US"/>
    </w:rPr>
  </w:style>
  <w:style w:type="character" w:customStyle="1" w:styleId="Char1">
    <w:name w:val="批注文字 Char"/>
    <w:basedOn w:val="a1"/>
    <w:link w:val="a8"/>
    <w:semiHidden/>
    <w:rsid w:val="00E0755F"/>
    <w:rPr>
      <w:rFonts w:ascii="Sabon" w:eastAsia="微软雅黑" w:hAnsi="Sabon"/>
      <w:lang w:eastAsia="en-US"/>
    </w:rPr>
  </w:style>
  <w:style w:type="paragraph" w:styleId="af5">
    <w:name w:val="Title"/>
    <w:basedOn w:val="a0"/>
    <w:next w:val="a0"/>
    <w:link w:val="Char3"/>
    <w:uiPriority w:val="10"/>
    <w:qFormat/>
    <w:rsid w:val="00AE4EF0"/>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1"/>
    <w:link w:val="af5"/>
    <w:uiPriority w:val="10"/>
    <w:rsid w:val="00AE4EF0"/>
    <w:rPr>
      <w:rFonts w:asciiTheme="majorHAnsi" w:eastAsia="宋体" w:hAnsiTheme="majorHAnsi" w:cstheme="majorBidi"/>
      <w:b/>
      <w:bCs/>
      <w:sz w:val="32"/>
      <w:szCs w:val="32"/>
      <w:lang w:eastAsia="en-US"/>
    </w:rPr>
  </w:style>
  <w:style w:type="paragraph" w:customStyle="1" w:styleId="1">
    <w:name w:val="样式1"/>
    <w:basedOn w:val="3"/>
    <w:link w:val="1Char0"/>
    <w:qFormat/>
    <w:rsid w:val="00767029"/>
    <w:pPr>
      <w:numPr>
        <w:numId w:val="28"/>
      </w:numPr>
    </w:pPr>
  </w:style>
  <w:style w:type="paragraph" w:customStyle="1" w:styleId="22">
    <w:name w:val="样式2"/>
    <w:basedOn w:val="1"/>
    <w:link w:val="2Char0"/>
    <w:qFormat/>
    <w:rsid w:val="00200FD6"/>
  </w:style>
  <w:style w:type="character" w:customStyle="1" w:styleId="1Char0">
    <w:name w:val="样式1 Char"/>
    <w:basedOn w:val="3Char"/>
    <w:link w:val="1"/>
    <w:rsid w:val="00200FD6"/>
    <w:rPr>
      <w:rFonts w:ascii="微软雅黑" w:eastAsia="微软雅黑" w:hAnsi="微软雅黑"/>
      <w:b/>
      <w:sz w:val="21"/>
      <w:lang w:val="de-CH"/>
    </w:rPr>
  </w:style>
  <w:style w:type="character" w:customStyle="1" w:styleId="2Char0">
    <w:name w:val="样式2 Char"/>
    <w:basedOn w:val="1Char0"/>
    <w:link w:val="22"/>
    <w:rsid w:val="00200FD6"/>
    <w:rPr>
      <w:rFonts w:ascii="微软雅黑" w:eastAsia="微软雅黑" w:hAnsi="微软雅黑"/>
      <w:b/>
      <w:sz w:val="21"/>
      <w:lang w:val="de-CH"/>
    </w:rPr>
  </w:style>
  <w:style w:type="paragraph" w:customStyle="1" w:styleId="30">
    <w:name w:val="样式3"/>
    <w:basedOn w:val="1"/>
    <w:link w:val="3Char0"/>
    <w:qFormat/>
    <w:rsid w:val="005849C5"/>
    <w:pPr>
      <w:numPr>
        <w:numId w:val="30"/>
      </w:numPr>
    </w:pPr>
  </w:style>
  <w:style w:type="character" w:customStyle="1" w:styleId="3Char0">
    <w:name w:val="样式3 Char"/>
    <w:basedOn w:val="1Char0"/>
    <w:link w:val="30"/>
    <w:rsid w:val="005849C5"/>
    <w:rPr>
      <w:rFonts w:ascii="微软雅黑" w:eastAsia="微软雅黑" w:hAnsi="微软雅黑"/>
      <w:b/>
      <w:sz w:val="21"/>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58504">
      <w:bodyDiv w:val="1"/>
      <w:marLeft w:val="0"/>
      <w:marRight w:val="0"/>
      <w:marTop w:val="0"/>
      <w:marBottom w:val="0"/>
      <w:divBdr>
        <w:top w:val="none" w:sz="0" w:space="0" w:color="auto"/>
        <w:left w:val="none" w:sz="0" w:space="0" w:color="auto"/>
        <w:bottom w:val="none" w:sz="0" w:space="0" w:color="auto"/>
        <w:right w:val="none" w:sz="0" w:space="0" w:color="auto"/>
      </w:divBdr>
    </w:div>
    <w:div w:id="41635113">
      <w:bodyDiv w:val="1"/>
      <w:marLeft w:val="0"/>
      <w:marRight w:val="0"/>
      <w:marTop w:val="0"/>
      <w:marBottom w:val="0"/>
      <w:divBdr>
        <w:top w:val="none" w:sz="0" w:space="0" w:color="auto"/>
        <w:left w:val="none" w:sz="0" w:space="0" w:color="auto"/>
        <w:bottom w:val="none" w:sz="0" w:space="0" w:color="auto"/>
        <w:right w:val="none" w:sz="0" w:space="0" w:color="auto"/>
      </w:divBdr>
    </w:div>
    <w:div w:id="43263083">
      <w:bodyDiv w:val="1"/>
      <w:marLeft w:val="0"/>
      <w:marRight w:val="0"/>
      <w:marTop w:val="0"/>
      <w:marBottom w:val="0"/>
      <w:divBdr>
        <w:top w:val="none" w:sz="0" w:space="0" w:color="auto"/>
        <w:left w:val="none" w:sz="0" w:space="0" w:color="auto"/>
        <w:bottom w:val="none" w:sz="0" w:space="0" w:color="auto"/>
        <w:right w:val="none" w:sz="0" w:space="0" w:color="auto"/>
      </w:divBdr>
    </w:div>
    <w:div w:id="51389533">
      <w:bodyDiv w:val="1"/>
      <w:marLeft w:val="0"/>
      <w:marRight w:val="0"/>
      <w:marTop w:val="0"/>
      <w:marBottom w:val="0"/>
      <w:divBdr>
        <w:top w:val="none" w:sz="0" w:space="0" w:color="auto"/>
        <w:left w:val="none" w:sz="0" w:space="0" w:color="auto"/>
        <w:bottom w:val="none" w:sz="0" w:space="0" w:color="auto"/>
        <w:right w:val="none" w:sz="0" w:space="0" w:color="auto"/>
      </w:divBdr>
    </w:div>
    <w:div w:id="67269317">
      <w:bodyDiv w:val="1"/>
      <w:marLeft w:val="0"/>
      <w:marRight w:val="0"/>
      <w:marTop w:val="0"/>
      <w:marBottom w:val="0"/>
      <w:divBdr>
        <w:top w:val="none" w:sz="0" w:space="0" w:color="auto"/>
        <w:left w:val="none" w:sz="0" w:space="0" w:color="auto"/>
        <w:bottom w:val="none" w:sz="0" w:space="0" w:color="auto"/>
        <w:right w:val="none" w:sz="0" w:space="0" w:color="auto"/>
      </w:divBdr>
    </w:div>
    <w:div w:id="69088171">
      <w:bodyDiv w:val="1"/>
      <w:marLeft w:val="0"/>
      <w:marRight w:val="0"/>
      <w:marTop w:val="0"/>
      <w:marBottom w:val="0"/>
      <w:divBdr>
        <w:top w:val="none" w:sz="0" w:space="0" w:color="auto"/>
        <w:left w:val="none" w:sz="0" w:space="0" w:color="auto"/>
        <w:bottom w:val="none" w:sz="0" w:space="0" w:color="auto"/>
        <w:right w:val="none" w:sz="0" w:space="0" w:color="auto"/>
      </w:divBdr>
      <w:divsChild>
        <w:div w:id="1503933734">
          <w:marLeft w:val="0"/>
          <w:marRight w:val="0"/>
          <w:marTop w:val="0"/>
          <w:marBottom w:val="0"/>
          <w:divBdr>
            <w:top w:val="none" w:sz="0" w:space="0" w:color="auto"/>
            <w:left w:val="none" w:sz="0" w:space="0" w:color="auto"/>
            <w:bottom w:val="none" w:sz="0" w:space="0" w:color="auto"/>
            <w:right w:val="none" w:sz="0" w:space="0" w:color="auto"/>
          </w:divBdr>
        </w:div>
      </w:divsChild>
    </w:div>
    <w:div w:id="90705230">
      <w:bodyDiv w:val="1"/>
      <w:marLeft w:val="0"/>
      <w:marRight w:val="0"/>
      <w:marTop w:val="0"/>
      <w:marBottom w:val="0"/>
      <w:divBdr>
        <w:top w:val="none" w:sz="0" w:space="0" w:color="auto"/>
        <w:left w:val="none" w:sz="0" w:space="0" w:color="auto"/>
        <w:bottom w:val="none" w:sz="0" w:space="0" w:color="auto"/>
        <w:right w:val="none" w:sz="0" w:space="0" w:color="auto"/>
      </w:divBdr>
    </w:div>
    <w:div w:id="171651357">
      <w:bodyDiv w:val="1"/>
      <w:marLeft w:val="0"/>
      <w:marRight w:val="0"/>
      <w:marTop w:val="0"/>
      <w:marBottom w:val="0"/>
      <w:divBdr>
        <w:top w:val="none" w:sz="0" w:space="0" w:color="auto"/>
        <w:left w:val="none" w:sz="0" w:space="0" w:color="auto"/>
        <w:bottom w:val="none" w:sz="0" w:space="0" w:color="auto"/>
        <w:right w:val="none" w:sz="0" w:space="0" w:color="auto"/>
      </w:divBdr>
      <w:divsChild>
        <w:div w:id="94790163">
          <w:marLeft w:val="0"/>
          <w:marRight w:val="0"/>
          <w:marTop w:val="0"/>
          <w:marBottom w:val="0"/>
          <w:divBdr>
            <w:top w:val="none" w:sz="0" w:space="0" w:color="auto"/>
            <w:left w:val="none" w:sz="0" w:space="0" w:color="auto"/>
            <w:bottom w:val="none" w:sz="0" w:space="0" w:color="auto"/>
            <w:right w:val="none" w:sz="0" w:space="0" w:color="auto"/>
          </w:divBdr>
        </w:div>
      </w:divsChild>
    </w:div>
    <w:div w:id="174268626">
      <w:bodyDiv w:val="1"/>
      <w:marLeft w:val="0"/>
      <w:marRight w:val="0"/>
      <w:marTop w:val="0"/>
      <w:marBottom w:val="0"/>
      <w:divBdr>
        <w:top w:val="none" w:sz="0" w:space="0" w:color="auto"/>
        <w:left w:val="none" w:sz="0" w:space="0" w:color="auto"/>
        <w:bottom w:val="none" w:sz="0" w:space="0" w:color="auto"/>
        <w:right w:val="none" w:sz="0" w:space="0" w:color="auto"/>
      </w:divBdr>
    </w:div>
    <w:div w:id="189296898">
      <w:bodyDiv w:val="1"/>
      <w:marLeft w:val="0"/>
      <w:marRight w:val="0"/>
      <w:marTop w:val="0"/>
      <w:marBottom w:val="0"/>
      <w:divBdr>
        <w:top w:val="none" w:sz="0" w:space="0" w:color="auto"/>
        <w:left w:val="none" w:sz="0" w:space="0" w:color="auto"/>
        <w:bottom w:val="none" w:sz="0" w:space="0" w:color="auto"/>
        <w:right w:val="none" w:sz="0" w:space="0" w:color="auto"/>
      </w:divBdr>
      <w:divsChild>
        <w:div w:id="1470128105">
          <w:marLeft w:val="0"/>
          <w:marRight w:val="0"/>
          <w:marTop w:val="0"/>
          <w:marBottom w:val="0"/>
          <w:divBdr>
            <w:top w:val="none" w:sz="0" w:space="0" w:color="auto"/>
            <w:left w:val="none" w:sz="0" w:space="0" w:color="auto"/>
            <w:bottom w:val="none" w:sz="0" w:space="0" w:color="auto"/>
            <w:right w:val="none" w:sz="0" w:space="0" w:color="auto"/>
          </w:divBdr>
          <w:divsChild>
            <w:div w:id="8755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27370">
      <w:bodyDiv w:val="1"/>
      <w:marLeft w:val="0"/>
      <w:marRight w:val="0"/>
      <w:marTop w:val="0"/>
      <w:marBottom w:val="0"/>
      <w:divBdr>
        <w:top w:val="none" w:sz="0" w:space="0" w:color="auto"/>
        <w:left w:val="none" w:sz="0" w:space="0" w:color="auto"/>
        <w:bottom w:val="none" w:sz="0" w:space="0" w:color="auto"/>
        <w:right w:val="none" w:sz="0" w:space="0" w:color="auto"/>
      </w:divBdr>
      <w:divsChild>
        <w:div w:id="185415194">
          <w:marLeft w:val="0"/>
          <w:marRight w:val="0"/>
          <w:marTop w:val="0"/>
          <w:marBottom w:val="0"/>
          <w:divBdr>
            <w:top w:val="none" w:sz="0" w:space="0" w:color="auto"/>
            <w:left w:val="none" w:sz="0" w:space="0" w:color="auto"/>
            <w:bottom w:val="none" w:sz="0" w:space="0" w:color="auto"/>
            <w:right w:val="none" w:sz="0" w:space="0" w:color="auto"/>
          </w:divBdr>
        </w:div>
      </w:divsChild>
    </w:div>
    <w:div w:id="206570746">
      <w:bodyDiv w:val="1"/>
      <w:marLeft w:val="0"/>
      <w:marRight w:val="0"/>
      <w:marTop w:val="0"/>
      <w:marBottom w:val="0"/>
      <w:divBdr>
        <w:top w:val="none" w:sz="0" w:space="0" w:color="auto"/>
        <w:left w:val="none" w:sz="0" w:space="0" w:color="auto"/>
        <w:bottom w:val="none" w:sz="0" w:space="0" w:color="auto"/>
        <w:right w:val="none" w:sz="0" w:space="0" w:color="auto"/>
      </w:divBdr>
    </w:div>
    <w:div w:id="222955513">
      <w:bodyDiv w:val="1"/>
      <w:marLeft w:val="0"/>
      <w:marRight w:val="0"/>
      <w:marTop w:val="0"/>
      <w:marBottom w:val="0"/>
      <w:divBdr>
        <w:top w:val="none" w:sz="0" w:space="0" w:color="auto"/>
        <w:left w:val="none" w:sz="0" w:space="0" w:color="auto"/>
        <w:bottom w:val="none" w:sz="0" w:space="0" w:color="auto"/>
        <w:right w:val="none" w:sz="0" w:space="0" w:color="auto"/>
      </w:divBdr>
    </w:div>
    <w:div w:id="230359470">
      <w:bodyDiv w:val="1"/>
      <w:marLeft w:val="0"/>
      <w:marRight w:val="0"/>
      <w:marTop w:val="0"/>
      <w:marBottom w:val="0"/>
      <w:divBdr>
        <w:top w:val="none" w:sz="0" w:space="0" w:color="auto"/>
        <w:left w:val="none" w:sz="0" w:space="0" w:color="auto"/>
        <w:bottom w:val="none" w:sz="0" w:space="0" w:color="auto"/>
        <w:right w:val="none" w:sz="0" w:space="0" w:color="auto"/>
      </w:divBdr>
      <w:divsChild>
        <w:div w:id="2119371730">
          <w:marLeft w:val="0"/>
          <w:marRight w:val="0"/>
          <w:marTop w:val="0"/>
          <w:marBottom w:val="0"/>
          <w:divBdr>
            <w:top w:val="none" w:sz="0" w:space="0" w:color="auto"/>
            <w:left w:val="none" w:sz="0" w:space="0" w:color="auto"/>
            <w:bottom w:val="none" w:sz="0" w:space="0" w:color="auto"/>
            <w:right w:val="none" w:sz="0" w:space="0" w:color="auto"/>
          </w:divBdr>
          <w:divsChild>
            <w:div w:id="59209860">
              <w:marLeft w:val="0"/>
              <w:marRight w:val="0"/>
              <w:marTop w:val="0"/>
              <w:marBottom w:val="0"/>
              <w:divBdr>
                <w:top w:val="none" w:sz="0" w:space="0" w:color="auto"/>
                <w:left w:val="none" w:sz="0" w:space="0" w:color="auto"/>
                <w:bottom w:val="none" w:sz="0" w:space="0" w:color="auto"/>
                <w:right w:val="none" w:sz="0" w:space="0" w:color="auto"/>
              </w:divBdr>
            </w:div>
            <w:div w:id="122313030">
              <w:marLeft w:val="0"/>
              <w:marRight w:val="0"/>
              <w:marTop w:val="0"/>
              <w:marBottom w:val="0"/>
              <w:divBdr>
                <w:top w:val="none" w:sz="0" w:space="0" w:color="auto"/>
                <w:left w:val="none" w:sz="0" w:space="0" w:color="auto"/>
                <w:bottom w:val="none" w:sz="0" w:space="0" w:color="auto"/>
                <w:right w:val="none" w:sz="0" w:space="0" w:color="auto"/>
              </w:divBdr>
            </w:div>
            <w:div w:id="194124647">
              <w:marLeft w:val="0"/>
              <w:marRight w:val="0"/>
              <w:marTop w:val="0"/>
              <w:marBottom w:val="0"/>
              <w:divBdr>
                <w:top w:val="none" w:sz="0" w:space="0" w:color="auto"/>
                <w:left w:val="none" w:sz="0" w:space="0" w:color="auto"/>
                <w:bottom w:val="none" w:sz="0" w:space="0" w:color="auto"/>
                <w:right w:val="none" w:sz="0" w:space="0" w:color="auto"/>
              </w:divBdr>
            </w:div>
            <w:div w:id="327516111">
              <w:marLeft w:val="0"/>
              <w:marRight w:val="0"/>
              <w:marTop w:val="0"/>
              <w:marBottom w:val="0"/>
              <w:divBdr>
                <w:top w:val="none" w:sz="0" w:space="0" w:color="auto"/>
                <w:left w:val="none" w:sz="0" w:space="0" w:color="auto"/>
                <w:bottom w:val="none" w:sz="0" w:space="0" w:color="auto"/>
                <w:right w:val="none" w:sz="0" w:space="0" w:color="auto"/>
              </w:divBdr>
            </w:div>
            <w:div w:id="398527192">
              <w:marLeft w:val="0"/>
              <w:marRight w:val="0"/>
              <w:marTop w:val="0"/>
              <w:marBottom w:val="0"/>
              <w:divBdr>
                <w:top w:val="none" w:sz="0" w:space="0" w:color="auto"/>
                <w:left w:val="none" w:sz="0" w:space="0" w:color="auto"/>
                <w:bottom w:val="none" w:sz="0" w:space="0" w:color="auto"/>
                <w:right w:val="none" w:sz="0" w:space="0" w:color="auto"/>
              </w:divBdr>
            </w:div>
            <w:div w:id="1152022629">
              <w:marLeft w:val="0"/>
              <w:marRight w:val="0"/>
              <w:marTop w:val="0"/>
              <w:marBottom w:val="0"/>
              <w:divBdr>
                <w:top w:val="none" w:sz="0" w:space="0" w:color="auto"/>
                <w:left w:val="none" w:sz="0" w:space="0" w:color="auto"/>
                <w:bottom w:val="none" w:sz="0" w:space="0" w:color="auto"/>
                <w:right w:val="none" w:sz="0" w:space="0" w:color="auto"/>
              </w:divBdr>
            </w:div>
            <w:div w:id="1206869726">
              <w:marLeft w:val="0"/>
              <w:marRight w:val="0"/>
              <w:marTop w:val="0"/>
              <w:marBottom w:val="0"/>
              <w:divBdr>
                <w:top w:val="none" w:sz="0" w:space="0" w:color="auto"/>
                <w:left w:val="none" w:sz="0" w:space="0" w:color="auto"/>
                <w:bottom w:val="none" w:sz="0" w:space="0" w:color="auto"/>
                <w:right w:val="none" w:sz="0" w:space="0" w:color="auto"/>
              </w:divBdr>
            </w:div>
            <w:div w:id="1316181376">
              <w:marLeft w:val="0"/>
              <w:marRight w:val="0"/>
              <w:marTop w:val="0"/>
              <w:marBottom w:val="0"/>
              <w:divBdr>
                <w:top w:val="none" w:sz="0" w:space="0" w:color="auto"/>
                <w:left w:val="none" w:sz="0" w:space="0" w:color="auto"/>
                <w:bottom w:val="none" w:sz="0" w:space="0" w:color="auto"/>
                <w:right w:val="none" w:sz="0" w:space="0" w:color="auto"/>
              </w:divBdr>
            </w:div>
            <w:div w:id="1678465259">
              <w:marLeft w:val="0"/>
              <w:marRight w:val="0"/>
              <w:marTop w:val="0"/>
              <w:marBottom w:val="0"/>
              <w:divBdr>
                <w:top w:val="none" w:sz="0" w:space="0" w:color="auto"/>
                <w:left w:val="none" w:sz="0" w:space="0" w:color="auto"/>
                <w:bottom w:val="none" w:sz="0" w:space="0" w:color="auto"/>
                <w:right w:val="none" w:sz="0" w:space="0" w:color="auto"/>
              </w:divBdr>
            </w:div>
            <w:div w:id="1692998891">
              <w:marLeft w:val="0"/>
              <w:marRight w:val="0"/>
              <w:marTop w:val="0"/>
              <w:marBottom w:val="0"/>
              <w:divBdr>
                <w:top w:val="none" w:sz="0" w:space="0" w:color="auto"/>
                <w:left w:val="none" w:sz="0" w:space="0" w:color="auto"/>
                <w:bottom w:val="none" w:sz="0" w:space="0" w:color="auto"/>
                <w:right w:val="none" w:sz="0" w:space="0" w:color="auto"/>
              </w:divBdr>
            </w:div>
            <w:div w:id="20893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0312">
      <w:bodyDiv w:val="1"/>
      <w:marLeft w:val="0"/>
      <w:marRight w:val="0"/>
      <w:marTop w:val="0"/>
      <w:marBottom w:val="0"/>
      <w:divBdr>
        <w:top w:val="none" w:sz="0" w:space="0" w:color="auto"/>
        <w:left w:val="none" w:sz="0" w:space="0" w:color="auto"/>
        <w:bottom w:val="none" w:sz="0" w:space="0" w:color="auto"/>
        <w:right w:val="none" w:sz="0" w:space="0" w:color="auto"/>
      </w:divBdr>
      <w:divsChild>
        <w:div w:id="774984667">
          <w:marLeft w:val="0"/>
          <w:marRight w:val="0"/>
          <w:marTop w:val="0"/>
          <w:marBottom w:val="0"/>
          <w:divBdr>
            <w:top w:val="none" w:sz="0" w:space="0" w:color="auto"/>
            <w:left w:val="none" w:sz="0" w:space="0" w:color="auto"/>
            <w:bottom w:val="none" w:sz="0" w:space="0" w:color="auto"/>
            <w:right w:val="none" w:sz="0" w:space="0" w:color="auto"/>
          </w:divBdr>
        </w:div>
      </w:divsChild>
    </w:div>
    <w:div w:id="292366965">
      <w:bodyDiv w:val="1"/>
      <w:marLeft w:val="0"/>
      <w:marRight w:val="0"/>
      <w:marTop w:val="0"/>
      <w:marBottom w:val="0"/>
      <w:divBdr>
        <w:top w:val="none" w:sz="0" w:space="0" w:color="auto"/>
        <w:left w:val="none" w:sz="0" w:space="0" w:color="auto"/>
        <w:bottom w:val="none" w:sz="0" w:space="0" w:color="auto"/>
        <w:right w:val="none" w:sz="0" w:space="0" w:color="auto"/>
      </w:divBdr>
    </w:div>
    <w:div w:id="326057918">
      <w:bodyDiv w:val="1"/>
      <w:marLeft w:val="0"/>
      <w:marRight w:val="0"/>
      <w:marTop w:val="0"/>
      <w:marBottom w:val="0"/>
      <w:divBdr>
        <w:top w:val="none" w:sz="0" w:space="0" w:color="auto"/>
        <w:left w:val="none" w:sz="0" w:space="0" w:color="auto"/>
        <w:bottom w:val="none" w:sz="0" w:space="0" w:color="auto"/>
        <w:right w:val="none" w:sz="0" w:space="0" w:color="auto"/>
      </w:divBdr>
    </w:div>
    <w:div w:id="353069238">
      <w:bodyDiv w:val="1"/>
      <w:marLeft w:val="0"/>
      <w:marRight w:val="0"/>
      <w:marTop w:val="0"/>
      <w:marBottom w:val="0"/>
      <w:divBdr>
        <w:top w:val="none" w:sz="0" w:space="0" w:color="auto"/>
        <w:left w:val="none" w:sz="0" w:space="0" w:color="auto"/>
        <w:bottom w:val="none" w:sz="0" w:space="0" w:color="auto"/>
        <w:right w:val="none" w:sz="0" w:space="0" w:color="auto"/>
      </w:divBdr>
    </w:div>
    <w:div w:id="369260446">
      <w:bodyDiv w:val="1"/>
      <w:marLeft w:val="0"/>
      <w:marRight w:val="0"/>
      <w:marTop w:val="0"/>
      <w:marBottom w:val="0"/>
      <w:divBdr>
        <w:top w:val="none" w:sz="0" w:space="0" w:color="auto"/>
        <w:left w:val="none" w:sz="0" w:space="0" w:color="auto"/>
        <w:bottom w:val="none" w:sz="0" w:space="0" w:color="auto"/>
        <w:right w:val="none" w:sz="0" w:space="0" w:color="auto"/>
      </w:divBdr>
    </w:div>
    <w:div w:id="380247466">
      <w:bodyDiv w:val="1"/>
      <w:marLeft w:val="0"/>
      <w:marRight w:val="0"/>
      <w:marTop w:val="0"/>
      <w:marBottom w:val="0"/>
      <w:divBdr>
        <w:top w:val="none" w:sz="0" w:space="0" w:color="auto"/>
        <w:left w:val="none" w:sz="0" w:space="0" w:color="auto"/>
        <w:bottom w:val="none" w:sz="0" w:space="0" w:color="auto"/>
        <w:right w:val="none" w:sz="0" w:space="0" w:color="auto"/>
      </w:divBdr>
    </w:div>
    <w:div w:id="388263437">
      <w:bodyDiv w:val="1"/>
      <w:marLeft w:val="0"/>
      <w:marRight w:val="0"/>
      <w:marTop w:val="0"/>
      <w:marBottom w:val="0"/>
      <w:divBdr>
        <w:top w:val="none" w:sz="0" w:space="0" w:color="auto"/>
        <w:left w:val="none" w:sz="0" w:space="0" w:color="auto"/>
        <w:bottom w:val="none" w:sz="0" w:space="0" w:color="auto"/>
        <w:right w:val="none" w:sz="0" w:space="0" w:color="auto"/>
      </w:divBdr>
    </w:div>
    <w:div w:id="403453901">
      <w:bodyDiv w:val="1"/>
      <w:marLeft w:val="0"/>
      <w:marRight w:val="0"/>
      <w:marTop w:val="0"/>
      <w:marBottom w:val="0"/>
      <w:divBdr>
        <w:top w:val="none" w:sz="0" w:space="0" w:color="auto"/>
        <w:left w:val="none" w:sz="0" w:space="0" w:color="auto"/>
        <w:bottom w:val="none" w:sz="0" w:space="0" w:color="auto"/>
        <w:right w:val="none" w:sz="0" w:space="0" w:color="auto"/>
      </w:divBdr>
    </w:div>
    <w:div w:id="446434407">
      <w:bodyDiv w:val="1"/>
      <w:marLeft w:val="0"/>
      <w:marRight w:val="0"/>
      <w:marTop w:val="0"/>
      <w:marBottom w:val="0"/>
      <w:divBdr>
        <w:top w:val="none" w:sz="0" w:space="0" w:color="auto"/>
        <w:left w:val="none" w:sz="0" w:space="0" w:color="auto"/>
        <w:bottom w:val="none" w:sz="0" w:space="0" w:color="auto"/>
        <w:right w:val="none" w:sz="0" w:space="0" w:color="auto"/>
      </w:divBdr>
    </w:div>
    <w:div w:id="481430205">
      <w:bodyDiv w:val="1"/>
      <w:marLeft w:val="0"/>
      <w:marRight w:val="0"/>
      <w:marTop w:val="0"/>
      <w:marBottom w:val="0"/>
      <w:divBdr>
        <w:top w:val="none" w:sz="0" w:space="0" w:color="auto"/>
        <w:left w:val="none" w:sz="0" w:space="0" w:color="auto"/>
        <w:bottom w:val="none" w:sz="0" w:space="0" w:color="auto"/>
        <w:right w:val="none" w:sz="0" w:space="0" w:color="auto"/>
      </w:divBdr>
      <w:divsChild>
        <w:div w:id="426771260">
          <w:marLeft w:val="0"/>
          <w:marRight w:val="0"/>
          <w:marTop w:val="0"/>
          <w:marBottom w:val="0"/>
          <w:divBdr>
            <w:top w:val="none" w:sz="0" w:space="0" w:color="auto"/>
            <w:left w:val="none" w:sz="0" w:space="0" w:color="auto"/>
            <w:bottom w:val="none" w:sz="0" w:space="0" w:color="auto"/>
            <w:right w:val="none" w:sz="0" w:space="0" w:color="auto"/>
          </w:divBdr>
        </w:div>
      </w:divsChild>
    </w:div>
    <w:div w:id="499463071">
      <w:bodyDiv w:val="1"/>
      <w:marLeft w:val="0"/>
      <w:marRight w:val="0"/>
      <w:marTop w:val="0"/>
      <w:marBottom w:val="0"/>
      <w:divBdr>
        <w:top w:val="none" w:sz="0" w:space="0" w:color="auto"/>
        <w:left w:val="none" w:sz="0" w:space="0" w:color="auto"/>
        <w:bottom w:val="none" w:sz="0" w:space="0" w:color="auto"/>
        <w:right w:val="none" w:sz="0" w:space="0" w:color="auto"/>
      </w:divBdr>
    </w:div>
    <w:div w:id="532379918">
      <w:bodyDiv w:val="1"/>
      <w:marLeft w:val="0"/>
      <w:marRight w:val="0"/>
      <w:marTop w:val="0"/>
      <w:marBottom w:val="0"/>
      <w:divBdr>
        <w:top w:val="none" w:sz="0" w:space="0" w:color="auto"/>
        <w:left w:val="none" w:sz="0" w:space="0" w:color="auto"/>
        <w:bottom w:val="none" w:sz="0" w:space="0" w:color="auto"/>
        <w:right w:val="none" w:sz="0" w:space="0" w:color="auto"/>
      </w:divBdr>
    </w:div>
    <w:div w:id="548302117">
      <w:bodyDiv w:val="1"/>
      <w:marLeft w:val="0"/>
      <w:marRight w:val="0"/>
      <w:marTop w:val="0"/>
      <w:marBottom w:val="0"/>
      <w:divBdr>
        <w:top w:val="none" w:sz="0" w:space="0" w:color="auto"/>
        <w:left w:val="none" w:sz="0" w:space="0" w:color="auto"/>
        <w:bottom w:val="none" w:sz="0" w:space="0" w:color="auto"/>
        <w:right w:val="none" w:sz="0" w:space="0" w:color="auto"/>
      </w:divBdr>
      <w:divsChild>
        <w:div w:id="1194852720">
          <w:marLeft w:val="0"/>
          <w:marRight w:val="0"/>
          <w:marTop w:val="0"/>
          <w:marBottom w:val="0"/>
          <w:divBdr>
            <w:top w:val="none" w:sz="0" w:space="0" w:color="auto"/>
            <w:left w:val="none" w:sz="0" w:space="0" w:color="auto"/>
            <w:bottom w:val="none" w:sz="0" w:space="0" w:color="auto"/>
            <w:right w:val="none" w:sz="0" w:space="0" w:color="auto"/>
          </w:divBdr>
          <w:divsChild>
            <w:div w:id="230241754">
              <w:marLeft w:val="0"/>
              <w:marRight w:val="0"/>
              <w:marTop w:val="0"/>
              <w:marBottom w:val="0"/>
              <w:divBdr>
                <w:top w:val="none" w:sz="0" w:space="0" w:color="auto"/>
                <w:left w:val="none" w:sz="0" w:space="0" w:color="auto"/>
                <w:bottom w:val="none" w:sz="0" w:space="0" w:color="auto"/>
                <w:right w:val="none" w:sz="0" w:space="0" w:color="auto"/>
              </w:divBdr>
            </w:div>
            <w:div w:id="288051603">
              <w:marLeft w:val="0"/>
              <w:marRight w:val="0"/>
              <w:marTop w:val="0"/>
              <w:marBottom w:val="0"/>
              <w:divBdr>
                <w:top w:val="none" w:sz="0" w:space="0" w:color="auto"/>
                <w:left w:val="none" w:sz="0" w:space="0" w:color="auto"/>
                <w:bottom w:val="none" w:sz="0" w:space="0" w:color="auto"/>
                <w:right w:val="none" w:sz="0" w:space="0" w:color="auto"/>
              </w:divBdr>
            </w:div>
            <w:div w:id="345716411">
              <w:marLeft w:val="0"/>
              <w:marRight w:val="0"/>
              <w:marTop w:val="0"/>
              <w:marBottom w:val="0"/>
              <w:divBdr>
                <w:top w:val="none" w:sz="0" w:space="0" w:color="auto"/>
                <w:left w:val="none" w:sz="0" w:space="0" w:color="auto"/>
                <w:bottom w:val="none" w:sz="0" w:space="0" w:color="auto"/>
                <w:right w:val="none" w:sz="0" w:space="0" w:color="auto"/>
              </w:divBdr>
            </w:div>
            <w:div w:id="365524231">
              <w:marLeft w:val="0"/>
              <w:marRight w:val="0"/>
              <w:marTop w:val="0"/>
              <w:marBottom w:val="0"/>
              <w:divBdr>
                <w:top w:val="none" w:sz="0" w:space="0" w:color="auto"/>
                <w:left w:val="none" w:sz="0" w:space="0" w:color="auto"/>
                <w:bottom w:val="none" w:sz="0" w:space="0" w:color="auto"/>
                <w:right w:val="none" w:sz="0" w:space="0" w:color="auto"/>
              </w:divBdr>
            </w:div>
            <w:div w:id="467864771">
              <w:marLeft w:val="0"/>
              <w:marRight w:val="0"/>
              <w:marTop w:val="0"/>
              <w:marBottom w:val="0"/>
              <w:divBdr>
                <w:top w:val="none" w:sz="0" w:space="0" w:color="auto"/>
                <w:left w:val="none" w:sz="0" w:space="0" w:color="auto"/>
                <w:bottom w:val="none" w:sz="0" w:space="0" w:color="auto"/>
                <w:right w:val="none" w:sz="0" w:space="0" w:color="auto"/>
              </w:divBdr>
            </w:div>
            <w:div w:id="654382232">
              <w:marLeft w:val="0"/>
              <w:marRight w:val="0"/>
              <w:marTop w:val="0"/>
              <w:marBottom w:val="0"/>
              <w:divBdr>
                <w:top w:val="none" w:sz="0" w:space="0" w:color="auto"/>
                <w:left w:val="none" w:sz="0" w:space="0" w:color="auto"/>
                <w:bottom w:val="none" w:sz="0" w:space="0" w:color="auto"/>
                <w:right w:val="none" w:sz="0" w:space="0" w:color="auto"/>
              </w:divBdr>
            </w:div>
            <w:div w:id="762602902">
              <w:marLeft w:val="0"/>
              <w:marRight w:val="0"/>
              <w:marTop w:val="0"/>
              <w:marBottom w:val="0"/>
              <w:divBdr>
                <w:top w:val="none" w:sz="0" w:space="0" w:color="auto"/>
                <w:left w:val="none" w:sz="0" w:space="0" w:color="auto"/>
                <w:bottom w:val="none" w:sz="0" w:space="0" w:color="auto"/>
                <w:right w:val="none" w:sz="0" w:space="0" w:color="auto"/>
              </w:divBdr>
            </w:div>
            <w:div w:id="1107238254">
              <w:marLeft w:val="0"/>
              <w:marRight w:val="0"/>
              <w:marTop w:val="0"/>
              <w:marBottom w:val="0"/>
              <w:divBdr>
                <w:top w:val="none" w:sz="0" w:space="0" w:color="auto"/>
                <w:left w:val="none" w:sz="0" w:space="0" w:color="auto"/>
                <w:bottom w:val="none" w:sz="0" w:space="0" w:color="auto"/>
                <w:right w:val="none" w:sz="0" w:space="0" w:color="auto"/>
              </w:divBdr>
            </w:div>
            <w:div w:id="1157527090">
              <w:marLeft w:val="0"/>
              <w:marRight w:val="0"/>
              <w:marTop w:val="0"/>
              <w:marBottom w:val="0"/>
              <w:divBdr>
                <w:top w:val="none" w:sz="0" w:space="0" w:color="auto"/>
                <w:left w:val="none" w:sz="0" w:space="0" w:color="auto"/>
                <w:bottom w:val="none" w:sz="0" w:space="0" w:color="auto"/>
                <w:right w:val="none" w:sz="0" w:space="0" w:color="auto"/>
              </w:divBdr>
            </w:div>
            <w:div w:id="1633099098">
              <w:marLeft w:val="0"/>
              <w:marRight w:val="0"/>
              <w:marTop w:val="0"/>
              <w:marBottom w:val="0"/>
              <w:divBdr>
                <w:top w:val="none" w:sz="0" w:space="0" w:color="auto"/>
                <w:left w:val="none" w:sz="0" w:space="0" w:color="auto"/>
                <w:bottom w:val="none" w:sz="0" w:space="0" w:color="auto"/>
                <w:right w:val="none" w:sz="0" w:space="0" w:color="auto"/>
              </w:divBdr>
            </w:div>
            <w:div w:id="183949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3817">
      <w:bodyDiv w:val="1"/>
      <w:marLeft w:val="0"/>
      <w:marRight w:val="0"/>
      <w:marTop w:val="0"/>
      <w:marBottom w:val="0"/>
      <w:divBdr>
        <w:top w:val="none" w:sz="0" w:space="0" w:color="auto"/>
        <w:left w:val="none" w:sz="0" w:space="0" w:color="auto"/>
        <w:bottom w:val="none" w:sz="0" w:space="0" w:color="auto"/>
        <w:right w:val="none" w:sz="0" w:space="0" w:color="auto"/>
      </w:divBdr>
      <w:divsChild>
        <w:div w:id="2044866404">
          <w:marLeft w:val="0"/>
          <w:marRight w:val="0"/>
          <w:marTop w:val="0"/>
          <w:marBottom w:val="0"/>
          <w:divBdr>
            <w:top w:val="none" w:sz="0" w:space="0" w:color="auto"/>
            <w:left w:val="none" w:sz="0" w:space="0" w:color="auto"/>
            <w:bottom w:val="none" w:sz="0" w:space="0" w:color="auto"/>
            <w:right w:val="none" w:sz="0" w:space="0" w:color="auto"/>
          </w:divBdr>
        </w:div>
      </w:divsChild>
    </w:div>
    <w:div w:id="619186617">
      <w:bodyDiv w:val="1"/>
      <w:marLeft w:val="0"/>
      <w:marRight w:val="0"/>
      <w:marTop w:val="0"/>
      <w:marBottom w:val="0"/>
      <w:divBdr>
        <w:top w:val="none" w:sz="0" w:space="0" w:color="auto"/>
        <w:left w:val="none" w:sz="0" w:space="0" w:color="auto"/>
        <w:bottom w:val="none" w:sz="0" w:space="0" w:color="auto"/>
        <w:right w:val="none" w:sz="0" w:space="0" w:color="auto"/>
      </w:divBdr>
    </w:div>
    <w:div w:id="637227846">
      <w:bodyDiv w:val="1"/>
      <w:marLeft w:val="0"/>
      <w:marRight w:val="0"/>
      <w:marTop w:val="0"/>
      <w:marBottom w:val="0"/>
      <w:divBdr>
        <w:top w:val="none" w:sz="0" w:space="0" w:color="auto"/>
        <w:left w:val="none" w:sz="0" w:space="0" w:color="auto"/>
        <w:bottom w:val="none" w:sz="0" w:space="0" w:color="auto"/>
        <w:right w:val="none" w:sz="0" w:space="0" w:color="auto"/>
      </w:divBdr>
      <w:divsChild>
        <w:div w:id="1727990489">
          <w:marLeft w:val="0"/>
          <w:marRight w:val="0"/>
          <w:marTop w:val="0"/>
          <w:marBottom w:val="0"/>
          <w:divBdr>
            <w:top w:val="none" w:sz="0" w:space="0" w:color="auto"/>
            <w:left w:val="none" w:sz="0" w:space="0" w:color="auto"/>
            <w:bottom w:val="none" w:sz="0" w:space="0" w:color="auto"/>
            <w:right w:val="none" w:sz="0" w:space="0" w:color="auto"/>
          </w:divBdr>
          <w:divsChild>
            <w:div w:id="1088310677">
              <w:marLeft w:val="0"/>
              <w:marRight w:val="0"/>
              <w:marTop w:val="0"/>
              <w:marBottom w:val="0"/>
              <w:divBdr>
                <w:top w:val="none" w:sz="0" w:space="0" w:color="auto"/>
                <w:left w:val="none" w:sz="0" w:space="0" w:color="auto"/>
                <w:bottom w:val="none" w:sz="0" w:space="0" w:color="auto"/>
                <w:right w:val="none" w:sz="0" w:space="0" w:color="auto"/>
              </w:divBdr>
            </w:div>
            <w:div w:id="1665550651">
              <w:marLeft w:val="0"/>
              <w:marRight w:val="0"/>
              <w:marTop w:val="0"/>
              <w:marBottom w:val="0"/>
              <w:divBdr>
                <w:top w:val="none" w:sz="0" w:space="0" w:color="auto"/>
                <w:left w:val="none" w:sz="0" w:space="0" w:color="auto"/>
                <w:bottom w:val="none" w:sz="0" w:space="0" w:color="auto"/>
                <w:right w:val="none" w:sz="0" w:space="0" w:color="auto"/>
              </w:divBdr>
            </w:div>
            <w:div w:id="17700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195493">
      <w:bodyDiv w:val="1"/>
      <w:marLeft w:val="0"/>
      <w:marRight w:val="0"/>
      <w:marTop w:val="0"/>
      <w:marBottom w:val="0"/>
      <w:divBdr>
        <w:top w:val="none" w:sz="0" w:space="0" w:color="auto"/>
        <w:left w:val="none" w:sz="0" w:space="0" w:color="auto"/>
        <w:bottom w:val="none" w:sz="0" w:space="0" w:color="auto"/>
        <w:right w:val="none" w:sz="0" w:space="0" w:color="auto"/>
      </w:divBdr>
    </w:div>
    <w:div w:id="640380210">
      <w:bodyDiv w:val="1"/>
      <w:marLeft w:val="0"/>
      <w:marRight w:val="0"/>
      <w:marTop w:val="0"/>
      <w:marBottom w:val="0"/>
      <w:divBdr>
        <w:top w:val="none" w:sz="0" w:space="0" w:color="auto"/>
        <w:left w:val="none" w:sz="0" w:space="0" w:color="auto"/>
        <w:bottom w:val="none" w:sz="0" w:space="0" w:color="auto"/>
        <w:right w:val="none" w:sz="0" w:space="0" w:color="auto"/>
      </w:divBdr>
    </w:div>
    <w:div w:id="642540065">
      <w:bodyDiv w:val="1"/>
      <w:marLeft w:val="0"/>
      <w:marRight w:val="0"/>
      <w:marTop w:val="0"/>
      <w:marBottom w:val="0"/>
      <w:divBdr>
        <w:top w:val="none" w:sz="0" w:space="0" w:color="auto"/>
        <w:left w:val="none" w:sz="0" w:space="0" w:color="auto"/>
        <w:bottom w:val="none" w:sz="0" w:space="0" w:color="auto"/>
        <w:right w:val="none" w:sz="0" w:space="0" w:color="auto"/>
      </w:divBdr>
      <w:divsChild>
        <w:div w:id="808061196">
          <w:marLeft w:val="0"/>
          <w:marRight w:val="0"/>
          <w:marTop w:val="0"/>
          <w:marBottom w:val="0"/>
          <w:divBdr>
            <w:top w:val="none" w:sz="0" w:space="0" w:color="auto"/>
            <w:left w:val="none" w:sz="0" w:space="0" w:color="auto"/>
            <w:bottom w:val="none" w:sz="0" w:space="0" w:color="auto"/>
            <w:right w:val="none" w:sz="0" w:space="0" w:color="auto"/>
          </w:divBdr>
          <w:divsChild>
            <w:div w:id="20103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065074">
      <w:bodyDiv w:val="1"/>
      <w:marLeft w:val="0"/>
      <w:marRight w:val="0"/>
      <w:marTop w:val="0"/>
      <w:marBottom w:val="0"/>
      <w:divBdr>
        <w:top w:val="none" w:sz="0" w:space="0" w:color="auto"/>
        <w:left w:val="none" w:sz="0" w:space="0" w:color="auto"/>
        <w:bottom w:val="none" w:sz="0" w:space="0" w:color="auto"/>
        <w:right w:val="none" w:sz="0" w:space="0" w:color="auto"/>
      </w:divBdr>
    </w:div>
    <w:div w:id="665326986">
      <w:bodyDiv w:val="1"/>
      <w:marLeft w:val="0"/>
      <w:marRight w:val="0"/>
      <w:marTop w:val="0"/>
      <w:marBottom w:val="0"/>
      <w:divBdr>
        <w:top w:val="none" w:sz="0" w:space="0" w:color="auto"/>
        <w:left w:val="none" w:sz="0" w:space="0" w:color="auto"/>
        <w:bottom w:val="none" w:sz="0" w:space="0" w:color="auto"/>
        <w:right w:val="none" w:sz="0" w:space="0" w:color="auto"/>
      </w:divBdr>
    </w:div>
    <w:div w:id="676660037">
      <w:bodyDiv w:val="1"/>
      <w:marLeft w:val="0"/>
      <w:marRight w:val="0"/>
      <w:marTop w:val="0"/>
      <w:marBottom w:val="0"/>
      <w:divBdr>
        <w:top w:val="none" w:sz="0" w:space="0" w:color="auto"/>
        <w:left w:val="none" w:sz="0" w:space="0" w:color="auto"/>
        <w:bottom w:val="none" w:sz="0" w:space="0" w:color="auto"/>
        <w:right w:val="none" w:sz="0" w:space="0" w:color="auto"/>
      </w:divBdr>
    </w:div>
    <w:div w:id="678696983">
      <w:bodyDiv w:val="1"/>
      <w:marLeft w:val="0"/>
      <w:marRight w:val="0"/>
      <w:marTop w:val="0"/>
      <w:marBottom w:val="0"/>
      <w:divBdr>
        <w:top w:val="none" w:sz="0" w:space="0" w:color="auto"/>
        <w:left w:val="none" w:sz="0" w:space="0" w:color="auto"/>
        <w:bottom w:val="none" w:sz="0" w:space="0" w:color="auto"/>
        <w:right w:val="none" w:sz="0" w:space="0" w:color="auto"/>
      </w:divBdr>
    </w:div>
    <w:div w:id="716511931">
      <w:bodyDiv w:val="1"/>
      <w:marLeft w:val="0"/>
      <w:marRight w:val="0"/>
      <w:marTop w:val="0"/>
      <w:marBottom w:val="0"/>
      <w:divBdr>
        <w:top w:val="none" w:sz="0" w:space="0" w:color="auto"/>
        <w:left w:val="none" w:sz="0" w:space="0" w:color="auto"/>
        <w:bottom w:val="none" w:sz="0" w:space="0" w:color="auto"/>
        <w:right w:val="none" w:sz="0" w:space="0" w:color="auto"/>
      </w:divBdr>
    </w:div>
    <w:div w:id="726227334">
      <w:bodyDiv w:val="1"/>
      <w:marLeft w:val="0"/>
      <w:marRight w:val="0"/>
      <w:marTop w:val="0"/>
      <w:marBottom w:val="0"/>
      <w:divBdr>
        <w:top w:val="none" w:sz="0" w:space="0" w:color="auto"/>
        <w:left w:val="none" w:sz="0" w:space="0" w:color="auto"/>
        <w:bottom w:val="none" w:sz="0" w:space="0" w:color="auto"/>
        <w:right w:val="none" w:sz="0" w:space="0" w:color="auto"/>
      </w:divBdr>
    </w:div>
    <w:div w:id="726883329">
      <w:bodyDiv w:val="1"/>
      <w:marLeft w:val="0"/>
      <w:marRight w:val="0"/>
      <w:marTop w:val="0"/>
      <w:marBottom w:val="0"/>
      <w:divBdr>
        <w:top w:val="none" w:sz="0" w:space="0" w:color="auto"/>
        <w:left w:val="none" w:sz="0" w:space="0" w:color="auto"/>
        <w:bottom w:val="none" w:sz="0" w:space="0" w:color="auto"/>
        <w:right w:val="none" w:sz="0" w:space="0" w:color="auto"/>
      </w:divBdr>
      <w:divsChild>
        <w:div w:id="254438926">
          <w:marLeft w:val="0"/>
          <w:marRight w:val="0"/>
          <w:marTop w:val="0"/>
          <w:marBottom w:val="0"/>
          <w:divBdr>
            <w:top w:val="none" w:sz="0" w:space="0" w:color="auto"/>
            <w:left w:val="none" w:sz="0" w:space="0" w:color="auto"/>
            <w:bottom w:val="none" w:sz="0" w:space="0" w:color="auto"/>
            <w:right w:val="none" w:sz="0" w:space="0" w:color="auto"/>
          </w:divBdr>
          <w:divsChild>
            <w:div w:id="7874677">
              <w:marLeft w:val="0"/>
              <w:marRight w:val="0"/>
              <w:marTop w:val="0"/>
              <w:marBottom w:val="0"/>
              <w:divBdr>
                <w:top w:val="none" w:sz="0" w:space="0" w:color="auto"/>
                <w:left w:val="none" w:sz="0" w:space="0" w:color="auto"/>
                <w:bottom w:val="none" w:sz="0" w:space="0" w:color="auto"/>
                <w:right w:val="none" w:sz="0" w:space="0" w:color="auto"/>
              </w:divBdr>
            </w:div>
            <w:div w:id="111369818">
              <w:marLeft w:val="0"/>
              <w:marRight w:val="0"/>
              <w:marTop w:val="0"/>
              <w:marBottom w:val="0"/>
              <w:divBdr>
                <w:top w:val="none" w:sz="0" w:space="0" w:color="auto"/>
                <w:left w:val="none" w:sz="0" w:space="0" w:color="auto"/>
                <w:bottom w:val="none" w:sz="0" w:space="0" w:color="auto"/>
                <w:right w:val="none" w:sz="0" w:space="0" w:color="auto"/>
              </w:divBdr>
            </w:div>
            <w:div w:id="111752117">
              <w:marLeft w:val="0"/>
              <w:marRight w:val="0"/>
              <w:marTop w:val="0"/>
              <w:marBottom w:val="0"/>
              <w:divBdr>
                <w:top w:val="none" w:sz="0" w:space="0" w:color="auto"/>
                <w:left w:val="none" w:sz="0" w:space="0" w:color="auto"/>
                <w:bottom w:val="none" w:sz="0" w:space="0" w:color="auto"/>
                <w:right w:val="none" w:sz="0" w:space="0" w:color="auto"/>
              </w:divBdr>
            </w:div>
            <w:div w:id="306785190">
              <w:marLeft w:val="0"/>
              <w:marRight w:val="0"/>
              <w:marTop w:val="0"/>
              <w:marBottom w:val="0"/>
              <w:divBdr>
                <w:top w:val="none" w:sz="0" w:space="0" w:color="auto"/>
                <w:left w:val="none" w:sz="0" w:space="0" w:color="auto"/>
                <w:bottom w:val="none" w:sz="0" w:space="0" w:color="auto"/>
                <w:right w:val="none" w:sz="0" w:space="0" w:color="auto"/>
              </w:divBdr>
            </w:div>
            <w:div w:id="330527358">
              <w:marLeft w:val="0"/>
              <w:marRight w:val="0"/>
              <w:marTop w:val="0"/>
              <w:marBottom w:val="0"/>
              <w:divBdr>
                <w:top w:val="none" w:sz="0" w:space="0" w:color="auto"/>
                <w:left w:val="none" w:sz="0" w:space="0" w:color="auto"/>
                <w:bottom w:val="none" w:sz="0" w:space="0" w:color="auto"/>
                <w:right w:val="none" w:sz="0" w:space="0" w:color="auto"/>
              </w:divBdr>
            </w:div>
            <w:div w:id="748230876">
              <w:marLeft w:val="0"/>
              <w:marRight w:val="0"/>
              <w:marTop w:val="0"/>
              <w:marBottom w:val="0"/>
              <w:divBdr>
                <w:top w:val="none" w:sz="0" w:space="0" w:color="auto"/>
                <w:left w:val="none" w:sz="0" w:space="0" w:color="auto"/>
                <w:bottom w:val="none" w:sz="0" w:space="0" w:color="auto"/>
                <w:right w:val="none" w:sz="0" w:space="0" w:color="auto"/>
              </w:divBdr>
            </w:div>
            <w:div w:id="789935186">
              <w:marLeft w:val="0"/>
              <w:marRight w:val="0"/>
              <w:marTop w:val="0"/>
              <w:marBottom w:val="0"/>
              <w:divBdr>
                <w:top w:val="none" w:sz="0" w:space="0" w:color="auto"/>
                <w:left w:val="none" w:sz="0" w:space="0" w:color="auto"/>
                <w:bottom w:val="none" w:sz="0" w:space="0" w:color="auto"/>
                <w:right w:val="none" w:sz="0" w:space="0" w:color="auto"/>
              </w:divBdr>
            </w:div>
            <w:div w:id="977685757">
              <w:marLeft w:val="0"/>
              <w:marRight w:val="0"/>
              <w:marTop w:val="0"/>
              <w:marBottom w:val="0"/>
              <w:divBdr>
                <w:top w:val="none" w:sz="0" w:space="0" w:color="auto"/>
                <w:left w:val="none" w:sz="0" w:space="0" w:color="auto"/>
                <w:bottom w:val="none" w:sz="0" w:space="0" w:color="auto"/>
                <w:right w:val="none" w:sz="0" w:space="0" w:color="auto"/>
              </w:divBdr>
            </w:div>
            <w:div w:id="1089081409">
              <w:marLeft w:val="0"/>
              <w:marRight w:val="0"/>
              <w:marTop w:val="0"/>
              <w:marBottom w:val="0"/>
              <w:divBdr>
                <w:top w:val="none" w:sz="0" w:space="0" w:color="auto"/>
                <w:left w:val="none" w:sz="0" w:space="0" w:color="auto"/>
                <w:bottom w:val="none" w:sz="0" w:space="0" w:color="auto"/>
                <w:right w:val="none" w:sz="0" w:space="0" w:color="auto"/>
              </w:divBdr>
            </w:div>
            <w:div w:id="1287926678">
              <w:marLeft w:val="0"/>
              <w:marRight w:val="0"/>
              <w:marTop w:val="0"/>
              <w:marBottom w:val="0"/>
              <w:divBdr>
                <w:top w:val="none" w:sz="0" w:space="0" w:color="auto"/>
                <w:left w:val="none" w:sz="0" w:space="0" w:color="auto"/>
                <w:bottom w:val="none" w:sz="0" w:space="0" w:color="auto"/>
                <w:right w:val="none" w:sz="0" w:space="0" w:color="auto"/>
              </w:divBdr>
            </w:div>
            <w:div w:id="145143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11489">
      <w:bodyDiv w:val="1"/>
      <w:marLeft w:val="0"/>
      <w:marRight w:val="0"/>
      <w:marTop w:val="0"/>
      <w:marBottom w:val="0"/>
      <w:divBdr>
        <w:top w:val="none" w:sz="0" w:space="0" w:color="auto"/>
        <w:left w:val="none" w:sz="0" w:space="0" w:color="auto"/>
        <w:bottom w:val="none" w:sz="0" w:space="0" w:color="auto"/>
        <w:right w:val="none" w:sz="0" w:space="0" w:color="auto"/>
      </w:divBdr>
      <w:divsChild>
        <w:div w:id="893321521">
          <w:marLeft w:val="0"/>
          <w:marRight w:val="0"/>
          <w:marTop w:val="0"/>
          <w:marBottom w:val="0"/>
          <w:divBdr>
            <w:top w:val="none" w:sz="0" w:space="0" w:color="auto"/>
            <w:left w:val="none" w:sz="0" w:space="0" w:color="auto"/>
            <w:bottom w:val="none" w:sz="0" w:space="0" w:color="auto"/>
            <w:right w:val="none" w:sz="0" w:space="0" w:color="auto"/>
          </w:divBdr>
          <w:divsChild>
            <w:div w:id="288630215">
              <w:marLeft w:val="0"/>
              <w:marRight w:val="0"/>
              <w:marTop w:val="0"/>
              <w:marBottom w:val="0"/>
              <w:divBdr>
                <w:top w:val="none" w:sz="0" w:space="0" w:color="auto"/>
                <w:left w:val="none" w:sz="0" w:space="0" w:color="auto"/>
                <w:bottom w:val="none" w:sz="0" w:space="0" w:color="auto"/>
                <w:right w:val="none" w:sz="0" w:space="0" w:color="auto"/>
              </w:divBdr>
            </w:div>
            <w:div w:id="375593970">
              <w:marLeft w:val="0"/>
              <w:marRight w:val="0"/>
              <w:marTop w:val="0"/>
              <w:marBottom w:val="0"/>
              <w:divBdr>
                <w:top w:val="none" w:sz="0" w:space="0" w:color="auto"/>
                <w:left w:val="none" w:sz="0" w:space="0" w:color="auto"/>
                <w:bottom w:val="none" w:sz="0" w:space="0" w:color="auto"/>
                <w:right w:val="none" w:sz="0" w:space="0" w:color="auto"/>
              </w:divBdr>
            </w:div>
            <w:div w:id="558519970">
              <w:marLeft w:val="0"/>
              <w:marRight w:val="0"/>
              <w:marTop w:val="0"/>
              <w:marBottom w:val="0"/>
              <w:divBdr>
                <w:top w:val="none" w:sz="0" w:space="0" w:color="auto"/>
                <w:left w:val="none" w:sz="0" w:space="0" w:color="auto"/>
                <w:bottom w:val="none" w:sz="0" w:space="0" w:color="auto"/>
                <w:right w:val="none" w:sz="0" w:space="0" w:color="auto"/>
              </w:divBdr>
            </w:div>
            <w:div w:id="1196582182">
              <w:marLeft w:val="0"/>
              <w:marRight w:val="0"/>
              <w:marTop w:val="0"/>
              <w:marBottom w:val="0"/>
              <w:divBdr>
                <w:top w:val="none" w:sz="0" w:space="0" w:color="auto"/>
                <w:left w:val="none" w:sz="0" w:space="0" w:color="auto"/>
                <w:bottom w:val="none" w:sz="0" w:space="0" w:color="auto"/>
                <w:right w:val="none" w:sz="0" w:space="0" w:color="auto"/>
              </w:divBdr>
            </w:div>
            <w:div w:id="1461190963">
              <w:marLeft w:val="0"/>
              <w:marRight w:val="0"/>
              <w:marTop w:val="0"/>
              <w:marBottom w:val="0"/>
              <w:divBdr>
                <w:top w:val="none" w:sz="0" w:space="0" w:color="auto"/>
                <w:left w:val="none" w:sz="0" w:space="0" w:color="auto"/>
                <w:bottom w:val="none" w:sz="0" w:space="0" w:color="auto"/>
                <w:right w:val="none" w:sz="0" w:space="0" w:color="auto"/>
              </w:divBdr>
            </w:div>
            <w:div w:id="1469781361">
              <w:marLeft w:val="0"/>
              <w:marRight w:val="0"/>
              <w:marTop w:val="0"/>
              <w:marBottom w:val="0"/>
              <w:divBdr>
                <w:top w:val="none" w:sz="0" w:space="0" w:color="auto"/>
                <w:left w:val="none" w:sz="0" w:space="0" w:color="auto"/>
                <w:bottom w:val="none" w:sz="0" w:space="0" w:color="auto"/>
                <w:right w:val="none" w:sz="0" w:space="0" w:color="auto"/>
              </w:divBdr>
            </w:div>
            <w:div w:id="1565140494">
              <w:marLeft w:val="0"/>
              <w:marRight w:val="0"/>
              <w:marTop w:val="0"/>
              <w:marBottom w:val="0"/>
              <w:divBdr>
                <w:top w:val="none" w:sz="0" w:space="0" w:color="auto"/>
                <w:left w:val="none" w:sz="0" w:space="0" w:color="auto"/>
                <w:bottom w:val="none" w:sz="0" w:space="0" w:color="auto"/>
                <w:right w:val="none" w:sz="0" w:space="0" w:color="auto"/>
              </w:divBdr>
            </w:div>
            <w:div w:id="2009942453">
              <w:marLeft w:val="0"/>
              <w:marRight w:val="0"/>
              <w:marTop w:val="0"/>
              <w:marBottom w:val="0"/>
              <w:divBdr>
                <w:top w:val="none" w:sz="0" w:space="0" w:color="auto"/>
                <w:left w:val="none" w:sz="0" w:space="0" w:color="auto"/>
                <w:bottom w:val="none" w:sz="0" w:space="0" w:color="auto"/>
                <w:right w:val="none" w:sz="0" w:space="0" w:color="auto"/>
              </w:divBdr>
            </w:div>
            <w:div w:id="2046785220">
              <w:marLeft w:val="0"/>
              <w:marRight w:val="0"/>
              <w:marTop w:val="0"/>
              <w:marBottom w:val="0"/>
              <w:divBdr>
                <w:top w:val="none" w:sz="0" w:space="0" w:color="auto"/>
                <w:left w:val="none" w:sz="0" w:space="0" w:color="auto"/>
                <w:bottom w:val="none" w:sz="0" w:space="0" w:color="auto"/>
                <w:right w:val="none" w:sz="0" w:space="0" w:color="auto"/>
              </w:divBdr>
            </w:div>
            <w:div w:id="209180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6268">
      <w:bodyDiv w:val="1"/>
      <w:marLeft w:val="0"/>
      <w:marRight w:val="0"/>
      <w:marTop w:val="0"/>
      <w:marBottom w:val="0"/>
      <w:divBdr>
        <w:top w:val="none" w:sz="0" w:space="0" w:color="auto"/>
        <w:left w:val="none" w:sz="0" w:space="0" w:color="auto"/>
        <w:bottom w:val="none" w:sz="0" w:space="0" w:color="auto"/>
        <w:right w:val="none" w:sz="0" w:space="0" w:color="auto"/>
      </w:divBdr>
    </w:div>
    <w:div w:id="762453953">
      <w:bodyDiv w:val="1"/>
      <w:marLeft w:val="0"/>
      <w:marRight w:val="0"/>
      <w:marTop w:val="0"/>
      <w:marBottom w:val="0"/>
      <w:divBdr>
        <w:top w:val="none" w:sz="0" w:space="0" w:color="auto"/>
        <w:left w:val="none" w:sz="0" w:space="0" w:color="auto"/>
        <w:bottom w:val="none" w:sz="0" w:space="0" w:color="auto"/>
        <w:right w:val="none" w:sz="0" w:space="0" w:color="auto"/>
      </w:divBdr>
    </w:div>
    <w:div w:id="764030954">
      <w:bodyDiv w:val="1"/>
      <w:marLeft w:val="0"/>
      <w:marRight w:val="0"/>
      <w:marTop w:val="0"/>
      <w:marBottom w:val="0"/>
      <w:divBdr>
        <w:top w:val="none" w:sz="0" w:space="0" w:color="auto"/>
        <w:left w:val="none" w:sz="0" w:space="0" w:color="auto"/>
        <w:bottom w:val="none" w:sz="0" w:space="0" w:color="auto"/>
        <w:right w:val="none" w:sz="0" w:space="0" w:color="auto"/>
      </w:divBdr>
    </w:div>
    <w:div w:id="785999006">
      <w:bodyDiv w:val="1"/>
      <w:marLeft w:val="0"/>
      <w:marRight w:val="0"/>
      <w:marTop w:val="0"/>
      <w:marBottom w:val="0"/>
      <w:divBdr>
        <w:top w:val="none" w:sz="0" w:space="0" w:color="auto"/>
        <w:left w:val="none" w:sz="0" w:space="0" w:color="auto"/>
        <w:bottom w:val="none" w:sz="0" w:space="0" w:color="auto"/>
        <w:right w:val="none" w:sz="0" w:space="0" w:color="auto"/>
      </w:divBdr>
      <w:divsChild>
        <w:div w:id="1226721243">
          <w:marLeft w:val="0"/>
          <w:marRight w:val="0"/>
          <w:marTop w:val="0"/>
          <w:marBottom w:val="0"/>
          <w:divBdr>
            <w:top w:val="none" w:sz="0" w:space="0" w:color="auto"/>
            <w:left w:val="none" w:sz="0" w:space="0" w:color="auto"/>
            <w:bottom w:val="none" w:sz="0" w:space="0" w:color="auto"/>
            <w:right w:val="none" w:sz="0" w:space="0" w:color="auto"/>
          </w:divBdr>
          <w:divsChild>
            <w:div w:id="6520781">
              <w:marLeft w:val="0"/>
              <w:marRight w:val="0"/>
              <w:marTop w:val="0"/>
              <w:marBottom w:val="0"/>
              <w:divBdr>
                <w:top w:val="none" w:sz="0" w:space="0" w:color="auto"/>
                <w:left w:val="none" w:sz="0" w:space="0" w:color="auto"/>
                <w:bottom w:val="none" w:sz="0" w:space="0" w:color="auto"/>
                <w:right w:val="none" w:sz="0" w:space="0" w:color="auto"/>
              </w:divBdr>
            </w:div>
            <w:div w:id="24252151">
              <w:marLeft w:val="0"/>
              <w:marRight w:val="0"/>
              <w:marTop w:val="0"/>
              <w:marBottom w:val="0"/>
              <w:divBdr>
                <w:top w:val="none" w:sz="0" w:space="0" w:color="auto"/>
                <w:left w:val="none" w:sz="0" w:space="0" w:color="auto"/>
                <w:bottom w:val="none" w:sz="0" w:space="0" w:color="auto"/>
                <w:right w:val="none" w:sz="0" w:space="0" w:color="auto"/>
              </w:divBdr>
            </w:div>
            <w:div w:id="490412626">
              <w:marLeft w:val="0"/>
              <w:marRight w:val="0"/>
              <w:marTop w:val="0"/>
              <w:marBottom w:val="0"/>
              <w:divBdr>
                <w:top w:val="none" w:sz="0" w:space="0" w:color="auto"/>
                <w:left w:val="none" w:sz="0" w:space="0" w:color="auto"/>
                <w:bottom w:val="none" w:sz="0" w:space="0" w:color="auto"/>
                <w:right w:val="none" w:sz="0" w:space="0" w:color="auto"/>
              </w:divBdr>
            </w:div>
            <w:div w:id="598175300">
              <w:marLeft w:val="0"/>
              <w:marRight w:val="0"/>
              <w:marTop w:val="0"/>
              <w:marBottom w:val="0"/>
              <w:divBdr>
                <w:top w:val="none" w:sz="0" w:space="0" w:color="auto"/>
                <w:left w:val="none" w:sz="0" w:space="0" w:color="auto"/>
                <w:bottom w:val="none" w:sz="0" w:space="0" w:color="auto"/>
                <w:right w:val="none" w:sz="0" w:space="0" w:color="auto"/>
              </w:divBdr>
            </w:div>
            <w:div w:id="630139398">
              <w:marLeft w:val="0"/>
              <w:marRight w:val="0"/>
              <w:marTop w:val="0"/>
              <w:marBottom w:val="0"/>
              <w:divBdr>
                <w:top w:val="none" w:sz="0" w:space="0" w:color="auto"/>
                <w:left w:val="none" w:sz="0" w:space="0" w:color="auto"/>
                <w:bottom w:val="none" w:sz="0" w:space="0" w:color="auto"/>
                <w:right w:val="none" w:sz="0" w:space="0" w:color="auto"/>
              </w:divBdr>
            </w:div>
            <w:div w:id="638728210">
              <w:marLeft w:val="0"/>
              <w:marRight w:val="0"/>
              <w:marTop w:val="0"/>
              <w:marBottom w:val="0"/>
              <w:divBdr>
                <w:top w:val="none" w:sz="0" w:space="0" w:color="auto"/>
                <w:left w:val="none" w:sz="0" w:space="0" w:color="auto"/>
                <w:bottom w:val="none" w:sz="0" w:space="0" w:color="auto"/>
                <w:right w:val="none" w:sz="0" w:space="0" w:color="auto"/>
              </w:divBdr>
            </w:div>
            <w:div w:id="855732793">
              <w:marLeft w:val="0"/>
              <w:marRight w:val="0"/>
              <w:marTop w:val="0"/>
              <w:marBottom w:val="0"/>
              <w:divBdr>
                <w:top w:val="none" w:sz="0" w:space="0" w:color="auto"/>
                <w:left w:val="none" w:sz="0" w:space="0" w:color="auto"/>
                <w:bottom w:val="none" w:sz="0" w:space="0" w:color="auto"/>
                <w:right w:val="none" w:sz="0" w:space="0" w:color="auto"/>
              </w:divBdr>
            </w:div>
            <w:div w:id="1146704626">
              <w:marLeft w:val="0"/>
              <w:marRight w:val="0"/>
              <w:marTop w:val="0"/>
              <w:marBottom w:val="0"/>
              <w:divBdr>
                <w:top w:val="none" w:sz="0" w:space="0" w:color="auto"/>
                <w:left w:val="none" w:sz="0" w:space="0" w:color="auto"/>
                <w:bottom w:val="none" w:sz="0" w:space="0" w:color="auto"/>
                <w:right w:val="none" w:sz="0" w:space="0" w:color="auto"/>
              </w:divBdr>
            </w:div>
            <w:div w:id="1396196559">
              <w:marLeft w:val="0"/>
              <w:marRight w:val="0"/>
              <w:marTop w:val="0"/>
              <w:marBottom w:val="0"/>
              <w:divBdr>
                <w:top w:val="none" w:sz="0" w:space="0" w:color="auto"/>
                <w:left w:val="none" w:sz="0" w:space="0" w:color="auto"/>
                <w:bottom w:val="none" w:sz="0" w:space="0" w:color="auto"/>
                <w:right w:val="none" w:sz="0" w:space="0" w:color="auto"/>
              </w:divBdr>
            </w:div>
            <w:div w:id="1656106864">
              <w:marLeft w:val="0"/>
              <w:marRight w:val="0"/>
              <w:marTop w:val="0"/>
              <w:marBottom w:val="0"/>
              <w:divBdr>
                <w:top w:val="none" w:sz="0" w:space="0" w:color="auto"/>
                <w:left w:val="none" w:sz="0" w:space="0" w:color="auto"/>
                <w:bottom w:val="none" w:sz="0" w:space="0" w:color="auto"/>
                <w:right w:val="none" w:sz="0" w:space="0" w:color="auto"/>
              </w:divBdr>
            </w:div>
            <w:div w:id="20619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76656">
      <w:bodyDiv w:val="1"/>
      <w:marLeft w:val="0"/>
      <w:marRight w:val="0"/>
      <w:marTop w:val="0"/>
      <w:marBottom w:val="0"/>
      <w:divBdr>
        <w:top w:val="none" w:sz="0" w:space="0" w:color="auto"/>
        <w:left w:val="none" w:sz="0" w:space="0" w:color="auto"/>
        <w:bottom w:val="none" w:sz="0" w:space="0" w:color="auto"/>
        <w:right w:val="none" w:sz="0" w:space="0" w:color="auto"/>
      </w:divBdr>
    </w:div>
    <w:div w:id="826434747">
      <w:bodyDiv w:val="1"/>
      <w:marLeft w:val="0"/>
      <w:marRight w:val="0"/>
      <w:marTop w:val="0"/>
      <w:marBottom w:val="0"/>
      <w:divBdr>
        <w:top w:val="none" w:sz="0" w:space="0" w:color="auto"/>
        <w:left w:val="none" w:sz="0" w:space="0" w:color="auto"/>
        <w:bottom w:val="none" w:sz="0" w:space="0" w:color="auto"/>
        <w:right w:val="none" w:sz="0" w:space="0" w:color="auto"/>
      </w:divBdr>
    </w:div>
    <w:div w:id="834028575">
      <w:bodyDiv w:val="1"/>
      <w:marLeft w:val="0"/>
      <w:marRight w:val="0"/>
      <w:marTop w:val="0"/>
      <w:marBottom w:val="0"/>
      <w:divBdr>
        <w:top w:val="none" w:sz="0" w:space="0" w:color="auto"/>
        <w:left w:val="none" w:sz="0" w:space="0" w:color="auto"/>
        <w:bottom w:val="none" w:sz="0" w:space="0" w:color="auto"/>
        <w:right w:val="none" w:sz="0" w:space="0" w:color="auto"/>
      </w:divBdr>
    </w:div>
    <w:div w:id="839008262">
      <w:bodyDiv w:val="1"/>
      <w:marLeft w:val="0"/>
      <w:marRight w:val="0"/>
      <w:marTop w:val="0"/>
      <w:marBottom w:val="0"/>
      <w:divBdr>
        <w:top w:val="none" w:sz="0" w:space="0" w:color="auto"/>
        <w:left w:val="none" w:sz="0" w:space="0" w:color="auto"/>
        <w:bottom w:val="none" w:sz="0" w:space="0" w:color="auto"/>
        <w:right w:val="none" w:sz="0" w:space="0" w:color="auto"/>
      </w:divBdr>
      <w:divsChild>
        <w:div w:id="1907950814">
          <w:marLeft w:val="0"/>
          <w:marRight w:val="0"/>
          <w:marTop w:val="0"/>
          <w:marBottom w:val="0"/>
          <w:divBdr>
            <w:top w:val="none" w:sz="0" w:space="0" w:color="auto"/>
            <w:left w:val="none" w:sz="0" w:space="0" w:color="auto"/>
            <w:bottom w:val="none" w:sz="0" w:space="0" w:color="auto"/>
            <w:right w:val="none" w:sz="0" w:space="0" w:color="auto"/>
          </w:divBdr>
          <w:divsChild>
            <w:div w:id="7491071">
              <w:marLeft w:val="0"/>
              <w:marRight w:val="0"/>
              <w:marTop w:val="0"/>
              <w:marBottom w:val="0"/>
              <w:divBdr>
                <w:top w:val="none" w:sz="0" w:space="0" w:color="auto"/>
                <w:left w:val="none" w:sz="0" w:space="0" w:color="auto"/>
                <w:bottom w:val="none" w:sz="0" w:space="0" w:color="auto"/>
                <w:right w:val="none" w:sz="0" w:space="0" w:color="auto"/>
              </w:divBdr>
            </w:div>
            <w:div w:id="93677053">
              <w:marLeft w:val="0"/>
              <w:marRight w:val="0"/>
              <w:marTop w:val="0"/>
              <w:marBottom w:val="0"/>
              <w:divBdr>
                <w:top w:val="none" w:sz="0" w:space="0" w:color="auto"/>
                <w:left w:val="none" w:sz="0" w:space="0" w:color="auto"/>
                <w:bottom w:val="none" w:sz="0" w:space="0" w:color="auto"/>
                <w:right w:val="none" w:sz="0" w:space="0" w:color="auto"/>
              </w:divBdr>
            </w:div>
            <w:div w:id="634605223">
              <w:marLeft w:val="0"/>
              <w:marRight w:val="0"/>
              <w:marTop w:val="0"/>
              <w:marBottom w:val="0"/>
              <w:divBdr>
                <w:top w:val="none" w:sz="0" w:space="0" w:color="auto"/>
                <w:left w:val="none" w:sz="0" w:space="0" w:color="auto"/>
                <w:bottom w:val="none" w:sz="0" w:space="0" w:color="auto"/>
                <w:right w:val="none" w:sz="0" w:space="0" w:color="auto"/>
              </w:divBdr>
            </w:div>
            <w:div w:id="883517018">
              <w:marLeft w:val="0"/>
              <w:marRight w:val="0"/>
              <w:marTop w:val="0"/>
              <w:marBottom w:val="0"/>
              <w:divBdr>
                <w:top w:val="none" w:sz="0" w:space="0" w:color="auto"/>
                <w:left w:val="none" w:sz="0" w:space="0" w:color="auto"/>
                <w:bottom w:val="none" w:sz="0" w:space="0" w:color="auto"/>
                <w:right w:val="none" w:sz="0" w:space="0" w:color="auto"/>
              </w:divBdr>
            </w:div>
            <w:div w:id="938223832">
              <w:marLeft w:val="0"/>
              <w:marRight w:val="0"/>
              <w:marTop w:val="0"/>
              <w:marBottom w:val="0"/>
              <w:divBdr>
                <w:top w:val="none" w:sz="0" w:space="0" w:color="auto"/>
                <w:left w:val="none" w:sz="0" w:space="0" w:color="auto"/>
                <w:bottom w:val="none" w:sz="0" w:space="0" w:color="auto"/>
                <w:right w:val="none" w:sz="0" w:space="0" w:color="auto"/>
              </w:divBdr>
            </w:div>
            <w:div w:id="1067262623">
              <w:marLeft w:val="0"/>
              <w:marRight w:val="0"/>
              <w:marTop w:val="0"/>
              <w:marBottom w:val="0"/>
              <w:divBdr>
                <w:top w:val="none" w:sz="0" w:space="0" w:color="auto"/>
                <w:left w:val="none" w:sz="0" w:space="0" w:color="auto"/>
                <w:bottom w:val="none" w:sz="0" w:space="0" w:color="auto"/>
                <w:right w:val="none" w:sz="0" w:space="0" w:color="auto"/>
              </w:divBdr>
            </w:div>
            <w:div w:id="1087842430">
              <w:marLeft w:val="0"/>
              <w:marRight w:val="0"/>
              <w:marTop w:val="0"/>
              <w:marBottom w:val="0"/>
              <w:divBdr>
                <w:top w:val="none" w:sz="0" w:space="0" w:color="auto"/>
                <w:left w:val="none" w:sz="0" w:space="0" w:color="auto"/>
                <w:bottom w:val="none" w:sz="0" w:space="0" w:color="auto"/>
                <w:right w:val="none" w:sz="0" w:space="0" w:color="auto"/>
              </w:divBdr>
            </w:div>
            <w:div w:id="1272787137">
              <w:marLeft w:val="0"/>
              <w:marRight w:val="0"/>
              <w:marTop w:val="0"/>
              <w:marBottom w:val="0"/>
              <w:divBdr>
                <w:top w:val="none" w:sz="0" w:space="0" w:color="auto"/>
                <w:left w:val="none" w:sz="0" w:space="0" w:color="auto"/>
                <w:bottom w:val="none" w:sz="0" w:space="0" w:color="auto"/>
                <w:right w:val="none" w:sz="0" w:space="0" w:color="auto"/>
              </w:divBdr>
            </w:div>
            <w:div w:id="1619408219">
              <w:marLeft w:val="0"/>
              <w:marRight w:val="0"/>
              <w:marTop w:val="0"/>
              <w:marBottom w:val="0"/>
              <w:divBdr>
                <w:top w:val="none" w:sz="0" w:space="0" w:color="auto"/>
                <w:left w:val="none" w:sz="0" w:space="0" w:color="auto"/>
                <w:bottom w:val="none" w:sz="0" w:space="0" w:color="auto"/>
                <w:right w:val="none" w:sz="0" w:space="0" w:color="auto"/>
              </w:divBdr>
            </w:div>
            <w:div w:id="1809124061">
              <w:marLeft w:val="0"/>
              <w:marRight w:val="0"/>
              <w:marTop w:val="0"/>
              <w:marBottom w:val="0"/>
              <w:divBdr>
                <w:top w:val="none" w:sz="0" w:space="0" w:color="auto"/>
                <w:left w:val="none" w:sz="0" w:space="0" w:color="auto"/>
                <w:bottom w:val="none" w:sz="0" w:space="0" w:color="auto"/>
                <w:right w:val="none" w:sz="0" w:space="0" w:color="auto"/>
              </w:divBdr>
            </w:div>
            <w:div w:id="191150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949868">
      <w:bodyDiv w:val="1"/>
      <w:marLeft w:val="0"/>
      <w:marRight w:val="0"/>
      <w:marTop w:val="0"/>
      <w:marBottom w:val="0"/>
      <w:divBdr>
        <w:top w:val="none" w:sz="0" w:space="0" w:color="auto"/>
        <w:left w:val="none" w:sz="0" w:space="0" w:color="auto"/>
        <w:bottom w:val="none" w:sz="0" w:space="0" w:color="auto"/>
        <w:right w:val="none" w:sz="0" w:space="0" w:color="auto"/>
      </w:divBdr>
      <w:divsChild>
        <w:div w:id="67264276">
          <w:marLeft w:val="0"/>
          <w:marRight w:val="0"/>
          <w:marTop w:val="0"/>
          <w:marBottom w:val="0"/>
          <w:divBdr>
            <w:top w:val="none" w:sz="0" w:space="0" w:color="auto"/>
            <w:left w:val="none" w:sz="0" w:space="0" w:color="auto"/>
            <w:bottom w:val="none" w:sz="0" w:space="0" w:color="auto"/>
            <w:right w:val="none" w:sz="0" w:space="0" w:color="auto"/>
          </w:divBdr>
          <w:divsChild>
            <w:div w:id="23305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5211">
      <w:bodyDiv w:val="1"/>
      <w:marLeft w:val="0"/>
      <w:marRight w:val="0"/>
      <w:marTop w:val="0"/>
      <w:marBottom w:val="0"/>
      <w:divBdr>
        <w:top w:val="none" w:sz="0" w:space="0" w:color="auto"/>
        <w:left w:val="none" w:sz="0" w:space="0" w:color="auto"/>
        <w:bottom w:val="none" w:sz="0" w:space="0" w:color="auto"/>
        <w:right w:val="none" w:sz="0" w:space="0" w:color="auto"/>
      </w:divBdr>
      <w:divsChild>
        <w:div w:id="1191840376">
          <w:marLeft w:val="0"/>
          <w:marRight w:val="0"/>
          <w:marTop w:val="0"/>
          <w:marBottom w:val="0"/>
          <w:divBdr>
            <w:top w:val="none" w:sz="0" w:space="0" w:color="auto"/>
            <w:left w:val="none" w:sz="0" w:space="0" w:color="auto"/>
            <w:bottom w:val="none" w:sz="0" w:space="0" w:color="auto"/>
            <w:right w:val="none" w:sz="0" w:space="0" w:color="auto"/>
          </w:divBdr>
          <w:divsChild>
            <w:div w:id="160005685">
              <w:marLeft w:val="0"/>
              <w:marRight w:val="0"/>
              <w:marTop w:val="0"/>
              <w:marBottom w:val="0"/>
              <w:divBdr>
                <w:top w:val="none" w:sz="0" w:space="0" w:color="auto"/>
                <w:left w:val="none" w:sz="0" w:space="0" w:color="auto"/>
                <w:bottom w:val="none" w:sz="0" w:space="0" w:color="auto"/>
                <w:right w:val="none" w:sz="0" w:space="0" w:color="auto"/>
              </w:divBdr>
            </w:div>
            <w:div w:id="233053004">
              <w:marLeft w:val="0"/>
              <w:marRight w:val="0"/>
              <w:marTop w:val="0"/>
              <w:marBottom w:val="0"/>
              <w:divBdr>
                <w:top w:val="none" w:sz="0" w:space="0" w:color="auto"/>
                <w:left w:val="none" w:sz="0" w:space="0" w:color="auto"/>
                <w:bottom w:val="none" w:sz="0" w:space="0" w:color="auto"/>
                <w:right w:val="none" w:sz="0" w:space="0" w:color="auto"/>
              </w:divBdr>
            </w:div>
            <w:div w:id="399913388">
              <w:marLeft w:val="0"/>
              <w:marRight w:val="0"/>
              <w:marTop w:val="0"/>
              <w:marBottom w:val="0"/>
              <w:divBdr>
                <w:top w:val="none" w:sz="0" w:space="0" w:color="auto"/>
                <w:left w:val="none" w:sz="0" w:space="0" w:color="auto"/>
                <w:bottom w:val="none" w:sz="0" w:space="0" w:color="auto"/>
                <w:right w:val="none" w:sz="0" w:space="0" w:color="auto"/>
              </w:divBdr>
            </w:div>
            <w:div w:id="553005920">
              <w:marLeft w:val="0"/>
              <w:marRight w:val="0"/>
              <w:marTop w:val="0"/>
              <w:marBottom w:val="0"/>
              <w:divBdr>
                <w:top w:val="none" w:sz="0" w:space="0" w:color="auto"/>
                <w:left w:val="none" w:sz="0" w:space="0" w:color="auto"/>
                <w:bottom w:val="none" w:sz="0" w:space="0" w:color="auto"/>
                <w:right w:val="none" w:sz="0" w:space="0" w:color="auto"/>
              </w:divBdr>
            </w:div>
            <w:div w:id="669790885">
              <w:marLeft w:val="0"/>
              <w:marRight w:val="0"/>
              <w:marTop w:val="0"/>
              <w:marBottom w:val="0"/>
              <w:divBdr>
                <w:top w:val="none" w:sz="0" w:space="0" w:color="auto"/>
                <w:left w:val="none" w:sz="0" w:space="0" w:color="auto"/>
                <w:bottom w:val="none" w:sz="0" w:space="0" w:color="auto"/>
                <w:right w:val="none" w:sz="0" w:space="0" w:color="auto"/>
              </w:divBdr>
            </w:div>
            <w:div w:id="798767778">
              <w:marLeft w:val="0"/>
              <w:marRight w:val="0"/>
              <w:marTop w:val="0"/>
              <w:marBottom w:val="0"/>
              <w:divBdr>
                <w:top w:val="none" w:sz="0" w:space="0" w:color="auto"/>
                <w:left w:val="none" w:sz="0" w:space="0" w:color="auto"/>
                <w:bottom w:val="none" w:sz="0" w:space="0" w:color="auto"/>
                <w:right w:val="none" w:sz="0" w:space="0" w:color="auto"/>
              </w:divBdr>
            </w:div>
            <w:div w:id="1254633293">
              <w:marLeft w:val="0"/>
              <w:marRight w:val="0"/>
              <w:marTop w:val="0"/>
              <w:marBottom w:val="0"/>
              <w:divBdr>
                <w:top w:val="none" w:sz="0" w:space="0" w:color="auto"/>
                <w:left w:val="none" w:sz="0" w:space="0" w:color="auto"/>
                <w:bottom w:val="none" w:sz="0" w:space="0" w:color="auto"/>
                <w:right w:val="none" w:sz="0" w:space="0" w:color="auto"/>
              </w:divBdr>
            </w:div>
            <w:div w:id="1364135477">
              <w:marLeft w:val="0"/>
              <w:marRight w:val="0"/>
              <w:marTop w:val="0"/>
              <w:marBottom w:val="0"/>
              <w:divBdr>
                <w:top w:val="none" w:sz="0" w:space="0" w:color="auto"/>
                <w:left w:val="none" w:sz="0" w:space="0" w:color="auto"/>
                <w:bottom w:val="none" w:sz="0" w:space="0" w:color="auto"/>
                <w:right w:val="none" w:sz="0" w:space="0" w:color="auto"/>
              </w:divBdr>
            </w:div>
            <w:div w:id="1752506095">
              <w:marLeft w:val="0"/>
              <w:marRight w:val="0"/>
              <w:marTop w:val="0"/>
              <w:marBottom w:val="0"/>
              <w:divBdr>
                <w:top w:val="none" w:sz="0" w:space="0" w:color="auto"/>
                <w:left w:val="none" w:sz="0" w:space="0" w:color="auto"/>
                <w:bottom w:val="none" w:sz="0" w:space="0" w:color="auto"/>
                <w:right w:val="none" w:sz="0" w:space="0" w:color="auto"/>
              </w:divBdr>
            </w:div>
            <w:div w:id="1868904217">
              <w:marLeft w:val="0"/>
              <w:marRight w:val="0"/>
              <w:marTop w:val="0"/>
              <w:marBottom w:val="0"/>
              <w:divBdr>
                <w:top w:val="none" w:sz="0" w:space="0" w:color="auto"/>
                <w:left w:val="none" w:sz="0" w:space="0" w:color="auto"/>
                <w:bottom w:val="none" w:sz="0" w:space="0" w:color="auto"/>
                <w:right w:val="none" w:sz="0" w:space="0" w:color="auto"/>
              </w:divBdr>
            </w:div>
            <w:div w:id="196773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885725">
      <w:bodyDiv w:val="1"/>
      <w:marLeft w:val="0"/>
      <w:marRight w:val="0"/>
      <w:marTop w:val="0"/>
      <w:marBottom w:val="0"/>
      <w:divBdr>
        <w:top w:val="none" w:sz="0" w:space="0" w:color="auto"/>
        <w:left w:val="none" w:sz="0" w:space="0" w:color="auto"/>
        <w:bottom w:val="none" w:sz="0" w:space="0" w:color="auto"/>
        <w:right w:val="none" w:sz="0" w:space="0" w:color="auto"/>
      </w:divBdr>
      <w:divsChild>
        <w:div w:id="1400636708">
          <w:marLeft w:val="0"/>
          <w:marRight w:val="0"/>
          <w:marTop w:val="0"/>
          <w:marBottom w:val="0"/>
          <w:divBdr>
            <w:top w:val="none" w:sz="0" w:space="0" w:color="auto"/>
            <w:left w:val="none" w:sz="0" w:space="0" w:color="auto"/>
            <w:bottom w:val="none" w:sz="0" w:space="0" w:color="auto"/>
            <w:right w:val="none" w:sz="0" w:space="0" w:color="auto"/>
          </w:divBdr>
        </w:div>
      </w:divsChild>
    </w:div>
    <w:div w:id="888148329">
      <w:bodyDiv w:val="1"/>
      <w:marLeft w:val="0"/>
      <w:marRight w:val="0"/>
      <w:marTop w:val="0"/>
      <w:marBottom w:val="0"/>
      <w:divBdr>
        <w:top w:val="none" w:sz="0" w:space="0" w:color="auto"/>
        <w:left w:val="none" w:sz="0" w:space="0" w:color="auto"/>
        <w:bottom w:val="none" w:sz="0" w:space="0" w:color="auto"/>
        <w:right w:val="none" w:sz="0" w:space="0" w:color="auto"/>
      </w:divBdr>
      <w:divsChild>
        <w:div w:id="1483741781">
          <w:marLeft w:val="0"/>
          <w:marRight w:val="0"/>
          <w:marTop w:val="0"/>
          <w:marBottom w:val="0"/>
          <w:divBdr>
            <w:top w:val="none" w:sz="0" w:space="0" w:color="auto"/>
            <w:left w:val="none" w:sz="0" w:space="0" w:color="auto"/>
            <w:bottom w:val="none" w:sz="0" w:space="0" w:color="auto"/>
            <w:right w:val="none" w:sz="0" w:space="0" w:color="auto"/>
          </w:divBdr>
          <w:divsChild>
            <w:div w:id="569652587">
              <w:marLeft w:val="0"/>
              <w:marRight w:val="0"/>
              <w:marTop w:val="0"/>
              <w:marBottom w:val="0"/>
              <w:divBdr>
                <w:top w:val="none" w:sz="0" w:space="0" w:color="auto"/>
                <w:left w:val="none" w:sz="0" w:space="0" w:color="auto"/>
                <w:bottom w:val="none" w:sz="0" w:space="0" w:color="auto"/>
                <w:right w:val="none" w:sz="0" w:space="0" w:color="auto"/>
              </w:divBdr>
            </w:div>
            <w:div w:id="140818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67342">
      <w:bodyDiv w:val="1"/>
      <w:marLeft w:val="0"/>
      <w:marRight w:val="0"/>
      <w:marTop w:val="0"/>
      <w:marBottom w:val="0"/>
      <w:divBdr>
        <w:top w:val="none" w:sz="0" w:space="0" w:color="auto"/>
        <w:left w:val="none" w:sz="0" w:space="0" w:color="auto"/>
        <w:bottom w:val="none" w:sz="0" w:space="0" w:color="auto"/>
        <w:right w:val="none" w:sz="0" w:space="0" w:color="auto"/>
      </w:divBdr>
    </w:div>
    <w:div w:id="972490709">
      <w:bodyDiv w:val="1"/>
      <w:marLeft w:val="0"/>
      <w:marRight w:val="0"/>
      <w:marTop w:val="0"/>
      <w:marBottom w:val="0"/>
      <w:divBdr>
        <w:top w:val="none" w:sz="0" w:space="0" w:color="auto"/>
        <w:left w:val="none" w:sz="0" w:space="0" w:color="auto"/>
        <w:bottom w:val="none" w:sz="0" w:space="0" w:color="auto"/>
        <w:right w:val="none" w:sz="0" w:space="0" w:color="auto"/>
      </w:divBdr>
    </w:div>
    <w:div w:id="1004628697">
      <w:bodyDiv w:val="1"/>
      <w:marLeft w:val="0"/>
      <w:marRight w:val="0"/>
      <w:marTop w:val="0"/>
      <w:marBottom w:val="0"/>
      <w:divBdr>
        <w:top w:val="none" w:sz="0" w:space="0" w:color="auto"/>
        <w:left w:val="none" w:sz="0" w:space="0" w:color="auto"/>
        <w:bottom w:val="none" w:sz="0" w:space="0" w:color="auto"/>
        <w:right w:val="none" w:sz="0" w:space="0" w:color="auto"/>
      </w:divBdr>
      <w:divsChild>
        <w:div w:id="917789764">
          <w:marLeft w:val="0"/>
          <w:marRight w:val="0"/>
          <w:marTop w:val="0"/>
          <w:marBottom w:val="0"/>
          <w:divBdr>
            <w:top w:val="none" w:sz="0" w:space="0" w:color="auto"/>
            <w:left w:val="none" w:sz="0" w:space="0" w:color="auto"/>
            <w:bottom w:val="none" w:sz="0" w:space="0" w:color="auto"/>
            <w:right w:val="none" w:sz="0" w:space="0" w:color="auto"/>
          </w:divBdr>
          <w:divsChild>
            <w:div w:id="526917811">
              <w:marLeft w:val="0"/>
              <w:marRight w:val="0"/>
              <w:marTop w:val="0"/>
              <w:marBottom w:val="0"/>
              <w:divBdr>
                <w:top w:val="none" w:sz="0" w:space="0" w:color="auto"/>
                <w:left w:val="none" w:sz="0" w:space="0" w:color="auto"/>
                <w:bottom w:val="none" w:sz="0" w:space="0" w:color="auto"/>
                <w:right w:val="none" w:sz="0" w:space="0" w:color="auto"/>
              </w:divBdr>
            </w:div>
            <w:div w:id="684090676">
              <w:marLeft w:val="0"/>
              <w:marRight w:val="0"/>
              <w:marTop w:val="0"/>
              <w:marBottom w:val="0"/>
              <w:divBdr>
                <w:top w:val="none" w:sz="0" w:space="0" w:color="auto"/>
                <w:left w:val="none" w:sz="0" w:space="0" w:color="auto"/>
                <w:bottom w:val="none" w:sz="0" w:space="0" w:color="auto"/>
                <w:right w:val="none" w:sz="0" w:space="0" w:color="auto"/>
              </w:divBdr>
            </w:div>
            <w:div w:id="851995425">
              <w:marLeft w:val="0"/>
              <w:marRight w:val="0"/>
              <w:marTop w:val="0"/>
              <w:marBottom w:val="0"/>
              <w:divBdr>
                <w:top w:val="none" w:sz="0" w:space="0" w:color="auto"/>
                <w:left w:val="none" w:sz="0" w:space="0" w:color="auto"/>
                <w:bottom w:val="none" w:sz="0" w:space="0" w:color="auto"/>
                <w:right w:val="none" w:sz="0" w:space="0" w:color="auto"/>
              </w:divBdr>
            </w:div>
            <w:div w:id="1280644205">
              <w:marLeft w:val="0"/>
              <w:marRight w:val="0"/>
              <w:marTop w:val="0"/>
              <w:marBottom w:val="0"/>
              <w:divBdr>
                <w:top w:val="none" w:sz="0" w:space="0" w:color="auto"/>
                <w:left w:val="none" w:sz="0" w:space="0" w:color="auto"/>
                <w:bottom w:val="none" w:sz="0" w:space="0" w:color="auto"/>
                <w:right w:val="none" w:sz="0" w:space="0" w:color="auto"/>
              </w:divBdr>
            </w:div>
            <w:div w:id="213420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53177">
      <w:bodyDiv w:val="1"/>
      <w:marLeft w:val="0"/>
      <w:marRight w:val="0"/>
      <w:marTop w:val="0"/>
      <w:marBottom w:val="0"/>
      <w:divBdr>
        <w:top w:val="none" w:sz="0" w:space="0" w:color="auto"/>
        <w:left w:val="none" w:sz="0" w:space="0" w:color="auto"/>
        <w:bottom w:val="none" w:sz="0" w:space="0" w:color="auto"/>
        <w:right w:val="none" w:sz="0" w:space="0" w:color="auto"/>
      </w:divBdr>
      <w:divsChild>
        <w:div w:id="696005881">
          <w:marLeft w:val="0"/>
          <w:marRight w:val="0"/>
          <w:marTop w:val="0"/>
          <w:marBottom w:val="0"/>
          <w:divBdr>
            <w:top w:val="none" w:sz="0" w:space="0" w:color="auto"/>
            <w:left w:val="none" w:sz="0" w:space="0" w:color="auto"/>
            <w:bottom w:val="none" w:sz="0" w:space="0" w:color="auto"/>
            <w:right w:val="none" w:sz="0" w:space="0" w:color="auto"/>
          </w:divBdr>
        </w:div>
      </w:divsChild>
    </w:div>
    <w:div w:id="1042636256">
      <w:bodyDiv w:val="1"/>
      <w:marLeft w:val="0"/>
      <w:marRight w:val="0"/>
      <w:marTop w:val="0"/>
      <w:marBottom w:val="0"/>
      <w:divBdr>
        <w:top w:val="none" w:sz="0" w:space="0" w:color="auto"/>
        <w:left w:val="none" w:sz="0" w:space="0" w:color="auto"/>
        <w:bottom w:val="none" w:sz="0" w:space="0" w:color="auto"/>
        <w:right w:val="none" w:sz="0" w:space="0" w:color="auto"/>
      </w:divBdr>
      <w:divsChild>
        <w:div w:id="490215581">
          <w:marLeft w:val="0"/>
          <w:marRight w:val="0"/>
          <w:marTop w:val="0"/>
          <w:marBottom w:val="0"/>
          <w:divBdr>
            <w:top w:val="none" w:sz="0" w:space="0" w:color="auto"/>
            <w:left w:val="none" w:sz="0" w:space="0" w:color="auto"/>
            <w:bottom w:val="none" w:sz="0" w:space="0" w:color="auto"/>
            <w:right w:val="none" w:sz="0" w:space="0" w:color="auto"/>
          </w:divBdr>
        </w:div>
      </w:divsChild>
    </w:div>
    <w:div w:id="1068264875">
      <w:bodyDiv w:val="1"/>
      <w:marLeft w:val="0"/>
      <w:marRight w:val="0"/>
      <w:marTop w:val="0"/>
      <w:marBottom w:val="0"/>
      <w:divBdr>
        <w:top w:val="none" w:sz="0" w:space="0" w:color="auto"/>
        <w:left w:val="none" w:sz="0" w:space="0" w:color="auto"/>
        <w:bottom w:val="none" w:sz="0" w:space="0" w:color="auto"/>
        <w:right w:val="none" w:sz="0" w:space="0" w:color="auto"/>
      </w:divBdr>
    </w:div>
    <w:div w:id="1073090833">
      <w:bodyDiv w:val="1"/>
      <w:marLeft w:val="0"/>
      <w:marRight w:val="0"/>
      <w:marTop w:val="0"/>
      <w:marBottom w:val="0"/>
      <w:divBdr>
        <w:top w:val="none" w:sz="0" w:space="0" w:color="auto"/>
        <w:left w:val="none" w:sz="0" w:space="0" w:color="auto"/>
        <w:bottom w:val="none" w:sz="0" w:space="0" w:color="auto"/>
        <w:right w:val="none" w:sz="0" w:space="0" w:color="auto"/>
      </w:divBdr>
    </w:div>
    <w:div w:id="1176455122">
      <w:bodyDiv w:val="1"/>
      <w:marLeft w:val="0"/>
      <w:marRight w:val="0"/>
      <w:marTop w:val="0"/>
      <w:marBottom w:val="0"/>
      <w:divBdr>
        <w:top w:val="none" w:sz="0" w:space="0" w:color="auto"/>
        <w:left w:val="none" w:sz="0" w:space="0" w:color="auto"/>
        <w:bottom w:val="none" w:sz="0" w:space="0" w:color="auto"/>
        <w:right w:val="none" w:sz="0" w:space="0" w:color="auto"/>
      </w:divBdr>
    </w:div>
    <w:div w:id="1186595364">
      <w:bodyDiv w:val="1"/>
      <w:marLeft w:val="0"/>
      <w:marRight w:val="0"/>
      <w:marTop w:val="0"/>
      <w:marBottom w:val="0"/>
      <w:divBdr>
        <w:top w:val="none" w:sz="0" w:space="0" w:color="auto"/>
        <w:left w:val="none" w:sz="0" w:space="0" w:color="auto"/>
        <w:bottom w:val="none" w:sz="0" w:space="0" w:color="auto"/>
        <w:right w:val="none" w:sz="0" w:space="0" w:color="auto"/>
      </w:divBdr>
    </w:div>
    <w:div w:id="1209804881">
      <w:bodyDiv w:val="1"/>
      <w:marLeft w:val="0"/>
      <w:marRight w:val="0"/>
      <w:marTop w:val="0"/>
      <w:marBottom w:val="0"/>
      <w:divBdr>
        <w:top w:val="none" w:sz="0" w:space="0" w:color="auto"/>
        <w:left w:val="none" w:sz="0" w:space="0" w:color="auto"/>
        <w:bottom w:val="none" w:sz="0" w:space="0" w:color="auto"/>
        <w:right w:val="none" w:sz="0" w:space="0" w:color="auto"/>
      </w:divBdr>
    </w:div>
    <w:div w:id="1210531417">
      <w:bodyDiv w:val="1"/>
      <w:marLeft w:val="0"/>
      <w:marRight w:val="0"/>
      <w:marTop w:val="0"/>
      <w:marBottom w:val="0"/>
      <w:divBdr>
        <w:top w:val="none" w:sz="0" w:space="0" w:color="auto"/>
        <w:left w:val="none" w:sz="0" w:space="0" w:color="auto"/>
        <w:bottom w:val="none" w:sz="0" w:space="0" w:color="auto"/>
        <w:right w:val="none" w:sz="0" w:space="0" w:color="auto"/>
      </w:divBdr>
    </w:div>
    <w:div w:id="1219323245">
      <w:bodyDiv w:val="1"/>
      <w:marLeft w:val="0"/>
      <w:marRight w:val="0"/>
      <w:marTop w:val="0"/>
      <w:marBottom w:val="0"/>
      <w:divBdr>
        <w:top w:val="none" w:sz="0" w:space="0" w:color="auto"/>
        <w:left w:val="none" w:sz="0" w:space="0" w:color="auto"/>
        <w:bottom w:val="none" w:sz="0" w:space="0" w:color="auto"/>
        <w:right w:val="none" w:sz="0" w:space="0" w:color="auto"/>
      </w:divBdr>
    </w:div>
    <w:div w:id="1220629791">
      <w:bodyDiv w:val="1"/>
      <w:marLeft w:val="0"/>
      <w:marRight w:val="0"/>
      <w:marTop w:val="0"/>
      <w:marBottom w:val="0"/>
      <w:divBdr>
        <w:top w:val="none" w:sz="0" w:space="0" w:color="auto"/>
        <w:left w:val="none" w:sz="0" w:space="0" w:color="auto"/>
        <w:bottom w:val="none" w:sz="0" w:space="0" w:color="auto"/>
        <w:right w:val="none" w:sz="0" w:space="0" w:color="auto"/>
      </w:divBdr>
    </w:div>
    <w:div w:id="1222251160">
      <w:bodyDiv w:val="1"/>
      <w:marLeft w:val="0"/>
      <w:marRight w:val="0"/>
      <w:marTop w:val="0"/>
      <w:marBottom w:val="0"/>
      <w:divBdr>
        <w:top w:val="none" w:sz="0" w:space="0" w:color="auto"/>
        <w:left w:val="none" w:sz="0" w:space="0" w:color="auto"/>
        <w:bottom w:val="none" w:sz="0" w:space="0" w:color="auto"/>
        <w:right w:val="none" w:sz="0" w:space="0" w:color="auto"/>
      </w:divBdr>
    </w:div>
    <w:div w:id="1228541052">
      <w:bodyDiv w:val="1"/>
      <w:marLeft w:val="0"/>
      <w:marRight w:val="0"/>
      <w:marTop w:val="0"/>
      <w:marBottom w:val="0"/>
      <w:divBdr>
        <w:top w:val="none" w:sz="0" w:space="0" w:color="auto"/>
        <w:left w:val="none" w:sz="0" w:space="0" w:color="auto"/>
        <w:bottom w:val="none" w:sz="0" w:space="0" w:color="auto"/>
        <w:right w:val="none" w:sz="0" w:space="0" w:color="auto"/>
      </w:divBdr>
    </w:div>
    <w:div w:id="1243107839">
      <w:bodyDiv w:val="1"/>
      <w:marLeft w:val="0"/>
      <w:marRight w:val="0"/>
      <w:marTop w:val="0"/>
      <w:marBottom w:val="0"/>
      <w:divBdr>
        <w:top w:val="none" w:sz="0" w:space="0" w:color="auto"/>
        <w:left w:val="none" w:sz="0" w:space="0" w:color="auto"/>
        <w:bottom w:val="none" w:sz="0" w:space="0" w:color="auto"/>
        <w:right w:val="none" w:sz="0" w:space="0" w:color="auto"/>
      </w:divBdr>
    </w:div>
    <w:div w:id="1276331172">
      <w:bodyDiv w:val="1"/>
      <w:marLeft w:val="0"/>
      <w:marRight w:val="0"/>
      <w:marTop w:val="0"/>
      <w:marBottom w:val="0"/>
      <w:divBdr>
        <w:top w:val="none" w:sz="0" w:space="0" w:color="auto"/>
        <w:left w:val="none" w:sz="0" w:space="0" w:color="auto"/>
        <w:bottom w:val="none" w:sz="0" w:space="0" w:color="auto"/>
        <w:right w:val="none" w:sz="0" w:space="0" w:color="auto"/>
      </w:divBdr>
      <w:divsChild>
        <w:div w:id="261576782">
          <w:marLeft w:val="0"/>
          <w:marRight w:val="0"/>
          <w:marTop w:val="0"/>
          <w:marBottom w:val="0"/>
          <w:divBdr>
            <w:top w:val="none" w:sz="0" w:space="0" w:color="auto"/>
            <w:left w:val="none" w:sz="0" w:space="0" w:color="auto"/>
            <w:bottom w:val="none" w:sz="0" w:space="0" w:color="auto"/>
            <w:right w:val="none" w:sz="0" w:space="0" w:color="auto"/>
          </w:divBdr>
          <w:divsChild>
            <w:div w:id="285427306">
              <w:marLeft w:val="0"/>
              <w:marRight w:val="0"/>
              <w:marTop w:val="0"/>
              <w:marBottom w:val="0"/>
              <w:divBdr>
                <w:top w:val="none" w:sz="0" w:space="0" w:color="auto"/>
                <w:left w:val="none" w:sz="0" w:space="0" w:color="auto"/>
                <w:bottom w:val="none" w:sz="0" w:space="0" w:color="auto"/>
                <w:right w:val="none" w:sz="0" w:space="0" w:color="auto"/>
              </w:divBdr>
            </w:div>
            <w:div w:id="349722829">
              <w:marLeft w:val="0"/>
              <w:marRight w:val="0"/>
              <w:marTop w:val="0"/>
              <w:marBottom w:val="0"/>
              <w:divBdr>
                <w:top w:val="none" w:sz="0" w:space="0" w:color="auto"/>
                <w:left w:val="none" w:sz="0" w:space="0" w:color="auto"/>
                <w:bottom w:val="none" w:sz="0" w:space="0" w:color="auto"/>
                <w:right w:val="none" w:sz="0" w:space="0" w:color="auto"/>
              </w:divBdr>
            </w:div>
            <w:div w:id="874266996">
              <w:marLeft w:val="0"/>
              <w:marRight w:val="0"/>
              <w:marTop w:val="0"/>
              <w:marBottom w:val="0"/>
              <w:divBdr>
                <w:top w:val="none" w:sz="0" w:space="0" w:color="auto"/>
                <w:left w:val="none" w:sz="0" w:space="0" w:color="auto"/>
                <w:bottom w:val="none" w:sz="0" w:space="0" w:color="auto"/>
                <w:right w:val="none" w:sz="0" w:space="0" w:color="auto"/>
              </w:divBdr>
            </w:div>
            <w:div w:id="1147094280">
              <w:marLeft w:val="0"/>
              <w:marRight w:val="0"/>
              <w:marTop w:val="0"/>
              <w:marBottom w:val="0"/>
              <w:divBdr>
                <w:top w:val="none" w:sz="0" w:space="0" w:color="auto"/>
                <w:left w:val="none" w:sz="0" w:space="0" w:color="auto"/>
                <w:bottom w:val="none" w:sz="0" w:space="0" w:color="auto"/>
                <w:right w:val="none" w:sz="0" w:space="0" w:color="auto"/>
              </w:divBdr>
            </w:div>
            <w:div w:id="1286547611">
              <w:marLeft w:val="0"/>
              <w:marRight w:val="0"/>
              <w:marTop w:val="0"/>
              <w:marBottom w:val="0"/>
              <w:divBdr>
                <w:top w:val="none" w:sz="0" w:space="0" w:color="auto"/>
                <w:left w:val="none" w:sz="0" w:space="0" w:color="auto"/>
                <w:bottom w:val="none" w:sz="0" w:space="0" w:color="auto"/>
                <w:right w:val="none" w:sz="0" w:space="0" w:color="auto"/>
              </w:divBdr>
            </w:div>
            <w:div w:id="1492939991">
              <w:marLeft w:val="0"/>
              <w:marRight w:val="0"/>
              <w:marTop w:val="0"/>
              <w:marBottom w:val="0"/>
              <w:divBdr>
                <w:top w:val="none" w:sz="0" w:space="0" w:color="auto"/>
                <w:left w:val="none" w:sz="0" w:space="0" w:color="auto"/>
                <w:bottom w:val="none" w:sz="0" w:space="0" w:color="auto"/>
                <w:right w:val="none" w:sz="0" w:space="0" w:color="auto"/>
              </w:divBdr>
            </w:div>
            <w:div w:id="171967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657153">
      <w:bodyDiv w:val="1"/>
      <w:marLeft w:val="0"/>
      <w:marRight w:val="0"/>
      <w:marTop w:val="0"/>
      <w:marBottom w:val="0"/>
      <w:divBdr>
        <w:top w:val="none" w:sz="0" w:space="0" w:color="auto"/>
        <w:left w:val="none" w:sz="0" w:space="0" w:color="auto"/>
        <w:bottom w:val="none" w:sz="0" w:space="0" w:color="auto"/>
        <w:right w:val="none" w:sz="0" w:space="0" w:color="auto"/>
      </w:divBdr>
    </w:div>
    <w:div w:id="1299797226">
      <w:bodyDiv w:val="1"/>
      <w:marLeft w:val="0"/>
      <w:marRight w:val="0"/>
      <w:marTop w:val="0"/>
      <w:marBottom w:val="0"/>
      <w:divBdr>
        <w:top w:val="none" w:sz="0" w:space="0" w:color="auto"/>
        <w:left w:val="none" w:sz="0" w:space="0" w:color="auto"/>
        <w:bottom w:val="none" w:sz="0" w:space="0" w:color="auto"/>
        <w:right w:val="none" w:sz="0" w:space="0" w:color="auto"/>
      </w:divBdr>
      <w:divsChild>
        <w:div w:id="100808100">
          <w:marLeft w:val="187"/>
          <w:marRight w:val="0"/>
          <w:marTop w:val="96"/>
          <w:marBottom w:val="0"/>
          <w:divBdr>
            <w:top w:val="none" w:sz="0" w:space="0" w:color="auto"/>
            <w:left w:val="none" w:sz="0" w:space="0" w:color="auto"/>
            <w:bottom w:val="none" w:sz="0" w:space="0" w:color="auto"/>
            <w:right w:val="none" w:sz="0" w:space="0" w:color="auto"/>
          </w:divBdr>
        </w:div>
        <w:div w:id="545410536">
          <w:marLeft w:val="187"/>
          <w:marRight w:val="0"/>
          <w:marTop w:val="96"/>
          <w:marBottom w:val="0"/>
          <w:divBdr>
            <w:top w:val="none" w:sz="0" w:space="0" w:color="auto"/>
            <w:left w:val="none" w:sz="0" w:space="0" w:color="auto"/>
            <w:bottom w:val="none" w:sz="0" w:space="0" w:color="auto"/>
            <w:right w:val="none" w:sz="0" w:space="0" w:color="auto"/>
          </w:divBdr>
        </w:div>
        <w:div w:id="946306817">
          <w:marLeft w:val="187"/>
          <w:marRight w:val="0"/>
          <w:marTop w:val="96"/>
          <w:marBottom w:val="0"/>
          <w:divBdr>
            <w:top w:val="none" w:sz="0" w:space="0" w:color="auto"/>
            <w:left w:val="none" w:sz="0" w:space="0" w:color="auto"/>
            <w:bottom w:val="none" w:sz="0" w:space="0" w:color="auto"/>
            <w:right w:val="none" w:sz="0" w:space="0" w:color="auto"/>
          </w:divBdr>
        </w:div>
        <w:div w:id="1789010677">
          <w:marLeft w:val="187"/>
          <w:marRight w:val="0"/>
          <w:marTop w:val="96"/>
          <w:marBottom w:val="0"/>
          <w:divBdr>
            <w:top w:val="none" w:sz="0" w:space="0" w:color="auto"/>
            <w:left w:val="none" w:sz="0" w:space="0" w:color="auto"/>
            <w:bottom w:val="none" w:sz="0" w:space="0" w:color="auto"/>
            <w:right w:val="none" w:sz="0" w:space="0" w:color="auto"/>
          </w:divBdr>
        </w:div>
      </w:divsChild>
    </w:div>
    <w:div w:id="1331757190">
      <w:bodyDiv w:val="1"/>
      <w:marLeft w:val="0"/>
      <w:marRight w:val="0"/>
      <w:marTop w:val="0"/>
      <w:marBottom w:val="0"/>
      <w:divBdr>
        <w:top w:val="none" w:sz="0" w:space="0" w:color="auto"/>
        <w:left w:val="none" w:sz="0" w:space="0" w:color="auto"/>
        <w:bottom w:val="none" w:sz="0" w:space="0" w:color="auto"/>
        <w:right w:val="none" w:sz="0" w:space="0" w:color="auto"/>
      </w:divBdr>
      <w:divsChild>
        <w:div w:id="1666787560">
          <w:marLeft w:val="0"/>
          <w:marRight w:val="0"/>
          <w:marTop w:val="0"/>
          <w:marBottom w:val="0"/>
          <w:divBdr>
            <w:top w:val="none" w:sz="0" w:space="0" w:color="auto"/>
            <w:left w:val="none" w:sz="0" w:space="0" w:color="auto"/>
            <w:bottom w:val="none" w:sz="0" w:space="0" w:color="auto"/>
            <w:right w:val="none" w:sz="0" w:space="0" w:color="auto"/>
          </w:divBdr>
        </w:div>
      </w:divsChild>
    </w:div>
    <w:div w:id="1334651721">
      <w:bodyDiv w:val="1"/>
      <w:marLeft w:val="0"/>
      <w:marRight w:val="0"/>
      <w:marTop w:val="0"/>
      <w:marBottom w:val="0"/>
      <w:divBdr>
        <w:top w:val="none" w:sz="0" w:space="0" w:color="auto"/>
        <w:left w:val="none" w:sz="0" w:space="0" w:color="auto"/>
        <w:bottom w:val="none" w:sz="0" w:space="0" w:color="auto"/>
        <w:right w:val="none" w:sz="0" w:space="0" w:color="auto"/>
      </w:divBdr>
    </w:div>
    <w:div w:id="1362584499">
      <w:bodyDiv w:val="1"/>
      <w:marLeft w:val="0"/>
      <w:marRight w:val="0"/>
      <w:marTop w:val="0"/>
      <w:marBottom w:val="0"/>
      <w:divBdr>
        <w:top w:val="none" w:sz="0" w:space="0" w:color="auto"/>
        <w:left w:val="none" w:sz="0" w:space="0" w:color="auto"/>
        <w:bottom w:val="none" w:sz="0" w:space="0" w:color="auto"/>
        <w:right w:val="none" w:sz="0" w:space="0" w:color="auto"/>
      </w:divBdr>
      <w:divsChild>
        <w:div w:id="1410347914">
          <w:marLeft w:val="0"/>
          <w:marRight w:val="0"/>
          <w:marTop w:val="0"/>
          <w:marBottom w:val="0"/>
          <w:divBdr>
            <w:top w:val="none" w:sz="0" w:space="0" w:color="auto"/>
            <w:left w:val="none" w:sz="0" w:space="0" w:color="auto"/>
            <w:bottom w:val="none" w:sz="0" w:space="0" w:color="auto"/>
            <w:right w:val="none" w:sz="0" w:space="0" w:color="auto"/>
          </w:divBdr>
          <w:divsChild>
            <w:div w:id="172573996">
              <w:marLeft w:val="0"/>
              <w:marRight w:val="0"/>
              <w:marTop w:val="0"/>
              <w:marBottom w:val="0"/>
              <w:divBdr>
                <w:top w:val="none" w:sz="0" w:space="0" w:color="auto"/>
                <w:left w:val="none" w:sz="0" w:space="0" w:color="auto"/>
                <w:bottom w:val="none" w:sz="0" w:space="0" w:color="auto"/>
                <w:right w:val="none" w:sz="0" w:space="0" w:color="auto"/>
              </w:divBdr>
            </w:div>
            <w:div w:id="442312826">
              <w:marLeft w:val="0"/>
              <w:marRight w:val="0"/>
              <w:marTop w:val="0"/>
              <w:marBottom w:val="0"/>
              <w:divBdr>
                <w:top w:val="none" w:sz="0" w:space="0" w:color="auto"/>
                <w:left w:val="none" w:sz="0" w:space="0" w:color="auto"/>
                <w:bottom w:val="none" w:sz="0" w:space="0" w:color="auto"/>
                <w:right w:val="none" w:sz="0" w:space="0" w:color="auto"/>
              </w:divBdr>
            </w:div>
            <w:div w:id="682516626">
              <w:marLeft w:val="0"/>
              <w:marRight w:val="0"/>
              <w:marTop w:val="0"/>
              <w:marBottom w:val="0"/>
              <w:divBdr>
                <w:top w:val="none" w:sz="0" w:space="0" w:color="auto"/>
                <w:left w:val="none" w:sz="0" w:space="0" w:color="auto"/>
                <w:bottom w:val="none" w:sz="0" w:space="0" w:color="auto"/>
                <w:right w:val="none" w:sz="0" w:space="0" w:color="auto"/>
              </w:divBdr>
            </w:div>
            <w:div w:id="866335636">
              <w:marLeft w:val="0"/>
              <w:marRight w:val="0"/>
              <w:marTop w:val="0"/>
              <w:marBottom w:val="0"/>
              <w:divBdr>
                <w:top w:val="none" w:sz="0" w:space="0" w:color="auto"/>
                <w:left w:val="none" w:sz="0" w:space="0" w:color="auto"/>
                <w:bottom w:val="none" w:sz="0" w:space="0" w:color="auto"/>
                <w:right w:val="none" w:sz="0" w:space="0" w:color="auto"/>
              </w:divBdr>
            </w:div>
            <w:div w:id="904606180">
              <w:marLeft w:val="0"/>
              <w:marRight w:val="0"/>
              <w:marTop w:val="0"/>
              <w:marBottom w:val="0"/>
              <w:divBdr>
                <w:top w:val="none" w:sz="0" w:space="0" w:color="auto"/>
                <w:left w:val="none" w:sz="0" w:space="0" w:color="auto"/>
                <w:bottom w:val="none" w:sz="0" w:space="0" w:color="auto"/>
                <w:right w:val="none" w:sz="0" w:space="0" w:color="auto"/>
              </w:divBdr>
            </w:div>
            <w:div w:id="1140533307">
              <w:marLeft w:val="0"/>
              <w:marRight w:val="0"/>
              <w:marTop w:val="0"/>
              <w:marBottom w:val="0"/>
              <w:divBdr>
                <w:top w:val="none" w:sz="0" w:space="0" w:color="auto"/>
                <w:left w:val="none" w:sz="0" w:space="0" w:color="auto"/>
                <w:bottom w:val="none" w:sz="0" w:space="0" w:color="auto"/>
                <w:right w:val="none" w:sz="0" w:space="0" w:color="auto"/>
              </w:divBdr>
            </w:div>
            <w:div w:id="1587573878">
              <w:marLeft w:val="0"/>
              <w:marRight w:val="0"/>
              <w:marTop w:val="0"/>
              <w:marBottom w:val="0"/>
              <w:divBdr>
                <w:top w:val="none" w:sz="0" w:space="0" w:color="auto"/>
                <w:left w:val="none" w:sz="0" w:space="0" w:color="auto"/>
                <w:bottom w:val="none" w:sz="0" w:space="0" w:color="auto"/>
                <w:right w:val="none" w:sz="0" w:space="0" w:color="auto"/>
              </w:divBdr>
            </w:div>
            <w:div w:id="1623808308">
              <w:marLeft w:val="0"/>
              <w:marRight w:val="0"/>
              <w:marTop w:val="0"/>
              <w:marBottom w:val="0"/>
              <w:divBdr>
                <w:top w:val="none" w:sz="0" w:space="0" w:color="auto"/>
                <w:left w:val="none" w:sz="0" w:space="0" w:color="auto"/>
                <w:bottom w:val="none" w:sz="0" w:space="0" w:color="auto"/>
                <w:right w:val="none" w:sz="0" w:space="0" w:color="auto"/>
              </w:divBdr>
            </w:div>
            <w:div w:id="1707022924">
              <w:marLeft w:val="0"/>
              <w:marRight w:val="0"/>
              <w:marTop w:val="0"/>
              <w:marBottom w:val="0"/>
              <w:divBdr>
                <w:top w:val="none" w:sz="0" w:space="0" w:color="auto"/>
                <w:left w:val="none" w:sz="0" w:space="0" w:color="auto"/>
                <w:bottom w:val="none" w:sz="0" w:space="0" w:color="auto"/>
                <w:right w:val="none" w:sz="0" w:space="0" w:color="auto"/>
              </w:divBdr>
            </w:div>
            <w:div w:id="1911502434">
              <w:marLeft w:val="0"/>
              <w:marRight w:val="0"/>
              <w:marTop w:val="0"/>
              <w:marBottom w:val="0"/>
              <w:divBdr>
                <w:top w:val="none" w:sz="0" w:space="0" w:color="auto"/>
                <w:left w:val="none" w:sz="0" w:space="0" w:color="auto"/>
                <w:bottom w:val="none" w:sz="0" w:space="0" w:color="auto"/>
                <w:right w:val="none" w:sz="0" w:space="0" w:color="auto"/>
              </w:divBdr>
            </w:div>
            <w:div w:id="198346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933648">
      <w:bodyDiv w:val="1"/>
      <w:marLeft w:val="0"/>
      <w:marRight w:val="0"/>
      <w:marTop w:val="0"/>
      <w:marBottom w:val="0"/>
      <w:divBdr>
        <w:top w:val="none" w:sz="0" w:space="0" w:color="auto"/>
        <w:left w:val="none" w:sz="0" w:space="0" w:color="auto"/>
        <w:bottom w:val="none" w:sz="0" w:space="0" w:color="auto"/>
        <w:right w:val="none" w:sz="0" w:space="0" w:color="auto"/>
      </w:divBdr>
      <w:divsChild>
        <w:div w:id="1010983461">
          <w:marLeft w:val="0"/>
          <w:marRight w:val="0"/>
          <w:marTop w:val="0"/>
          <w:marBottom w:val="0"/>
          <w:divBdr>
            <w:top w:val="none" w:sz="0" w:space="0" w:color="auto"/>
            <w:left w:val="none" w:sz="0" w:space="0" w:color="auto"/>
            <w:bottom w:val="none" w:sz="0" w:space="0" w:color="auto"/>
            <w:right w:val="none" w:sz="0" w:space="0" w:color="auto"/>
          </w:divBdr>
        </w:div>
      </w:divsChild>
    </w:div>
    <w:div w:id="1388188784">
      <w:bodyDiv w:val="1"/>
      <w:marLeft w:val="0"/>
      <w:marRight w:val="0"/>
      <w:marTop w:val="0"/>
      <w:marBottom w:val="0"/>
      <w:divBdr>
        <w:top w:val="none" w:sz="0" w:space="0" w:color="auto"/>
        <w:left w:val="none" w:sz="0" w:space="0" w:color="auto"/>
        <w:bottom w:val="none" w:sz="0" w:space="0" w:color="auto"/>
        <w:right w:val="none" w:sz="0" w:space="0" w:color="auto"/>
      </w:divBdr>
    </w:div>
    <w:div w:id="1393114415">
      <w:bodyDiv w:val="1"/>
      <w:marLeft w:val="0"/>
      <w:marRight w:val="0"/>
      <w:marTop w:val="0"/>
      <w:marBottom w:val="0"/>
      <w:divBdr>
        <w:top w:val="none" w:sz="0" w:space="0" w:color="auto"/>
        <w:left w:val="none" w:sz="0" w:space="0" w:color="auto"/>
        <w:bottom w:val="none" w:sz="0" w:space="0" w:color="auto"/>
        <w:right w:val="none" w:sz="0" w:space="0" w:color="auto"/>
      </w:divBdr>
      <w:divsChild>
        <w:div w:id="1515992030">
          <w:marLeft w:val="0"/>
          <w:marRight w:val="0"/>
          <w:marTop w:val="0"/>
          <w:marBottom w:val="0"/>
          <w:divBdr>
            <w:top w:val="none" w:sz="0" w:space="0" w:color="auto"/>
            <w:left w:val="none" w:sz="0" w:space="0" w:color="auto"/>
            <w:bottom w:val="none" w:sz="0" w:space="0" w:color="auto"/>
            <w:right w:val="none" w:sz="0" w:space="0" w:color="auto"/>
          </w:divBdr>
        </w:div>
      </w:divsChild>
    </w:div>
    <w:div w:id="1415862807">
      <w:bodyDiv w:val="1"/>
      <w:marLeft w:val="0"/>
      <w:marRight w:val="0"/>
      <w:marTop w:val="0"/>
      <w:marBottom w:val="0"/>
      <w:divBdr>
        <w:top w:val="none" w:sz="0" w:space="0" w:color="auto"/>
        <w:left w:val="none" w:sz="0" w:space="0" w:color="auto"/>
        <w:bottom w:val="none" w:sz="0" w:space="0" w:color="auto"/>
        <w:right w:val="none" w:sz="0" w:space="0" w:color="auto"/>
      </w:divBdr>
    </w:div>
    <w:div w:id="1422338478">
      <w:bodyDiv w:val="1"/>
      <w:marLeft w:val="0"/>
      <w:marRight w:val="0"/>
      <w:marTop w:val="0"/>
      <w:marBottom w:val="0"/>
      <w:divBdr>
        <w:top w:val="none" w:sz="0" w:space="0" w:color="auto"/>
        <w:left w:val="none" w:sz="0" w:space="0" w:color="auto"/>
        <w:bottom w:val="none" w:sz="0" w:space="0" w:color="auto"/>
        <w:right w:val="none" w:sz="0" w:space="0" w:color="auto"/>
      </w:divBdr>
    </w:div>
    <w:div w:id="1455562311">
      <w:bodyDiv w:val="1"/>
      <w:marLeft w:val="0"/>
      <w:marRight w:val="0"/>
      <w:marTop w:val="0"/>
      <w:marBottom w:val="0"/>
      <w:divBdr>
        <w:top w:val="none" w:sz="0" w:space="0" w:color="auto"/>
        <w:left w:val="none" w:sz="0" w:space="0" w:color="auto"/>
        <w:bottom w:val="none" w:sz="0" w:space="0" w:color="auto"/>
        <w:right w:val="none" w:sz="0" w:space="0" w:color="auto"/>
      </w:divBdr>
    </w:div>
    <w:div w:id="1483623346">
      <w:bodyDiv w:val="1"/>
      <w:marLeft w:val="0"/>
      <w:marRight w:val="0"/>
      <w:marTop w:val="0"/>
      <w:marBottom w:val="0"/>
      <w:divBdr>
        <w:top w:val="none" w:sz="0" w:space="0" w:color="auto"/>
        <w:left w:val="none" w:sz="0" w:space="0" w:color="auto"/>
        <w:bottom w:val="none" w:sz="0" w:space="0" w:color="auto"/>
        <w:right w:val="none" w:sz="0" w:space="0" w:color="auto"/>
      </w:divBdr>
    </w:div>
    <w:div w:id="1487014919">
      <w:bodyDiv w:val="1"/>
      <w:marLeft w:val="0"/>
      <w:marRight w:val="0"/>
      <w:marTop w:val="0"/>
      <w:marBottom w:val="0"/>
      <w:divBdr>
        <w:top w:val="none" w:sz="0" w:space="0" w:color="auto"/>
        <w:left w:val="none" w:sz="0" w:space="0" w:color="auto"/>
        <w:bottom w:val="none" w:sz="0" w:space="0" w:color="auto"/>
        <w:right w:val="none" w:sz="0" w:space="0" w:color="auto"/>
      </w:divBdr>
    </w:div>
    <w:div w:id="1503400094">
      <w:bodyDiv w:val="1"/>
      <w:marLeft w:val="0"/>
      <w:marRight w:val="0"/>
      <w:marTop w:val="0"/>
      <w:marBottom w:val="0"/>
      <w:divBdr>
        <w:top w:val="none" w:sz="0" w:space="0" w:color="auto"/>
        <w:left w:val="none" w:sz="0" w:space="0" w:color="auto"/>
        <w:bottom w:val="none" w:sz="0" w:space="0" w:color="auto"/>
        <w:right w:val="none" w:sz="0" w:space="0" w:color="auto"/>
      </w:divBdr>
    </w:div>
    <w:div w:id="1513646633">
      <w:bodyDiv w:val="1"/>
      <w:marLeft w:val="0"/>
      <w:marRight w:val="0"/>
      <w:marTop w:val="0"/>
      <w:marBottom w:val="0"/>
      <w:divBdr>
        <w:top w:val="none" w:sz="0" w:space="0" w:color="auto"/>
        <w:left w:val="none" w:sz="0" w:space="0" w:color="auto"/>
        <w:bottom w:val="none" w:sz="0" w:space="0" w:color="auto"/>
        <w:right w:val="none" w:sz="0" w:space="0" w:color="auto"/>
      </w:divBdr>
      <w:divsChild>
        <w:div w:id="716122557">
          <w:marLeft w:val="0"/>
          <w:marRight w:val="0"/>
          <w:marTop w:val="0"/>
          <w:marBottom w:val="0"/>
          <w:divBdr>
            <w:top w:val="none" w:sz="0" w:space="0" w:color="auto"/>
            <w:left w:val="none" w:sz="0" w:space="0" w:color="auto"/>
            <w:bottom w:val="none" w:sz="0" w:space="0" w:color="auto"/>
            <w:right w:val="none" w:sz="0" w:space="0" w:color="auto"/>
          </w:divBdr>
        </w:div>
      </w:divsChild>
    </w:div>
    <w:div w:id="1524173135">
      <w:bodyDiv w:val="1"/>
      <w:marLeft w:val="0"/>
      <w:marRight w:val="0"/>
      <w:marTop w:val="0"/>
      <w:marBottom w:val="0"/>
      <w:divBdr>
        <w:top w:val="none" w:sz="0" w:space="0" w:color="auto"/>
        <w:left w:val="none" w:sz="0" w:space="0" w:color="auto"/>
        <w:bottom w:val="none" w:sz="0" w:space="0" w:color="auto"/>
        <w:right w:val="none" w:sz="0" w:space="0" w:color="auto"/>
      </w:divBdr>
      <w:divsChild>
        <w:div w:id="1849098609">
          <w:marLeft w:val="0"/>
          <w:marRight w:val="0"/>
          <w:marTop w:val="0"/>
          <w:marBottom w:val="0"/>
          <w:divBdr>
            <w:top w:val="none" w:sz="0" w:space="0" w:color="auto"/>
            <w:left w:val="none" w:sz="0" w:space="0" w:color="auto"/>
            <w:bottom w:val="none" w:sz="0" w:space="0" w:color="auto"/>
            <w:right w:val="none" w:sz="0" w:space="0" w:color="auto"/>
          </w:divBdr>
          <w:divsChild>
            <w:div w:id="179585343">
              <w:marLeft w:val="0"/>
              <w:marRight w:val="0"/>
              <w:marTop w:val="0"/>
              <w:marBottom w:val="0"/>
              <w:divBdr>
                <w:top w:val="none" w:sz="0" w:space="0" w:color="auto"/>
                <w:left w:val="none" w:sz="0" w:space="0" w:color="auto"/>
                <w:bottom w:val="none" w:sz="0" w:space="0" w:color="auto"/>
                <w:right w:val="none" w:sz="0" w:space="0" w:color="auto"/>
              </w:divBdr>
            </w:div>
            <w:div w:id="687409025">
              <w:marLeft w:val="0"/>
              <w:marRight w:val="0"/>
              <w:marTop w:val="0"/>
              <w:marBottom w:val="0"/>
              <w:divBdr>
                <w:top w:val="none" w:sz="0" w:space="0" w:color="auto"/>
                <w:left w:val="none" w:sz="0" w:space="0" w:color="auto"/>
                <w:bottom w:val="none" w:sz="0" w:space="0" w:color="auto"/>
                <w:right w:val="none" w:sz="0" w:space="0" w:color="auto"/>
              </w:divBdr>
            </w:div>
            <w:div w:id="932980147">
              <w:marLeft w:val="0"/>
              <w:marRight w:val="0"/>
              <w:marTop w:val="0"/>
              <w:marBottom w:val="0"/>
              <w:divBdr>
                <w:top w:val="none" w:sz="0" w:space="0" w:color="auto"/>
                <w:left w:val="none" w:sz="0" w:space="0" w:color="auto"/>
                <w:bottom w:val="none" w:sz="0" w:space="0" w:color="auto"/>
                <w:right w:val="none" w:sz="0" w:space="0" w:color="auto"/>
              </w:divBdr>
            </w:div>
            <w:div w:id="16986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154094">
      <w:bodyDiv w:val="1"/>
      <w:marLeft w:val="0"/>
      <w:marRight w:val="0"/>
      <w:marTop w:val="0"/>
      <w:marBottom w:val="0"/>
      <w:divBdr>
        <w:top w:val="none" w:sz="0" w:space="0" w:color="auto"/>
        <w:left w:val="none" w:sz="0" w:space="0" w:color="auto"/>
        <w:bottom w:val="none" w:sz="0" w:space="0" w:color="auto"/>
        <w:right w:val="none" w:sz="0" w:space="0" w:color="auto"/>
      </w:divBdr>
      <w:divsChild>
        <w:div w:id="1938366692">
          <w:marLeft w:val="0"/>
          <w:marRight w:val="0"/>
          <w:marTop w:val="0"/>
          <w:marBottom w:val="0"/>
          <w:divBdr>
            <w:top w:val="none" w:sz="0" w:space="0" w:color="auto"/>
            <w:left w:val="none" w:sz="0" w:space="0" w:color="auto"/>
            <w:bottom w:val="none" w:sz="0" w:space="0" w:color="auto"/>
            <w:right w:val="none" w:sz="0" w:space="0" w:color="auto"/>
          </w:divBdr>
          <w:divsChild>
            <w:div w:id="102794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298619">
      <w:bodyDiv w:val="1"/>
      <w:marLeft w:val="0"/>
      <w:marRight w:val="0"/>
      <w:marTop w:val="0"/>
      <w:marBottom w:val="0"/>
      <w:divBdr>
        <w:top w:val="none" w:sz="0" w:space="0" w:color="auto"/>
        <w:left w:val="none" w:sz="0" w:space="0" w:color="auto"/>
        <w:bottom w:val="none" w:sz="0" w:space="0" w:color="auto"/>
        <w:right w:val="none" w:sz="0" w:space="0" w:color="auto"/>
      </w:divBdr>
    </w:div>
    <w:div w:id="1553880016">
      <w:bodyDiv w:val="1"/>
      <w:marLeft w:val="0"/>
      <w:marRight w:val="0"/>
      <w:marTop w:val="0"/>
      <w:marBottom w:val="0"/>
      <w:divBdr>
        <w:top w:val="none" w:sz="0" w:space="0" w:color="auto"/>
        <w:left w:val="none" w:sz="0" w:space="0" w:color="auto"/>
        <w:bottom w:val="none" w:sz="0" w:space="0" w:color="auto"/>
        <w:right w:val="none" w:sz="0" w:space="0" w:color="auto"/>
      </w:divBdr>
      <w:divsChild>
        <w:div w:id="963198295">
          <w:marLeft w:val="0"/>
          <w:marRight w:val="0"/>
          <w:marTop w:val="0"/>
          <w:marBottom w:val="0"/>
          <w:divBdr>
            <w:top w:val="none" w:sz="0" w:space="0" w:color="auto"/>
            <w:left w:val="none" w:sz="0" w:space="0" w:color="auto"/>
            <w:bottom w:val="none" w:sz="0" w:space="0" w:color="auto"/>
            <w:right w:val="none" w:sz="0" w:space="0" w:color="auto"/>
          </w:divBdr>
        </w:div>
      </w:divsChild>
    </w:div>
    <w:div w:id="1557933270">
      <w:bodyDiv w:val="1"/>
      <w:marLeft w:val="0"/>
      <w:marRight w:val="0"/>
      <w:marTop w:val="0"/>
      <w:marBottom w:val="0"/>
      <w:divBdr>
        <w:top w:val="none" w:sz="0" w:space="0" w:color="auto"/>
        <w:left w:val="none" w:sz="0" w:space="0" w:color="auto"/>
        <w:bottom w:val="none" w:sz="0" w:space="0" w:color="auto"/>
        <w:right w:val="none" w:sz="0" w:space="0" w:color="auto"/>
      </w:divBdr>
    </w:div>
    <w:div w:id="1563255401">
      <w:bodyDiv w:val="1"/>
      <w:marLeft w:val="0"/>
      <w:marRight w:val="0"/>
      <w:marTop w:val="0"/>
      <w:marBottom w:val="0"/>
      <w:divBdr>
        <w:top w:val="none" w:sz="0" w:space="0" w:color="auto"/>
        <w:left w:val="none" w:sz="0" w:space="0" w:color="auto"/>
        <w:bottom w:val="none" w:sz="0" w:space="0" w:color="auto"/>
        <w:right w:val="none" w:sz="0" w:space="0" w:color="auto"/>
      </w:divBdr>
      <w:divsChild>
        <w:div w:id="1405686454">
          <w:marLeft w:val="0"/>
          <w:marRight w:val="0"/>
          <w:marTop w:val="0"/>
          <w:marBottom w:val="0"/>
          <w:divBdr>
            <w:top w:val="none" w:sz="0" w:space="0" w:color="auto"/>
            <w:left w:val="none" w:sz="0" w:space="0" w:color="auto"/>
            <w:bottom w:val="none" w:sz="0" w:space="0" w:color="auto"/>
            <w:right w:val="none" w:sz="0" w:space="0" w:color="auto"/>
          </w:divBdr>
          <w:divsChild>
            <w:div w:id="28264378">
              <w:marLeft w:val="0"/>
              <w:marRight w:val="0"/>
              <w:marTop w:val="0"/>
              <w:marBottom w:val="0"/>
              <w:divBdr>
                <w:top w:val="none" w:sz="0" w:space="0" w:color="auto"/>
                <w:left w:val="none" w:sz="0" w:space="0" w:color="auto"/>
                <w:bottom w:val="none" w:sz="0" w:space="0" w:color="auto"/>
                <w:right w:val="none" w:sz="0" w:space="0" w:color="auto"/>
              </w:divBdr>
            </w:div>
            <w:div w:id="386950806">
              <w:marLeft w:val="0"/>
              <w:marRight w:val="0"/>
              <w:marTop w:val="0"/>
              <w:marBottom w:val="0"/>
              <w:divBdr>
                <w:top w:val="none" w:sz="0" w:space="0" w:color="auto"/>
                <w:left w:val="none" w:sz="0" w:space="0" w:color="auto"/>
                <w:bottom w:val="none" w:sz="0" w:space="0" w:color="auto"/>
                <w:right w:val="none" w:sz="0" w:space="0" w:color="auto"/>
              </w:divBdr>
            </w:div>
            <w:div w:id="504127668">
              <w:marLeft w:val="0"/>
              <w:marRight w:val="0"/>
              <w:marTop w:val="0"/>
              <w:marBottom w:val="0"/>
              <w:divBdr>
                <w:top w:val="none" w:sz="0" w:space="0" w:color="auto"/>
                <w:left w:val="none" w:sz="0" w:space="0" w:color="auto"/>
                <w:bottom w:val="none" w:sz="0" w:space="0" w:color="auto"/>
                <w:right w:val="none" w:sz="0" w:space="0" w:color="auto"/>
              </w:divBdr>
            </w:div>
            <w:div w:id="832525832">
              <w:marLeft w:val="0"/>
              <w:marRight w:val="0"/>
              <w:marTop w:val="0"/>
              <w:marBottom w:val="0"/>
              <w:divBdr>
                <w:top w:val="none" w:sz="0" w:space="0" w:color="auto"/>
                <w:left w:val="none" w:sz="0" w:space="0" w:color="auto"/>
                <w:bottom w:val="none" w:sz="0" w:space="0" w:color="auto"/>
                <w:right w:val="none" w:sz="0" w:space="0" w:color="auto"/>
              </w:divBdr>
            </w:div>
            <w:div w:id="18295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175347">
      <w:bodyDiv w:val="1"/>
      <w:marLeft w:val="0"/>
      <w:marRight w:val="0"/>
      <w:marTop w:val="0"/>
      <w:marBottom w:val="0"/>
      <w:divBdr>
        <w:top w:val="none" w:sz="0" w:space="0" w:color="auto"/>
        <w:left w:val="none" w:sz="0" w:space="0" w:color="auto"/>
        <w:bottom w:val="none" w:sz="0" w:space="0" w:color="auto"/>
        <w:right w:val="none" w:sz="0" w:space="0" w:color="auto"/>
      </w:divBdr>
    </w:div>
    <w:div w:id="1602295413">
      <w:bodyDiv w:val="1"/>
      <w:marLeft w:val="0"/>
      <w:marRight w:val="0"/>
      <w:marTop w:val="0"/>
      <w:marBottom w:val="0"/>
      <w:divBdr>
        <w:top w:val="none" w:sz="0" w:space="0" w:color="auto"/>
        <w:left w:val="none" w:sz="0" w:space="0" w:color="auto"/>
        <w:bottom w:val="none" w:sz="0" w:space="0" w:color="auto"/>
        <w:right w:val="none" w:sz="0" w:space="0" w:color="auto"/>
      </w:divBdr>
    </w:div>
    <w:div w:id="1606309701">
      <w:bodyDiv w:val="1"/>
      <w:marLeft w:val="0"/>
      <w:marRight w:val="0"/>
      <w:marTop w:val="0"/>
      <w:marBottom w:val="0"/>
      <w:divBdr>
        <w:top w:val="none" w:sz="0" w:space="0" w:color="auto"/>
        <w:left w:val="none" w:sz="0" w:space="0" w:color="auto"/>
        <w:bottom w:val="none" w:sz="0" w:space="0" w:color="auto"/>
        <w:right w:val="none" w:sz="0" w:space="0" w:color="auto"/>
      </w:divBdr>
    </w:div>
    <w:div w:id="1637834537">
      <w:bodyDiv w:val="1"/>
      <w:marLeft w:val="0"/>
      <w:marRight w:val="0"/>
      <w:marTop w:val="0"/>
      <w:marBottom w:val="0"/>
      <w:divBdr>
        <w:top w:val="none" w:sz="0" w:space="0" w:color="auto"/>
        <w:left w:val="none" w:sz="0" w:space="0" w:color="auto"/>
        <w:bottom w:val="none" w:sz="0" w:space="0" w:color="auto"/>
        <w:right w:val="none" w:sz="0" w:space="0" w:color="auto"/>
      </w:divBdr>
    </w:div>
    <w:div w:id="1653873486">
      <w:bodyDiv w:val="1"/>
      <w:marLeft w:val="0"/>
      <w:marRight w:val="0"/>
      <w:marTop w:val="0"/>
      <w:marBottom w:val="0"/>
      <w:divBdr>
        <w:top w:val="none" w:sz="0" w:space="0" w:color="auto"/>
        <w:left w:val="none" w:sz="0" w:space="0" w:color="auto"/>
        <w:bottom w:val="none" w:sz="0" w:space="0" w:color="auto"/>
        <w:right w:val="none" w:sz="0" w:space="0" w:color="auto"/>
      </w:divBdr>
    </w:div>
    <w:div w:id="1685476336">
      <w:bodyDiv w:val="1"/>
      <w:marLeft w:val="0"/>
      <w:marRight w:val="0"/>
      <w:marTop w:val="0"/>
      <w:marBottom w:val="0"/>
      <w:divBdr>
        <w:top w:val="none" w:sz="0" w:space="0" w:color="auto"/>
        <w:left w:val="none" w:sz="0" w:space="0" w:color="auto"/>
        <w:bottom w:val="none" w:sz="0" w:space="0" w:color="auto"/>
        <w:right w:val="none" w:sz="0" w:space="0" w:color="auto"/>
      </w:divBdr>
    </w:div>
    <w:div w:id="1687168027">
      <w:bodyDiv w:val="1"/>
      <w:marLeft w:val="0"/>
      <w:marRight w:val="0"/>
      <w:marTop w:val="0"/>
      <w:marBottom w:val="0"/>
      <w:divBdr>
        <w:top w:val="none" w:sz="0" w:space="0" w:color="auto"/>
        <w:left w:val="none" w:sz="0" w:space="0" w:color="auto"/>
        <w:bottom w:val="none" w:sz="0" w:space="0" w:color="auto"/>
        <w:right w:val="none" w:sz="0" w:space="0" w:color="auto"/>
      </w:divBdr>
    </w:div>
    <w:div w:id="1720324729">
      <w:bodyDiv w:val="1"/>
      <w:marLeft w:val="0"/>
      <w:marRight w:val="0"/>
      <w:marTop w:val="0"/>
      <w:marBottom w:val="0"/>
      <w:divBdr>
        <w:top w:val="none" w:sz="0" w:space="0" w:color="auto"/>
        <w:left w:val="none" w:sz="0" w:space="0" w:color="auto"/>
        <w:bottom w:val="none" w:sz="0" w:space="0" w:color="auto"/>
        <w:right w:val="none" w:sz="0" w:space="0" w:color="auto"/>
      </w:divBdr>
    </w:div>
    <w:div w:id="1735008153">
      <w:bodyDiv w:val="1"/>
      <w:marLeft w:val="0"/>
      <w:marRight w:val="0"/>
      <w:marTop w:val="0"/>
      <w:marBottom w:val="0"/>
      <w:divBdr>
        <w:top w:val="none" w:sz="0" w:space="0" w:color="auto"/>
        <w:left w:val="none" w:sz="0" w:space="0" w:color="auto"/>
        <w:bottom w:val="none" w:sz="0" w:space="0" w:color="auto"/>
        <w:right w:val="none" w:sz="0" w:space="0" w:color="auto"/>
      </w:divBdr>
    </w:div>
    <w:div w:id="1737774404">
      <w:bodyDiv w:val="1"/>
      <w:marLeft w:val="0"/>
      <w:marRight w:val="0"/>
      <w:marTop w:val="0"/>
      <w:marBottom w:val="0"/>
      <w:divBdr>
        <w:top w:val="none" w:sz="0" w:space="0" w:color="auto"/>
        <w:left w:val="none" w:sz="0" w:space="0" w:color="auto"/>
        <w:bottom w:val="none" w:sz="0" w:space="0" w:color="auto"/>
        <w:right w:val="none" w:sz="0" w:space="0" w:color="auto"/>
      </w:divBdr>
    </w:div>
    <w:div w:id="1749958384">
      <w:bodyDiv w:val="1"/>
      <w:marLeft w:val="0"/>
      <w:marRight w:val="0"/>
      <w:marTop w:val="0"/>
      <w:marBottom w:val="0"/>
      <w:divBdr>
        <w:top w:val="none" w:sz="0" w:space="0" w:color="auto"/>
        <w:left w:val="none" w:sz="0" w:space="0" w:color="auto"/>
        <w:bottom w:val="none" w:sz="0" w:space="0" w:color="auto"/>
        <w:right w:val="none" w:sz="0" w:space="0" w:color="auto"/>
      </w:divBdr>
    </w:div>
    <w:div w:id="1756172147">
      <w:bodyDiv w:val="1"/>
      <w:marLeft w:val="0"/>
      <w:marRight w:val="0"/>
      <w:marTop w:val="0"/>
      <w:marBottom w:val="0"/>
      <w:divBdr>
        <w:top w:val="none" w:sz="0" w:space="0" w:color="auto"/>
        <w:left w:val="none" w:sz="0" w:space="0" w:color="auto"/>
        <w:bottom w:val="none" w:sz="0" w:space="0" w:color="auto"/>
        <w:right w:val="none" w:sz="0" w:space="0" w:color="auto"/>
      </w:divBdr>
    </w:div>
    <w:div w:id="1768189912">
      <w:bodyDiv w:val="1"/>
      <w:marLeft w:val="0"/>
      <w:marRight w:val="0"/>
      <w:marTop w:val="0"/>
      <w:marBottom w:val="0"/>
      <w:divBdr>
        <w:top w:val="none" w:sz="0" w:space="0" w:color="auto"/>
        <w:left w:val="none" w:sz="0" w:space="0" w:color="auto"/>
        <w:bottom w:val="none" w:sz="0" w:space="0" w:color="auto"/>
        <w:right w:val="none" w:sz="0" w:space="0" w:color="auto"/>
      </w:divBdr>
    </w:div>
    <w:div w:id="1772121035">
      <w:bodyDiv w:val="1"/>
      <w:marLeft w:val="0"/>
      <w:marRight w:val="0"/>
      <w:marTop w:val="0"/>
      <w:marBottom w:val="0"/>
      <w:divBdr>
        <w:top w:val="none" w:sz="0" w:space="0" w:color="auto"/>
        <w:left w:val="none" w:sz="0" w:space="0" w:color="auto"/>
        <w:bottom w:val="none" w:sz="0" w:space="0" w:color="auto"/>
        <w:right w:val="none" w:sz="0" w:space="0" w:color="auto"/>
      </w:divBdr>
    </w:div>
    <w:div w:id="1782610118">
      <w:bodyDiv w:val="1"/>
      <w:marLeft w:val="0"/>
      <w:marRight w:val="0"/>
      <w:marTop w:val="0"/>
      <w:marBottom w:val="0"/>
      <w:divBdr>
        <w:top w:val="none" w:sz="0" w:space="0" w:color="auto"/>
        <w:left w:val="none" w:sz="0" w:space="0" w:color="auto"/>
        <w:bottom w:val="none" w:sz="0" w:space="0" w:color="auto"/>
        <w:right w:val="none" w:sz="0" w:space="0" w:color="auto"/>
      </w:divBdr>
      <w:divsChild>
        <w:div w:id="1688756300">
          <w:marLeft w:val="0"/>
          <w:marRight w:val="0"/>
          <w:marTop w:val="0"/>
          <w:marBottom w:val="0"/>
          <w:divBdr>
            <w:top w:val="none" w:sz="0" w:space="0" w:color="auto"/>
            <w:left w:val="none" w:sz="0" w:space="0" w:color="auto"/>
            <w:bottom w:val="none" w:sz="0" w:space="0" w:color="auto"/>
            <w:right w:val="none" w:sz="0" w:space="0" w:color="auto"/>
          </w:divBdr>
        </w:div>
      </w:divsChild>
    </w:div>
    <w:div w:id="1821846398">
      <w:bodyDiv w:val="1"/>
      <w:marLeft w:val="0"/>
      <w:marRight w:val="0"/>
      <w:marTop w:val="0"/>
      <w:marBottom w:val="0"/>
      <w:divBdr>
        <w:top w:val="none" w:sz="0" w:space="0" w:color="auto"/>
        <w:left w:val="none" w:sz="0" w:space="0" w:color="auto"/>
        <w:bottom w:val="none" w:sz="0" w:space="0" w:color="auto"/>
        <w:right w:val="none" w:sz="0" w:space="0" w:color="auto"/>
      </w:divBdr>
    </w:div>
    <w:div w:id="1840846032">
      <w:bodyDiv w:val="1"/>
      <w:marLeft w:val="0"/>
      <w:marRight w:val="0"/>
      <w:marTop w:val="0"/>
      <w:marBottom w:val="0"/>
      <w:divBdr>
        <w:top w:val="none" w:sz="0" w:space="0" w:color="auto"/>
        <w:left w:val="none" w:sz="0" w:space="0" w:color="auto"/>
        <w:bottom w:val="none" w:sz="0" w:space="0" w:color="auto"/>
        <w:right w:val="none" w:sz="0" w:space="0" w:color="auto"/>
      </w:divBdr>
    </w:div>
    <w:div w:id="1872254866">
      <w:bodyDiv w:val="1"/>
      <w:marLeft w:val="0"/>
      <w:marRight w:val="0"/>
      <w:marTop w:val="0"/>
      <w:marBottom w:val="0"/>
      <w:divBdr>
        <w:top w:val="none" w:sz="0" w:space="0" w:color="auto"/>
        <w:left w:val="none" w:sz="0" w:space="0" w:color="auto"/>
        <w:bottom w:val="none" w:sz="0" w:space="0" w:color="auto"/>
        <w:right w:val="none" w:sz="0" w:space="0" w:color="auto"/>
      </w:divBdr>
    </w:div>
    <w:div w:id="1882010118">
      <w:bodyDiv w:val="1"/>
      <w:marLeft w:val="0"/>
      <w:marRight w:val="0"/>
      <w:marTop w:val="0"/>
      <w:marBottom w:val="0"/>
      <w:divBdr>
        <w:top w:val="none" w:sz="0" w:space="0" w:color="auto"/>
        <w:left w:val="none" w:sz="0" w:space="0" w:color="auto"/>
        <w:bottom w:val="none" w:sz="0" w:space="0" w:color="auto"/>
        <w:right w:val="none" w:sz="0" w:space="0" w:color="auto"/>
      </w:divBdr>
    </w:div>
    <w:div w:id="1923760007">
      <w:bodyDiv w:val="1"/>
      <w:marLeft w:val="0"/>
      <w:marRight w:val="0"/>
      <w:marTop w:val="0"/>
      <w:marBottom w:val="0"/>
      <w:divBdr>
        <w:top w:val="none" w:sz="0" w:space="0" w:color="auto"/>
        <w:left w:val="none" w:sz="0" w:space="0" w:color="auto"/>
        <w:bottom w:val="none" w:sz="0" w:space="0" w:color="auto"/>
        <w:right w:val="none" w:sz="0" w:space="0" w:color="auto"/>
      </w:divBdr>
    </w:div>
    <w:div w:id="1931691771">
      <w:bodyDiv w:val="1"/>
      <w:marLeft w:val="0"/>
      <w:marRight w:val="0"/>
      <w:marTop w:val="0"/>
      <w:marBottom w:val="0"/>
      <w:divBdr>
        <w:top w:val="none" w:sz="0" w:space="0" w:color="auto"/>
        <w:left w:val="none" w:sz="0" w:space="0" w:color="auto"/>
        <w:bottom w:val="none" w:sz="0" w:space="0" w:color="auto"/>
        <w:right w:val="none" w:sz="0" w:space="0" w:color="auto"/>
      </w:divBdr>
      <w:divsChild>
        <w:div w:id="1878003819">
          <w:marLeft w:val="0"/>
          <w:marRight w:val="0"/>
          <w:marTop w:val="0"/>
          <w:marBottom w:val="0"/>
          <w:divBdr>
            <w:top w:val="none" w:sz="0" w:space="0" w:color="auto"/>
            <w:left w:val="none" w:sz="0" w:space="0" w:color="auto"/>
            <w:bottom w:val="none" w:sz="0" w:space="0" w:color="auto"/>
            <w:right w:val="none" w:sz="0" w:space="0" w:color="auto"/>
          </w:divBdr>
          <w:divsChild>
            <w:div w:id="891036067">
              <w:marLeft w:val="0"/>
              <w:marRight w:val="0"/>
              <w:marTop w:val="0"/>
              <w:marBottom w:val="0"/>
              <w:divBdr>
                <w:top w:val="none" w:sz="0" w:space="0" w:color="auto"/>
                <w:left w:val="none" w:sz="0" w:space="0" w:color="auto"/>
                <w:bottom w:val="none" w:sz="0" w:space="0" w:color="auto"/>
                <w:right w:val="none" w:sz="0" w:space="0" w:color="auto"/>
              </w:divBdr>
            </w:div>
            <w:div w:id="941642777">
              <w:marLeft w:val="0"/>
              <w:marRight w:val="0"/>
              <w:marTop w:val="0"/>
              <w:marBottom w:val="0"/>
              <w:divBdr>
                <w:top w:val="none" w:sz="0" w:space="0" w:color="auto"/>
                <w:left w:val="none" w:sz="0" w:space="0" w:color="auto"/>
                <w:bottom w:val="none" w:sz="0" w:space="0" w:color="auto"/>
                <w:right w:val="none" w:sz="0" w:space="0" w:color="auto"/>
              </w:divBdr>
            </w:div>
            <w:div w:id="141277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458">
      <w:bodyDiv w:val="1"/>
      <w:marLeft w:val="0"/>
      <w:marRight w:val="0"/>
      <w:marTop w:val="0"/>
      <w:marBottom w:val="0"/>
      <w:divBdr>
        <w:top w:val="none" w:sz="0" w:space="0" w:color="auto"/>
        <w:left w:val="none" w:sz="0" w:space="0" w:color="auto"/>
        <w:bottom w:val="none" w:sz="0" w:space="0" w:color="auto"/>
        <w:right w:val="none" w:sz="0" w:space="0" w:color="auto"/>
      </w:divBdr>
      <w:divsChild>
        <w:div w:id="853151201">
          <w:marLeft w:val="0"/>
          <w:marRight w:val="0"/>
          <w:marTop w:val="0"/>
          <w:marBottom w:val="0"/>
          <w:divBdr>
            <w:top w:val="none" w:sz="0" w:space="0" w:color="auto"/>
            <w:left w:val="none" w:sz="0" w:space="0" w:color="auto"/>
            <w:bottom w:val="none" w:sz="0" w:space="0" w:color="auto"/>
            <w:right w:val="none" w:sz="0" w:space="0" w:color="auto"/>
          </w:divBdr>
          <w:divsChild>
            <w:div w:id="17371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4962">
      <w:bodyDiv w:val="1"/>
      <w:marLeft w:val="0"/>
      <w:marRight w:val="0"/>
      <w:marTop w:val="0"/>
      <w:marBottom w:val="0"/>
      <w:divBdr>
        <w:top w:val="none" w:sz="0" w:space="0" w:color="auto"/>
        <w:left w:val="none" w:sz="0" w:space="0" w:color="auto"/>
        <w:bottom w:val="none" w:sz="0" w:space="0" w:color="auto"/>
        <w:right w:val="none" w:sz="0" w:space="0" w:color="auto"/>
      </w:divBdr>
      <w:divsChild>
        <w:div w:id="1255628709">
          <w:marLeft w:val="0"/>
          <w:marRight w:val="0"/>
          <w:marTop w:val="0"/>
          <w:marBottom w:val="0"/>
          <w:divBdr>
            <w:top w:val="none" w:sz="0" w:space="0" w:color="auto"/>
            <w:left w:val="none" w:sz="0" w:space="0" w:color="auto"/>
            <w:bottom w:val="none" w:sz="0" w:space="0" w:color="auto"/>
            <w:right w:val="none" w:sz="0" w:space="0" w:color="auto"/>
          </w:divBdr>
          <w:divsChild>
            <w:div w:id="310596507">
              <w:marLeft w:val="0"/>
              <w:marRight w:val="0"/>
              <w:marTop w:val="0"/>
              <w:marBottom w:val="0"/>
              <w:divBdr>
                <w:top w:val="none" w:sz="0" w:space="0" w:color="auto"/>
                <w:left w:val="none" w:sz="0" w:space="0" w:color="auto"/>
                <w:bottom w:val="none" w:sz="0" w:space="0" w:color="auto"/>
                <w:right w:val="none" w:sz="0" w:space="0" w:color="auto"/>
              </w:divBdr>
            </w:div>
            <w:div w:id="521742449">
              <w:marLeft w:val="0"/>
              <w:marRight w:val="0"/>
              <w:marTop w:val="0"/>
              <w:marBottom w:val="0"/>
              <w:divBdr>
                <w:top w:val="none" w:sz="0" w:space="0" w:color="auto"/>
                <w:left w:val="none" w:sz="0" w:space="0" w:color="auto"/>
                <w:bottom w:val="none" w:sz="0" w:space="0" w:color="auto"/>
                <w:right w:val="none" w:sz="0" w:space="0" w:color="auto"/>
              </w:divBdr>
            </w:div>
            <w:div w:id="758716933">
              <w:marLeft w:val="0"/>
              <w:marRight w:val="0"/>
              <w:marTop w:val="0"/>
              <w:marBottom w:val="0"/>
              <w:divBdr>
                <w:top w:val="none" w:sz="0" w:space="0" w:color="auto"/>
                <w:left w:val="none" w:sz="0" w:space="0" w:color="auto"/>
                <w:bottom w:val="none" w:sz="0" w:space="0" w:color="auto"/>
                <w:right w:val="none" w:sz="0" w:space="0" w:color="auto"/>
              </w:divBdr>
            </w:div>
            <w:div w:id="203811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41254">
      <w:bodyDiv w:val="1"/>
      <w:marLeft w:val="0"/>
      <w:marRight w:val="0"/>
      <w:marTop w:val="0"/>
      <w:marBottom w:val="0"/>
      <w:divBdr>
        <w:top w:val="none" w:sz="0" w:space="0" w:color="auto"/>
        <w:left w:val="none" w:sz="0" w:space="0" w:color="auto"/>
        <w:bottom w:val="none" w:sz="0" w:space="0" w:color="auto"/>
        <w:right w:val="none" w:sz="0" w:space="0" w:color="auto"/>
      </w:divBdr>
    </w:div>
    <w:div w:id="1990017791">
      <w:bodyDiv w:val="1"/>
      <w:marLeft w:val="0"/>
      <w:marRight w:val="0"/>
      <w:marTop w:val="0"/>
      <w:marBottom w:val="0"/>
      <w:divBdr>
        <w:top w:val="none" w:sz="0" w:space="0" w:color="auto"/>
        <w:left w:val="none" w:sz="0" w:space="0" w:color="auto"/>
        <w:bottom w:val="none" w:sz="0" w:space="0" w:color="auto"/>
        <w:right w:val="none" w:sz="0" w:space="0" w:color="auto"/>
      </w:divBdr>
    </w:div>
    <w:div w:id="1994869852">
      <w:bodyDiv w:val="1"/>
      <w:marLeft w:val="0"/>
      <w:marRight w:val="0"/>
      <w:marTop w:val="0"/>
      <w:marBottom w:val="0"/>
      <w:divBdr>
        <w:top w:val="none" w:sz="0" w:space="0" w:color="auto"/>
        <w:left w:val="none" w:sz="0" w:space="0" w:color="auto"/>
        <w:bottom w:val="none" w:sz="0" w:space="0" w:color="auto"/>
        <w:right w:val="none" w:sz="0" w:space="0" w:color="auto"/>
      </w:divBdr>
    </w:div>
    <w:div w:id="2005275756">
      <w:bodyDiv w:val="1"/>
      <w:marLeft w:val="0"/>
      <w:marRight w:val="0"/>
      <w:marTop w:val="0"/>
      <w:marBottom w:val="0"/>
      <w:divBdr>
        <w:top w:val="none" w:sz="0" w:space="0" w:color="auto"/>
        <w:left w:val="none" w:sz="0" w:space="0" w:color="auto"/>
        <w:bottom w:val="none" w:sz="0" w:space="0" w:color="auto"/>
        <w:right w:val="none" w:sz="0" w:space="0" w:color="auto"/>
      </w:divBdr>
    </w:div>
    <w:div w:id="2013988014">
      <w:bodyDiv w:val="1"/>
      <w:marLeft w:val="0"/>
      <w:marRight w:val="0"/>
      <w:marTop w:val="0"/>
      <w:marBottom w:val="0"/>
      <w:divBdr>
        <w:top w:val="none" w:sz="0" w:space="0" w:color="auto"/>
        <w:left w:val="none" w:sz="0" w:space="0" w:color="auto"/>
        <w:bottom w:val="none" w:sz="0" w:space="0" w:color="auto"/>
        <w:right w:val="none" w:sz="0" w:space="0" w:color="auto"/>
      </w:divBdr>
      <w:divsChild>
        <w:div w:id="618994396">
          <w:marLeft w:val="0"/>
          <w:marRight w:val="0"/>
          <w:marTop w:val="0"/>
          <w:marBottom w:val="0"/>
          <w:divBdr>
            <w:top w:val="none" w:sz="0" w:space="0" w:color="auto"/>
            <w:left w:val="none" w:sz="0" w:space="0" w:color="auto"/>
            <w:bottom w:val="none" w:sz="0" w:space="0" w:color="auto"/>
            <w:right w:val="none" w:sz="0" w:space="0" w:color="auto"/>
          </w:divBdr>
          <w:divsChild>
            <w:div w:id="203373451">
              <w:marLeft w:val="0"/>
              <w:marRight w:val="0"/>
              <w:marTop w:val="0"/>
              <w:marBottom w:val="0"/>
              <w:divBdr>
                <w:top w:val="none" w:sz="0" w:space="0" w:color="auto"/>
                <w:left w:val="none" w:sz="0" w:space="0" w:color="auto"/>
                <w:bottom w:val="none" w:sz="0" w:space="0" w:color="auto"/>
                <w:right w:val="none" w:sz="0" w:space="0" w:color="auto"/>
              </w:divBdr>
            </w:div>
            <w:div w:id="634457422">
              <w:marLeft w:val="0"/>
              <w:marRight w:val="0"/>
              <w:marTop w:val="0"/>
              <w:marBottom w:val="0"/>
              <w:divBdr>
                <w:top w:val="none" w:sz="0" w:space="0" w:color="auto"/>
                <w:left w:val="none" w:sz="0" w:space="0" w:color="auto"/>
                <w:bottom w:val="none" w:sz="0" w:space="0" w:color="auto"/>
                <w:right w:val="none" w:sz="0" w:space="0" w:color="auto"/>
              </w:divBdr>
            </w:div>
            <w:div w:id="975528311">
              <w:marLeft w:val="0"/>
              <w:marRight w:val="0"/>
              <w:marTop w:val="0"/>
              <w:marBottom w:val="0"/>
              <w:divBdr>
                <w:top w:val="none" w:sz="0" w:space="0" w:color="auto"/>
                <w:left w:val="none" w:sz="0" w:space="0" w:color="auto"/>
                <w:bottom w:val="none" w:sz="0" w:space="0" w:color="auto"/>
                <w:right w:val="none" w:sz="0" w:space="0" w:color="auto"/>
              </w:divBdr>
            </w:div>
            <w:div w:id="1051879920">
              <w:marLeft w:val="0"/>
              <w:marRight w:val="0"/>
              <w:marTop w:val="0"/>
              <w:marBottom w:val="0"/>
              <w:divBdr>
                <w:top w:val="none" w:sz="0" w:space="0" w:color="auto"/>
                <w:left w:val="none" w:sz="0" w:space="0" w:color="auto"/>
                <w:bottom w:val="none" w:sz="0" w:space="0" w:color="auto"/>
                <w:right w:val="none" w:sz="0" w:space="0" w:color="auto"/>
              </w:divBdr>
            </w:div>
            <w:div w:id="1112475031">
              <w:marLeft w:val="0"/>
              <w:marRight w:val="0"/>
              <w:marTop w:val="0"/>
              <w:marBottom w:val="0"/>
              <w:divBdr>
                <w:top w:val="none" w:sz="0" w:space="0" w:color="auto"/>
                <w:left w:val="none" w:sz="0" w:space="0" w:color="auto"/>
                <w:bottom w:val="none" w:sz="0" w:space="0" w:color="auto"/>
                <w:right w:val="none" w:sz="0" w:space="0" w:color="auto"/>
              </w:divBdr>
            </w:div>
            <w:div w:id="1510826155">
              <w:marLeft w:val="0"/>
              <w:marRight w:val="0"/>
              <w:marTop w:val="0"/>
              <w:marBottom w:val="0"/>
              <w:divBdr>
                <w:top w:val="none" w:sz="0" w:space="0" w:color="auto"/>
                <w:left w:val="none" w:sz="0" w:space="0" w:color="auto"/>
                <w:bottom w:val="none" w:sz="0" w:space="0" w:color="auto"/>
                <w:right w:val="none" w:sz="0" w:space="0" w:color="auto"/>
              </w:divBdr>
            </w:div>
            <w:div w:id="205084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11455">
      <w:bodyDiv w:val="1"/>
      <w:marLeft w:val="0"/>
      <w:marRight w:val="0"/>
      <w:marTop w:val="0"/>
      <w:marBottom w:val="0"/>
      <w:divBdr>
        <w:top w:val="none" w:sz="0" w:space="0" w:color="auto"/>
        <w:left w:val="none" w:sz="0" w:space="0" w:color="auto"/>
        <w:bottom w:val="none" w:sz="0" w:space="0" w:color="auto"/>
        <w:right w:val="none" w:sz="0" w:space="0" w:color="auto"/>
      </w:divBdr>
      <w:divsChild>
        <w:div w:id="643044129">
          <w:marLeft w:val="0"/>
          <w:marRight w:val="0"/>
          <w:marTop w:val="0"/>
          <w:marBottom w:val="0"/>
          <w:divBdr>
            <w:top w:val="none" w:sz="0" w:space="0" w:color="auto"/>
            <w:left w:val="none" w:sz="0" w:space="0" w:color="auto"/>
            <w:bottom w:val="none" w:sz="0" w:space="0" w:color="auto"/>
            <w:right w:val="none" w:sz="0" w:space="0" w:color="auto"/>
          </w:divBdr>
          <w:divsChild>
            <w:div w:id="147036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729759">
      <w:bodyDiv w:val="1"/>
      <w:marLeft w:val="0"/>
      <w:marRight w:val="0"/>
      <w:marTop w:val="0"/>
      <w:marBottom w:val="0"/>
      <w:divBdr>
        <w:top w:val="none" w:sz="0" w:space="0" w:color="auto"/>
        <w:left w:val="none" w:sz="0" w:space="0" w:color="auto"/>
        <w:bottom w:val="none" w:sz="0" w:space="0" w:color="auto"/>
        <w:right w:val="none" w:sz="0" w:space="0" w:color="auto"/>
      </w:divBdr>
    </w:div>
    <w:div w:id="2057511964">
      <w:bodyDiv w:val="1"/>
      <w:marLeft w:val="0"/>
      <w:marRight w:val="0"/>
      <w:marTop w:val="0"/>
      <w:marBottom w:val="0"/>
      <w:divBdr>
        <w:top w:val="none" w:sz="0" w:space="0" w:color="auto"/>
        <w:left w:val="none" w:sz="0" w:space="0" w:color="auto"/>
        <w:bottom w:val="none" w:sz="0" w:space="0" w:color="auto"/>
        <w:right w:val="none" w:sz="0" w:space="0" w:color="auto"/>
      </w:divBdr>
    </w:div>
    <w:div w:id="2108647250">
      <w:bodyDiv w:val="1"/>
      <w:marLeft w:val="0"/>
      <w:marRight w:val="0"/>
      <w:marTop w:val="0"/>
      <w:marBottom w:val="0"/>
      <w:divBdr>
        <w:top w:val="none" w:sz="0" w:space="0" w:color="auto"/>
        <w:left w:val="none" w:sz="0" w:space="0" w:color="auto"/>
        <w:bottom w:val="none" w:sz="0" w:space="0" w:color="auto"/>
        <w:right w:val="none" w:sz="0" w:space="0" w:color="auto"/>
      </w:divBdr>
      <w:divsChild>
        <w:div w:id="1703626313">
          <w:marLeft w:val="0"/>
          <w:marRight w:val="0"/>
          <w:marTop w:val="0"/>
          <w:marBottom w:val="0"/>
          <w:divBdr>
            <w:top w:val="none" w:sz="0" w:space="0" w:color="auto"/>
            <w:left w:val="none" w:sz="0" w:space="0" w:color="auto"/>
            <w:bottom w:val="none" w:sz="0" w:space="0" w:color="auto"/>
            <w:right w:val="none" w:sz="0" w:space="0" w:color="auto"/>
          </w:divBdr>
          <w:divsChild>
            <w:div w:id="189073483">
              <w:marLeft w:val="0"/>
              <w:marRight w:val="0"/>
              <w:marTop w:val="0"/>
              <w:marBottom w:val="0"/>
              <w:divBdr>
                <w:top w:val="none" w:sz="0" w:space="0" w:color="auto"/>
                <w:left w:val="none" w:sz="0" w:space="0" w:color="auto"/>
                <w:bottom w:val="none" w:sz="0" w:space="0" w:color="auto"/>
                <w:right w:val="none" w:sz="0" w:space="0" w:color="auto"/>
              </w:divBdr>
            </w:div>
            <w:div w:id="490173612">
              <w:marLeft w:val="0"/>
              <w:marRight w:val="0"/>
              <w:marTop w:val="0"/>
              <w:marBottom w:val="0"/>
              <w:divBdr>
                <w:top w:val="none" w:sz="0" w:space="0" w:color="auto"/>
                <w:left w:val="none" w:sz="0" w:space="0" w:color="auto"/>
                <w:bottom w:val="none" w:sz="0" w:space="0" w:color="auto"/>
                <w:right w:val="none" w:sz="0" w:space="0" w:color="auto"/>
              </w:divBdr>
            </w:div>
            <w:div w:id="535696887">
              <w:marLeft w:val="0"/>
              <w:marRight w:val="0"/>
              <w:marTop w:val="0"/>
              <w:marBottom w:val="0"/>
              <w:divBdr>
                <w:top w:val="none" w:sz="0" w:space="0" w:color="auto"/>
                <w:left w:val="none" w:sz="0" w:space="0" w:color="auto"/>
                <w:bottom w:val="none" w:sz="0" w:space="0" w:color="auto"/>
                <w:right w:val="none" w:sz="0" w:space="0" w:color="auto"/>
              </w:divBdr>
            </w:div>
            <w:div w:id="687415905">
              <w:marLeft w:val="0"/>
              <w:marRight w:val="0"/>
              <w:marTop w:val="0"/>
              <w:marBottom w:val="0"/>
              <w:divBdr>
                <w:top w:val="none" w:sz="0" w:space="0" w:color="auto"/>
                <w:left w:val="none" w:sz="0" w:space="0" w:color="auto"/>
                <w:bottom w:val="none" w:sz="0" w:space="0" w:color="auto"/>
                <w:right w:val="none" w:sz="0" w:space="0" w:color="auto"/>
              </w:divBdr>
            </w:div>
            <w:div w:id="885796605">
              <w:marLeft w:val="0"/>
              <w:marRight w:val="0"/>
              <w:marTop w:val="0"/>
              <w:marBottom w:val="0"/>
              <w:divBdr>
                <w:top w:val="none" w:sz="0" w:space="0" w:color="auto"/>
                <w:left w:val="none" w:sz="0" w:space="0" w:color="auto"/>
                <w:bottom w:val="none" w:sz="0" w:space="0" w:color="auto"/>
                <w:right w:val="none" w:sz="0" w:space="0" w:color="auto"/>
              </w:divBdr>
            </w:div>
            <w:div w:id="916981249">
              <w:marLeft w:val="0"/>
              <w:marRight w:val="0"/>
              <w:marTop w:val="0"/>
              <w:marBottom w:val="0"/>
              <w:divBdr>
                <w:top w:val="none" w:sz="0" w:space="0" w:color="auto"/>
                <w:left w:val="none" w:sz="0" w:space="0" w:color="auto"/>
                <w:bottom w:val="none" w:sz="0" w:space="0" w:color="auto"/>
                <w:right w:val="none" w:sz="0" w:space="0" w:color="auto"/>
              </w:divBdr>
            </w:div>
            <w:div w:id="1006975829">
              <w:marLeft w:val="0"/>
              <w:marRight w:val="0"/>
              <w:marTop w:val="0"/>
              <w:marBottom w:val="0"/>
              <w:divBdr>
                <w:top w:val="none" w:sz="0" w:space="0" w:color="auto"/>
                <w:left w:val="none" w:sz="0" w:space="0" w:color="auto"/>
                <w:bottom w:val="none" w:sz="0" w:space="0" w:color="auto"/>
                <w:right w:val="none" w:sz="0" w:space="0" w:color="auto"/>
              </w:divBdr>
            </w:div>
            <w:div w:id="1059287714">
              <w:marLeft w:val="0"/>
              <w:marRight w:val="0"/>
              <w:marTop w:val="0"/>
              <w:marBottom w:val="0"/>
              <w:divBdr>
                <w:top w:val="none" w:sz="0" w:space="0" w:color="auto"/>
                <w:left w:val="none" w:sz="0" w:space="0" w:color="auto"/>
                <w:bottom w:val="none" w:sz="0" w:space="0" w:color="auto"/>
                <w:right w:val="none" w:sz="0" w:space="0" w:color="auto"/>
              </w:divBdr>
            </w:div>
            <w:div w:id="1273971318">
              <w:marLeft w:val="0"/>
              <w:marRight w:val="0"/>
              <w:marTop w:val="0"/>
              <w:marBottom w:val="0"/>
              <w:divBdr>
                <w:top w:val="none" w:sz="0" w:space="0" w:color="auto"/>
                <w:left w:val="none" w:sz="0" w:space="0" w:color="auto"/>
                <w:bottom w:val="none" w:sz="0" w:space="0" w:color="auto"/>
                <w:right w:val="none" w:sz="0" w:space="0" w:color="auto"/>
              </w:divBdr>
            </w:div>
            <w:div w:id="1903834164">
              <w:marLeft w:val="0"/>
              <w:marRight w:val="0"/>
              <w:marTop w:val="0"/>
              <w:marBottom w:val="0"/>
              <w:divBdr>
                <w:top w:val="none" w:sz="0" w:space="0" w:color="auto"/>
                <w:left w:val="none" w:sz="0" w:space="0" w:color="auto"/>
                <w:bottom w:val="none" w:sz="0" w:space="0" w:color="auto"/>
                <w:right w:val="none" w:sz="0" w:space="0" w:color="auto"/>
              </w:divBdr>
            </w:div>
            <w:div w:id="201414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941667">
      <w:bodyDiv w:val="1"/>
      <w:marLeft w:val="0"/>
      <w:marRight w:val="0"/>
      <w:marTop w:val="0"/>
      <w:marBottom w:val="0"/>
      <w:divBdr>
        <w:top w:val="none" w:sz="0" w:space="0" w:color="auto"/>
        <w:left w:val="none" w:sz="0" w:space="0" w:color="auto"/>
        <w:bottom w:val="none" w:sz="0" w:space="0" w:color="auto"/>
        <w:right w:val="none" w:sz="0" w:space="0" w:color="auto"/>
      </w:divBdr>
      <w:divsChild>
        <w:div w:id="464658824">
          <w:marLeft w:val="0"/>
          <w:marRight w:val="0"/>
          <w:marTop w:val="0"/>
          <w:marBottom w:val="0"/>
          <w:divBdr>
            <w:top w:val="none" w:sz="0" w:space="0" w:color="auto"/>
            <w:left w:val="none" w:sz="0" w:space="0" w:color="auto"/>
            <w:bottom w:val="none" w:sz="0" w:space="0" w:color="auto"/>
            <w:right w:val="none" w:sz="0" w:space="0" w:color="auto"/>
          </w:divBdr>
          <w:divsChild>
            <w:div w:id="1355108313">
              <w:marLeft w:val="0"/>
              <w:marRight w:val="0"/>
              <w:marTop w:val="0"/>
              <w:marBottom w:val="0"/>
              <w:divBdr>
                <w:top w:val="none" w:sz="0" w:space="0" w:color="auto"/>
                <w:left w:val="none" w:sz="0" w:space="0" w:color="auto"/>
                <w:bottom w:val="none" w:sz="0" w:space="0" w:color="auto"/>
                <w:right w:val="none" w:sz="0" w:space="0" w:color="auto"/>
              </w:divBdr>
            </w:div>
            <w:div w:id="1371419687">
              <w:marLeft w:val="0"/>
              <w:marRight w:val="0"/>
              <w:marTop w:val="0"/>
              <w:marBottom w:val="0"/>
              <w:divBdr>
                <w:top w:val="none" w:sz="0" w:space="0" w:color="auto"/>
                <w:left w:val="none" w:sz="0" w:space="0" w:color="auto"/>
                <w:bottom w:val="none" w:sz="0" w:space="0" w:color="auto"/>
                <w:right w:val="none" w:sz="0" w:space="0" w:color="auto"/>
              </w:divBdr>
            </w:div>
            <w:div w:id="141848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40348">
      <w:bodyDiv w:val="1"/>
      <w:marLeft w:val="0"/>
      <w:marRight w:val="0"/>
      <w:marTop w:val="0"/>
      <w:marBottom w:val="0"/>
      <w:divBdr>
        <w:top w:val="none" w:sz="0" w:space="0" w:color="auto"/>
        <w:left w:val="none" w:sz="0" w:space="0" w:color="auto"/>
        <w:bottom w:val="none" w:sz="0" w:space="0" w:color="auto"/>
        <w:right w:val="none" w:sz="0" w:space="0" w:color="auto"/>
      </w:divBdr>
    </w:div>
    <w:div w:id="2139564391">
      <w:bodyDiv w:val="1"/>
      <w:marLeft w:val="0"/>
      <w:marRight w:val="0"/>
      <w:marTop w:val="0"/>
      <w:marBottom w:val="0"/>
      <w:divBdr>
        <w:top w:val="none" w:sz="0" w:space="0" w:color="auto"/>
        <w:left w:val="none" w:sz="0" w:space="0" w:color="auto"/>
        <w:bottom w:val="none" w:sz="0" w:space="0" w:color="auto"/>
        <w:right w:val="none" w:sz="0" w:space="0" w:color="auto"/>
      </w:divBdr>
      <w:divsChild>
        <w:div w:id="1867868297">
          <w:marLeft w:val="0"/>
          <w:marRight w:val="0"/>
          <w:marTop w:val="0"/>
          <w:marBottom w:val="0"/>
          <w:divBdr>
            <w:top w:val="none" w:sz="0" w:space="0" w:color="auto"/>
            <w:left w:val="none" w:sz="0" w:space="0" w:color="auto"/>
            <w:bottom w:val="none" w:sz="0" w:space="0" w:color="auto"/>
            <w:right w:val="none" w:sz="0" w:space="0" w:color="auto"/>
          </w:divBdr>
          <w:divsChild>
            <w:div w:id="13917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87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27993;&#27743;&#24191;&#30005;&#34701;&#23186;&#20307;&#25910;&#35270;&#29575;&#20998;&#26512;&#31995;&#32479;&#28145;&#21270;&#35774;&#35745;&#35268;&#26684;&#35828;&#26126;&#20070;0529.doc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package" Target="embeddings/Microsoft_Visio___1.vsdx"/><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34.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37A001-D618-446E-8A74-09A4C89E4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2079</TotalTime>
  <Pages>28</Pages>
  <Words>1501</Words>
  <Characters>8560</Characters>
  <Application>Microsoft Office Word</Application>
  <DocSecurity>0</DocSecurity>
  <Lines>71</Lines>
  <Paragraphs>20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HRIS User Requirements</vt:lpstr>
      <vt:lpstr>HRIS User Requirements</vt:lpstr>
    </vt:vector>
  </TitlesOfParts>
  <Company>Isoftstone</Company>
  <LinksUpToDate>false</LinksUpToDate>
  <CharactersWithSpaces>10041</CharactersWithSpaces>
  <SharedDoc>false</SharedDoc>
  <HLinks>
    <vt:vector size="66" baseType="variant">
      <vt:variant>
        <vt:i4>1441850</vt:i4>
      </vt:variant>
      <vt:variant>
        <vt:i4>62</vt:i4>
      </vt:variant>
      <vt:variant>
        <vt:i4>0</vt:i4>
      </vt:variant>
      <vt:variant>
        <vt:i4>5</vt:i4>
      </vt:variant>
      <vt:variant>
        <vt:lpwstr/>
      </vt:variant>
      <vt:variant>
        <vt:lpwstr>_Toc280890118</vt:lpwstr>
      </vt:variant>
      <vt:variant>
        <vt:i4>1441850</vt:i4>
      </vt:variant>
      <vt:variant>
        <vt:i4>56</vt:i4>
      </vt:variant>
      <vt:variant>
        <vt:i4>0</vt:i4>
      </vt:variant>
      <vt:variant>
        <vt:i4>5</vt:i4>
      </vt:variant>
      <vt:variant>
        <vt:lpwstr/>
      </vt:variant>
      <vt:variant>
        <vt:lpwstr>_Toc280890117</vt:lpwstr>
      </vt:variant>
      <vt:variant>
        <vt:i4>1441850</vt:i4>
      </vt:variant>
      <vt:variant>
        <vt:i4>50</vt:i4>
      </vt:variant>
      <vt:variant>
        <vt:i4>0</vt:i4>
      </vt:variant>
      <vt:variant>
        <vt:i4>5</vt:i4>
      </vt:variant>
      <vt:variant>
        <vt:lpwstr/>
      </vt:variant>
      <vt:variant>
        <vt:lpwstr>_Toc280890116</vt:lpwstr>
      </vt:variant>
      <vt:variant>
        <vt:i4>1441850</vt:i4>
      </vt:variant>
      <vt:variant>
        <vt:i4>44</vt:i4>
      </vt:variant>
      <vt:variant>
        <vt:i4>0</vt:i4>
      </vt:variant>
      <vt:variant>
        <vt:i4>5</vt:i4>
      </vt:variant>
      <vt:variant>
        <vt:lpwstr/>
      </vt:variant>
      <vt:variant>
        <vt:lpwstr>_Toc280890115</vt:lpwstr>
      </vt:variant>
      <vt:variant>
        <vt:i4>1441850</vt:i4>
      </vt:variant>
      <vt:variant>
        <vt:i4>38</vt:i4>
      </vt:variant>
      <vt:variant>
        <vt:i4>0</vt:i4>
      </vt:variant>
      <vt:variant>
        <vt:i4>5</vt:i4>
      </vt:variant>
      <vt:variant>
        <vt:lpwstr/>
      </vt:variant>
      <vt:variant>
        <vt:lpwstr>_Toc280890114</vt:lpwstr>
      </vt:variant>
      <vt:variant>
        <vt:i4>1441850</vt:i4>
      </vt:variant>
      <vt:variant>
        <vt:i4>32</vt:i4>
      </vt:variant>
      <vt:variant>
        <vt:i4>0</vt:i4>
      </vt:variant>
      <vt:variant>
        <vt:i4>5</vt:i4>
      </vt:variant>
      <vt:variant>
        <vt:lpwstr/>
      </vt:variant>
      <vt:variant>
        <vt:lpwstr>_Toc280890113</vt:lpwstr>
      </vt:variant>
      <vt:variant>
        <vt:i4>1441850</vt:i4>
      </vt:variant>
      <vt:variant>
        <vt:i4>26</vt:i4>
      </vt:variant>
      <vt:variant>
        <vt:i4>0</vt:i4>
      </vt:variant>
      <vt:variant>
        <vt:i4>5</vt:i4>
      </vt:variant>
      <vt:variant>
        <vt:lpwstr/>
      </vt:variant>
      <vt:variant>
        <vt:lpwstr>_Toc280890112</vt:lpwstr>
      </vt:variant>
      <vt:variant>
        <vt:i4>1441850</vt:i4>
      </vt:variant>
      <vt:variant>
        <vt:i4>20</vt:i4>
      </vt:variant>
      <vt:variant>
        <vt:i4>0</vt:i4>
      </vt:variant>
      <vt:variant>
        <vt:i4>5</vt:i4>
      </vt:variant>
      <vt:variant>
        <vt:lpwstr/>
      </vt:variant>
      <vt:variant>
        <vt:lpwstr>_Toc280890111</vt:lpwstr>
      </vt:variant>
      <vt:variant>
        <vt:i4>1441850</vt:i4>
      </vt:variant>
      <vt:variant>
        <vt:i4>14</vt:i4>
      </vt:variant>
      <vt:variant>
        <vt:i4>0</vt:i4>
      </vt:variant>
      <vt:variant>
        <vt:i4>5</vt:i4>
      </vt:variant>
      <vt:variant>
        <vt:lpwstr/>
      </vt:variant>
      <vt:variant>
        <vt:lpwstr>_Toc280890110</vt:lpwstr>
      </vt:variant>
      <vt:variant>
        <vt:i4>1507386</vt:i4>
      </vt:variant>
      <vt:variant>
        <vt:i4>8</vt:i4>
      </vt:variant>
      <vt:variant>
        <vt:i4>0</vt:i4>
      </vt:variant>
      <vt:variant>
        <vt:i4>5</vt:i4>
      </vt:variant>
      <vt:variant>
        <vt:lpwstr/>
      </vt:variant>
      <vt:variant>
        <vt:lpwstr>_Toc280890109</vt:lpwstr>
      </vt:variant>
      <vt:variant>
        <vt:i4>1507386</vt:i4>
      </vt:variant>
      <vt:variant>
        <vt:i4>2</vt:i4>
      </vt:variant>
      <vt:variant>
        <vt:i4>0</vt:i4>
      </vt:variant>
      <vt:variant>
        <vt:i4>5</vt:i4>
      </vt:variant>
      <vt:variant>
        <vt:lpwstr/>
      </vt:variant>
      <vt:variant>
        <vt:lpwstr>_Toc280890108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e-Approval User Requirements</dc:title>
  <dc:creator>Cui,Ge</dc:creator>
  <cp:lastModifiedBy>X250</cp:lastModifiedBy>
  <cp:revision>199</cp:revision>
  <cp:lastPrinted>2010-08-16T10:07:00Z</cp:lastPrinted>
  <dcterms:created xsi:type="dcterms:W3CDTF">2016-09-12T11:00:00Z</dcterms:created>
  <dcterms:modified xsi:type="dcterms:W3CDTF">2019-06-06T08:01:00Z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FormatOnOpen">
    <vt:bool>true</vt:bool>
  </property>
  <property fmtid="{D5CDD505-2E9C-101B-9397-08002B2CF9AE}" pid="3" name="CheckFormatAfterPageSetup">
    <vt:bool>true</vt:bool>
  </property>
  <property fmtid="{D5CDD505-2E9C-101B-9397-08002B2CF9AE}" pid="4" name="PrintAreaShortDimension">
    <vt:i4>454</vt:i4>
  </property>
  <property fmtid="{D5CDD505-2E9C-101B-9397-08002B2CF9AE}" pid="5" name="PrintAreaLongDimension">
    <vt:i4>670</vt:i4>
  </property>
  <property fmtid="{D5CDD505-2E9C-101B-9397-08002B2CF9AE}" pid="6" name="LeftToRightMarginRatio">
    <vt:i4>120</vt:i4>
  </property>
  <property fmtid="{D5CDD505-2E9C-101B-9397-08002B2CF9AE}" pid="7" name="TopToBottomMarginRatio">
    <vt:i4>120</vt:i4>
  </property>
  <property fmtid="{D5CDD505-2E9C-101B-9397-08002B2CF9AE}" pid="8" name="NovartisCertify">
    <vt:lpwstr>05C4</vt:lpwstr>
  </property>
  <property fmtid="{D5CDD505-2E9C-101B-9397-08002B2CF9AE}" pid="9" name="NovartisCertifier">
    <vt:lpwstr>Chris D'Amato</vt:lpwstr>
  </property>
  <property fmtid="{D5CDD505-2E9C-101B-9397-08002B2CF9AE}" pid="10" name="NovartisCertDate">
    <vt:filetime>1999-01-29T05:00:00Z</vt:filetime>
  </property>
</Properties>
</file>