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D224" w14:textId="199ECDEA" w:rsidR="00616767" w:rsidRDefault="00616767" w:rsidP="00616767">
      <w:pPr>
        <w:rPr>
          <w:rFonts w:hint="eastAsia"/>
        </w:rPr>
      </w:pPr>
      <w:r>
        <w:rPr>
          <w:rFonts w:hint="eastAsia"/>
        </w:rPr>
        <w:t>学号</w:t>
      </w:r>
      <w:r>
        <w:rPr>
          <w:rFonts w:hint="eastAsia"/>
        </w:rPr>
        <w:tab/>
        <w:t>22408000329</w:t>
      </w:r>
      <w:r>
        <w:rPr>
          <w:rFonts w:hint="eastAsia"/>
        </w:rPr>
        <w:t xml:space="preserve"> </w:t>
      </w:r>
      <w:r>
        <w:rPr>
          <w:rFonts w:hint="eastAsia"/>
        </w:rPr>
        <w:tab/>
        <w:t>姓名</w:t>
      </w:r>
      <w:r>
        <w:rPr>
          <w:rFonts w:hint="eastAsia"/>
        </w:rPr>
        <w:tab/>
        <w:t>孙喆琛</w:t>
      </w:r>
      <w:r>
        <w:rPr>
          <w:rFonts w:hint="eastAsia"/>
        </w:rPr>
        <w:tab/>
        <w:t>班级</w:t>
      </w:r>
      <w:r>
        <w:rPr>
          <w:rFonts w:hint="eastAsia"/>
        </w:rPr>
        <w:tab/>
        <w:t>计算机2201</w:t>
      </w:r>
      <w:r>
        <w:rPr>
          <w:rFonts w:hint="eastAsia"/>
        </w:rPr>
        <w:tab/>
        <w:t>导师</w:t>
      </w:r>
      <w:r>
        <w:rPr>
          <w:rFonts w:hint="eastAsia"/>
        </w:rPr>
        <w:tab/>
        <w:t>曾志高</w:t>
      </w:r>
    </w:p>
    <w:p w14:paraId="61B4B2FA" w14:textId="77777777" w:rsidR="00616767" w:rsidRDefault="00616767" w:rsidP="00616767">
      <w:r>
        <w:rPr>
          <w:rFonts w:hint="eastAsia"/>
        </w:rPr>
        <w:t>题目</w:t>
      </w:r>
      <w:r>
        <w:rPr>
          <w:rFonts w:hint="eastAsia"/>
        </w:rPr>
        <w:tab/>
        <w:t>基于生成对抗网络的传统水墨画风格迁移</w:t>
      </w:r>
    </w:p>
    <w:p w14:paraId="1A6EF228" w14:textId="77777777" w:rsidR="00616767" w:rsidRDefault="00616767" w:rsidP="00616767">
      <w:pPr>
        <w:rPr>
          <w:rFonts w:hint="eastAsia"/>
        </w:rPr>
      </w:pPr>
    </w:p>
    <w:p w14:paraId="65D27ACC" w14:textId="637E8214" w:rsidR="00616767" w:rsidRPr="007A51AE" w:rsidRDefault="00616767" w:rsidP="00616767">
      <w:pPr>
        <w:rPr>
          <w:rFonts w:hint="eastAsia"/>
          <w:b/>
          <w:bCs/>
        </w:rPr>
      </w:pPr>
      <w:r w:rsidRPr="007A51AE">
        <w:rPr>
          <w:rFonts w:hint="eastAsia"/>
          <w:b/>
          <w:bCs/>
        </w:rPr>
        <w:t>课题主要任务：</w:t>
      </w:r>
    </w:p>
    <w:p w14:paraId="21D033D7" w14:textId="7C4E44DC" w:rsidR="00B5798D" w:rsidRDefault="00616767" w:rsidP="00616767">
      <w:r w:rsidRPr="00616767">
        <w:t>① 调研 CycleGAN、CUT 等非配对图像翻译模型，确定算法基础。</w:t>
      </w:r>
      <w:r w:rsidRPr="00616767">
        <w:br/>
        <w:t>② 构建水墨画风格数据集与风景照片内容数据集，并完成预处理。</w:t>
      </w:r>
      <w:r w:rsidRPr="00616767">
        <w:br/>
        <w:t>③ 基于 PyTorch 搭建生成对抗网络模型，进行针对性训练与调优。</w:t>
      </w:r>
      <w:r w:rsidRPr="00616767">
        <w:br/>
        <w:t>④ 设计可视化交互界面，实现图像上传、风格迁移与结果保存功能。</w:t>
      </w:r>
    </w:p>
    <w:p w14:paraId="38DC29A3" w14:textId="77777777" w:rsidR="00616767" w:rsidRDefault="00616767" w:rsidP="00616767">
      <w:pPr>
        <w:rPr>
          <w:rFonts w:hint="eastAsia"/>
        </w:rPr>
      </w:pPr>
    </w:p>
    <w:p w14:paraId="50C35186" w14:textId="01F1C4B4" w:rsidR="00616767" w:rsidRPr="007A51AE" w:rsidRDefault="00616767" w:rsidP="00616767">
      <w:pPr>
        <w:rPr>
          <w:b/>
          <w:bCs/>
        </w:rPr>
      </w:pPr>
      <w:r w:rsidRPr="007A51AE">
        <w:rPr>
          <w:rFonts w:hint="eastAsia"/>
          <w:b/>
          <w:bCs/>
        </w:rPr>
        <w:t>进展和成果：</w:t>
      </w:r>
    </w:p>
    <w:p w14:paraId="18BCE82A" w14:textId="35808F31" w:rsidR="00616767" w:rsidRDefault="00616767" w:rsidP="00616767">
      <w:pPr>
        <w:rPr>
          <w:rFonts w:hint="eastAsia"/>
        </w:rPr>
      </w:pPr>
      <w:r w:rsidRPr="00616767">
        <w:t>① 完成了开发环境的搭建，验证了非配对风格迁移的可行性。</w:t>
      </w:r>
      <w:r w:rsidRPr="00616767">
        <w:br/>
        <w:t>② 编写脚本收集了</w:t>
      </w:r>
      <w:r>
        <w:rPr>
          <w:rFonts w:hint="eastAsia"/>
        </w:rPr>
        <w:t>500张</w:t>
      </w:r>
      <w:r w:rsidRPr="00616767">
        <w:t>中国水墨画和</w:t>
      </w:r>
      <w:r>
        <w:rPr>
          <w:rFonts w:hint="eastAsia"/>
        </w:rPr>
        <w:t>500张</w:t>
      </w:r>
      <w:r w:rsidRPr="00616767">
        <w:t> 风景/人像照片。完成了数据的清洗工作，剔除了模糊图片</w:t>
      </w:r>
      <w:r w:rsidR="00E876DC">
        <w:rPr>
          <w:rFonts w:hint="eastAsia"/>
        </w:rPr>
        <w:t>。</w:t>
      </w:r>
      <w:r w:rsidRPr="00616767">
        <w:br/>
        <w:t>③</w:t>
      </w:r>
      <w:r w:rsidR="00E876DC">
        <w:rPr>
          <w:rFonts w:hint="eastAsia"/>
        </w:rPr>
        <w:t xml:space="preserve"> </w:t>
      </w:r>
      <w:r w:rsidRPr="00616767">
        <w:t>在自有数据集上进行了多轮训练。针对水墨画纹理复杂的特点</w:t>
      </w:r>
      <w:r>
        <w:rPr>
          <w:rFonts w:hint="eastAsia"/>
        </w:rPr>
        <w:t>，调整了循环一致性损失。</w:t>
      </w:r>
    </w:p>
    <w:p w14:paraId="1B0CCA98" w14:textId="5A73C807" w:rsidR="00616767" w:rsidRDefault="00616767" w:rsidP="00616767">
      <w:r w:rsidRPr="00616767">
        <w:t>④ 设计了系统的前端页面，完成了用户交互界面的布局。后端接口正在使用Flask框架进行封装，已实现前后端的基础通信。</w:t>
      </w:r>
    </w:p>
    <w:p w14:paraId="4D1A90B1" w14:textId="35B590D1" w:rsidR="00616767" w:rsidRDefault="00616767" w:rsidP="00616767"/>
    <w:p w14:paraId="0C6772D4" w14:textId="77777777" w:rsidR="007A51AE" w:rsidRPr="007A51AE" w:rsidRDefault="007A51AE" w:rsidP="007A51AE">
      <w:pPr>
        <w:rPr>
          <w:rFonts w:hint="eastAsia"/>
          <w:b/>
          <w:bCs/>
        </w:rPr>
      </w:pPr>
      <w:r w:rsidRPr="007A51AE">
        <w:rPr>
          <w:rFonts w:hint="eastAsia"/>
          <w:b/>
          <w:bCs/>
        </w:rPr>
        <w:t>论文编写情况:</w:t>
      </w:r>
    </w:p>
    <w:p w14:paraId="18E8D930" w14:textId="77ACD83A" w:rsidR="007A51AE" w:rsidRDefault="007A51AE" w:rsidP="007A51AE">
      <w:r>
        <w:rPr>
          <w:rFonts w:hint="eastAsia"/>
        </w:rPr>
        <w:t>目前已完成第一章绪论的撰写，系统阐述了课题的研究背景、关键技术、总体方案及创新点。</w:t>
      </w:r>
    </w:p>
    <w:p w14:paraId="618ED937" w14:textId="77777777" w:rsidR="007A51AE" w:rsidRDefault="007A51AE" w:rsidP="007A51AE">
      <w:pPr>
        <w:rPr>
          <w:rFonts w:hint="eastAsia"/>
        </w:rPr>
      </w:pPr>
    </w:p>
    <w:p w14:paraId="2E1A0F86" w14:textId="7DCBF878" w:rsidR="00616767" w:rsidRPr="007A51AE" w:rsidRDefault="00616767" w:rsidP="00616767">
      <w:pPr>
        <w:rPr>
          <w:rFonts w:hint="eastAsia"/>
          <w:b/>
          <w:bCs/>
        </w:rPr>
      </w:pPr>
      <w:r w:rsidRPr="007A51AE">
        <w:rPr>
          <w:rFonts w:hint="eastAsia"/>
          <w:b/>
          <w:bCs/>
        </w:rPr>
        <w:t>存在的问题：</w:t>
      </w:r>
    </w:p>
    <w:p w14:paraId="47A564E3" w14:textId="4A25510A" w:rsidR="00616767" w:rsidRDefault="00616767" w:rsidP="00616767">
      <w:r w:rsidRPr="00616767">
        <w:t>① 目前的模型在处理复杂背景时，容易</w:t>
      </w:r>
      <w:r>
        <w:rPr>
          <w:rFonts w:hint="eastAsia"/>
        </w:rPr>
        <w:t>产生棋盘格伪影</w:t>
      </w:r>
      <w:r w:rsidRPr="00616767">
        <w:t>，且水墨画特有的“留白”意境表现不足，画面有时过于拥挤。</w:t>
      </w:r>
      <w:r w:rsidRPr="00616767">
        <w:br/>
        <w:t>② 由于模型文件较大，在前端上传图片并请求后端推理时，响应时间较长（约 3-5 秒），影响用户体验，需要考虑模型加载方式的优化。</w:t>
      </w:r>
    </w:p>
    <w:p w14:paraId="3C82DCB4" w14:textId="77777777" w:rsidR="00616767" w:rsidRDefault="00616767" w:rsidP="00616767"/>
    <w:p w14:paraId="419AD027" w14:textId="4B0312C7" w:rsidR="00616767" w:rsidRPr="007A51AE" w:rsidRDefault="00616767" w:rsidP="00616767">
      <w:pPr>
        <w:rPr>
          <w:b/>
          <w:bCs/>
        </w:rPr>
      </w:pPr>
      <w:r w:rsidRPr="007A51AE">
        <w:rPr>
          <w:rFonts w:hint="eastAsia"/>
          <w:b/>
          <w:bCs/>
        </w:rPr>
        <w:t>下一步设想：</w:t>
      </w:r>
    </w:p>
    <w:p w14:paraId="02F1C23D" w14:textId="1652C534" w:rsidR="00616767" w:rsidRPr="00616767" w:rsidRDefault="00616767" w:rsidP="00616767">
      <w:pPr>
        <w:rPr>
          <w:rFonts w:hint="eastAsia"/>
        </w:rPr>
      </w:pPr>
      <w:r w:rsidRPr="00616767">
        <w:t>① 继续调整损失函数的权重配比，提升生成图像的平滑度和视觉质量</w:t>
      </w:r>
      <w:r>
        <w:rPr>
          <w:rFonts w:hint="eastAsia"/>
        </w:rPr>
        <w:t>。</w:t>
      </w:r>
      <w:r w:rsidRPr="00616767">
        <w:br/>
        <w:t>② 完成前端与后端的完整对接，实现异步图像上传与生成。优化后端推理逻辑，加入加载等待动画，提升系统的交互友好度。</w:t>
      </w:r>
    </w:p>
    <w:sectPr w:rsidR="00616767" w:rsidRPr="00616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67"/>
    <w:rsid w:val="00616767"/>
    <w:rsid w:val="007A51AE"/>
    <w:rsid w:val="0099386E"/>
    <w:rsid w:val="009B17C5"/>
    <w:rsid w:val="00AF3EA4"/>
    <w:rsid w:val="00B5798D"/>
    <w:rsid w:val="00E8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4380"/>
  <w15:chartTrackingRefBased/>
  <w15:docId w15:val="{4A540ECA-0097-43AF-A944-9415842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7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7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7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7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7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7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7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7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7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7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7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7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7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7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303</Words>
  <Characters>371</Characters>
  <Application>Microsoft Office Word</Application>
  <DocSecurity>0</DocSecurity>
  <Lines>28</Lines>
  <Paragraphs>25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喆琛 孙</dc:creator>
  <cp:keywords/>
  <dc:description/>
  <cp:lastModifiedBy>喆琛 孙</cp:lastModifiedBy>
  <cp:revision>3</cp:revision>
  <dcterms:created xsi:type="dcterms:W3CDTF">2026-01-02T14:46:00Z</dcterms:created>
  <dcterms:modified xsi:type="dcterms:W3CDTF">2026-01-02T15:00:00Z</dcterms:modified>
</cp:coreProperties>
</file>