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576C6" w14:textId="3C1B0C46" w:rsidR="00DB3CFB" w:rsidRDefault="007542DE" w:rsidP="00B85C7E">
      <w:pPr>
        <w:jc w:val="both"/>
      </w:pPr>
      <w:r>
        <w:t>Thank you</w:t>
      </w:r>
      <w:r w:rsidR="00D969DD">
        <w:t>,</w:t>
      </w:r>
      <w:r>
        <w:t xml:space="preserve"> Aldo</w:t>
      </w:r>
      <w:r w:rsidR="00927547">
        <w:t>;</w:t>
      </w:r>
      <w:r>
        <w:t xml:space="preserve"> </w:t>
      </w:r>
      <w:r w:rsidR="00927547">
        <w:t>an excellen</w:t>
      </w:r>
      <w:r>
        <w:t>t point made on cryp</w:t>
      </w:r>
      <w:r w:rsidR="009424E7">
        <w:t>to</w:t>
      </w:r>
      <w:r w:rsidR="00927547">
        <w:t>g</w:t>
      </w:r>
      <w:r w:rsidR="009424E7">
        <w:t xml:space="preserve">raphy. </w:t>
      </w:r>
      <w:r w:rsidR="004645EB">
        <w:t>RSA te</w:t>
      </w:r>
      <w:r w:rsidR="00112502">
        <w:t>ch</w:t>
      </w:r>
      <w:r w:rsidR="00927547">
        <w:t>n</w:t>
      </w:r>
      <w:r w:rsidR="00112502">
        <w:t>ology is an effective method</w:t>
      </w:r>
      <w:r w:rsidR="00927547">
        <w:t>. As highlighted, due to</w:t>
      </w:r>
      <w:r w:rsidR="00E64274">
        <w:t xml:space="preserve"> the</w:t>
      </w:r>
      <w:r w:rsidR="00927547">
        <w:t xml:space="preserve"> technique being based on two large prime numbers</w:t>
      </w:r>
      <w:r w:rsidR="00E64274">
        <w:t>,</w:t>
      </w:r>
      <w:r w:rsidR="00927547">
        <w:t xml:space="preserve"> Burnett and Paine (2001) support that the probability of two people selecting the same prime name is so tiny</w:t>
      </w:r>
      <w:r w:rsidR="0057544A">
        <w:t xml:space="preserve"> </w:t>
      </w:r>
      <w:r w:rsidR="00E64274">
        <w:t xml:space="preserve">it </w:t>
      </w:r>
      <w:r w:rsidR="0057544A">
        <w:t xml:space="preserve">will likely never happen. </w:t>
      </w:r>
      <w:r w:rsidR="005A30BD">
        <w:t>Despite this benefit</w:t>
      </w:r>
      <w:r w:rsidR="00927547">
        <w:t>,</w:t>
      </w:r>
      <w:r w:rsidR="005A30BD">
        <w:t xml:space="preserve"> a limi</w:t>
      </w:r>
      <w:r w:rsidR="00C741B2">
        <w:t>t</w:t>
      </w:r>
      <w:r w:rsidR="005A30BD">
        <w:t xml:space="preserve">ation is the speed of the algorithm in comparison to symmetrical </w:t>
      </w:r>
      <w:r w:rsidR="009B5924">
        <w:t>algorithms</w:t>
      </w:r>
      <w:r w:rsidR="00397BAD">
        <w:t xml:space="preserve"> such as the RC4</w:t>
      </w:r>
      <w:r w:rsidR="00927547">
        <w:t>,</w:t>
      </w:r>
      <w:r w:rsidR="00397BAD">
        <w:t xml:space="preserve"> </w:t>
      </w:r>
      <w:r w:rsidR="0073788C">
        <w:t xml:space="preserve">which is </w:t>
      </w:r>
      <w:r w:rsidR="00634929">
        <w:t xml:space="preserve">up to seven hundred times faster </w:t>
      </w:r>
      <w:r w:rsidR="004310C6">
        <w:t xml:space="preserve">and </w:t>
      </w:r>
      <w:r w:rsidR="00FD0AC9">
        <w:t xml:space="preserve">RC5 five hundred times than the </w:t>
      </w:r>
      <w:r w:rsidR="0076182D">
        <w:t xml:space="preserve">1,024 bit RSA </w:t>
      </w:r>
      <w:r w:rsidR="0076182D">
        <w:fldChar w:fldCharType="begin"/>
      </w:r>
      <w:r w:rsidR="0076182D">
        <w:instrText xml:space="preserve"> ADDIN EN.CITE &lt;EndNote&gt;&lt;Cite&gt;&lt;Author&gt;Burnett&lt;/Author&gt;&lt;Year&gt;2001&lt;/Year&gt;&lt;RecNum&gt;67&lt;/RecNum&gt;&lt;DisplayText&gt;(Burnett and Paine, 2001)&lt;/DisplayText&gt;&lt;record&gt;&lt;rec-number&gt;67&lt;/rec-number&gt;&lt;foreign-keys&gt;&lt;key app="EN" db-id="sv5f29tti92ftjepp0hv0drj0v9pft29rwa2" timestamp="1632272023"&gt;67&lt;/key&gt;&lt;/foreign-keys&gt;&lt;ref-type name="Book"&gt;6&lt;/ref-type&gt;&lt;contributors&gt;&lt;authors&gt;&lt;author&gt;Burnett, Steve&lt;/author&gt;&lt;author&gt;Paine, Stephen&lt;/author&gt;&lt;/authors&gt;&lt;/contributors&gt;&lt;titles&gt;&lt;title&gt;RSA Security&amp;apos;s official guide to cryptography&lt;/title&gt;&lt;/titles&gt;&lt;dates&gt;&lt;year&gt;2001&lt;/year&gt;&lt;/dates&gt;&lt;publisher&gt;McGraw-Hill, Inc.&lt;/publisher&gt;&lt;isbn&gt;007213139X&lt;/isbn&gt;&lt;urls&gt;&lt;/urls&gt;&lt;/record&gt;&lt;/Cite&gt;&lt;/EndNote&gt;</w:instrText>
      </w:r>
      <w:r w:rsidR="0076182D">
        <w:fldChar w:fldCharType="separate"/>
      </w:r>
      <w:r w:rsidR="0076182D">
        <w:rPr>
          <w:noProof/>
        </w:rPr>
        <w:t>(Burnett and Paine, 2001)</w:t>
      </w:r>
      <w:r w:rsidR="0076182D">
        <w:fldChar w:fldCharType="end"/>
      </w:r>
      <w:r w:rsidR="0076182D">
        <w:t xml:space="preserve">. RC4 </w:t>
      </w:r>
      <w:r w:rsidR="002427A7">
        <w:t xml:space="preserve">also incurs limitations due to </w:t>
      </w:r>
      <w:r w:rsidR="00927547">
        <w:t>several</w:t>
      </w:r>
      <w:r w:rsidR="002427A7">
        <w:t xml:space="preserve"> insecure vulnera</w:t>
      </w:r>
      <w:r w:rsidR="00CF2C53">
        <w:t>bilit</w:t>
      </w:r>
      <w:r w:rsidR="001465C4">
        <w:t>i</w:t>
      </w:r>
      <w:r w:rsidR="00CF2C53">
        <w:t xml:space="preserve">es </w:t>
      </w:r>
      <w:r w:rsidR="00F8381C">
        <w:t>despite its e</w:t>
      </w:r>
      <w:r w:rsidR="001465C4">
        <w:t>ncryption</w:t>
      </w:r>
      <w:r w:rsidR="00F8381C">
        <w:t xml:space="preserve"> data rate </w:t>
      </w:r>
      <w:r w:rsidR="00CF2C53">
        <w:t>and</w:t>
      </w:r>
      <w:r w:rsidR="001465C4">
        <w:t>,</w:t>
      </w:r>
      <w:r w:rsidR="00CF2C53">
        <w:t xml:space="preserve"> combined with other techn</w:t>
      </w:r>
      <w:r w:rsidR="00F8381C">
        <w:t>i</w:t>
      </w:r>
      <w:r w:rsidR="00CF2C53">
        <w:t>ques</w:t>
      </w:r>
      <w:r w:rsidR="001465C4">
        <w:t>,</w:t>
      </w:r>
      <w:r w:rsidR="00CF2C53">
        <w:t xml:space="preserve"> can be strength</w:t>
      </w:r>
      <w:r w:rsidR="00F8381C">
        <w:t>en</w:t>
      </w:r>
      <w:r w:rsidR="00CF2C53">
        <w:t xml:space="preserve">ed </w:t>
      </w:r>
      <w:r w:rsidR="00CF2C53">
        <w:fldChar w:fldCharType="begin"/>
      </w:r>
      <w:r w:rsidR="00CF2C53">
        <w:instrText xml:space="preserve"> ADDIN EN.CITE &lt;EndNote&gt;&lt;Cite&gt;&lt;Author&gt;Asare&lt;/Author&gt;&lt;Year&gt;2019&lt;/Year&gt;&lt;RecNum&gt;68&lt;/RecNum&gt;&lt;DisplayText&gt;(Asare et al., 2019)&lt;/DisplayText&gt;&lt;record&gt;&lt;rec-number&gt;68&lt;/rec-number&gt;&lt;foreign-keys&gt;&lt;key app="EN" db-id="sv5f29tti92ftjepp0hv0drj0v9pft29rwa2" timestamp="1632273606"&gt;68&lt;/key&gt;&lt;/foreign-keys&gt;&lt;ref-type name="Conference Proceedings"&gt;10&lt;/ref-type&gt;&lt;contributors&gt;&lt;authors&gt;&lt;author&gt;B. T. Asare&lt;/author&gt;&lt;author&gt;K. Quist-Aphetsi&lt;/author&gt;&lt;author&gt;L. Nana&lt;/author&gt;&lt;/authors&gt;&lt;/contributors&gt;&lt;titles&gt;&lt;title&gt;Using RC4 and Whirlpool for the Encryption and Validation of Data in IoT&lt;/title&gt;&lt;secondary-title&gt;2019 International Conference on Cyber Security and Internet of Things (ICSIoT)&lt;/secondary-title&gt;&lt;alt-title&gt;2019 International Conference on Cyber Security and Internet of Things (ICSIoT)&lt;/alt-title&gt;&lt;/titles&gt;&lt;pages&gt;114-117&lt;/pages&gt;&lt;dates&gt;&lt;year&gt;2019&lt;/year&gt;&lt;pub-dates&gt;&lt;date&gt;29-31 May 2019&lt;/date&gt;&lt;/pub-dates&gt;&lt;/dates&gt;&lt;urls&gt;&lt;/urls&gt;&lt;electronic-resource-num&gt;10.1109/ICSIoT47925.2019.00027&lt;/electronic-resource-num&gt;&lt;/record&gt;&lt;/Cite&gt;&lt;/EndNote&gt;</w:instrText>
      </w:r>
      <w:r w:rsidR="00CF2C53">
        <w:fldChar w:fldCharType="separate"/>
      </w:r>
      <w:r w:rsidR="00CF2C53">
        <w:rPr>
          <w:noProof/>
        </w:rPr>
        <w:t>(Asare et al., 2019)</w:t>
      </w:r>
      <w:r w:rsidR="00CF2C53">
        <w:fldChar w:fldCharType="end"/>
      </w:r>
      <w:r w:rsidR="00CF2C53">
        <w:t xml:space="preserve">. </w:t>
      </w:r>
      <w:r w:rsidR="00634929">
        <w:t xml:space="preserve"> </w:t>
      </w:r>
      <w:r w:rsidR="006D26ED">
        <w:t xml:space="preserve">In a practical situation of </w:t>
      </w:r>
      <w:r w:rsidR="00A403F3">
        <w:t>wireless sen</w:t>
      </w:r>
      <w:r w:rsidR="001465C4">
        <w:t>s</w:t>
      </w:r>
      <w:r w:rsidR="00A403F3">
        <w:t>or networks</w:t>
      </w:r>
      <w:r w:rsidR="00E64274">
        <w:t xml:space="preserve"> (WSN)</w:t>
      </w:r>
      <w:r w:rsidR="00A403F3">
        <w:t xml:space="preserve">, RSA would be </w:t>
      </w:r>
      <w:r w:rsidR="00E64274">
        <w:t>valid</w:t>
      </w:r>
      <w:r w:rsidR="00A403F3">
        <w:t xml:space="preserve"> as WSN can be known for vulnerabilities and insecurities. The encryption </w:t>
      </w:r>
      <w:r w:rsidR="00016DDF">
        <w:t>algorithm can be cheaply copied and installed on machines</w:t>
      </w:r>
      <w:r w:rsidR="00E64274">
        <w:t>, providing greater flexibility, ease of use,</w:t>
      </w:r>
      <w:r w:rsidR="009A3407">
        <w:t xml:space="preserve"> and </w:t>
      </w:r>
      <w:proofErr w:type="spellStart"/>
      <w:r w:rsidR="00D14FAF">
        <w:t>oppor</w:t>
      </w:r>
      <w:r w:rsidR="001B1D7B">
        <w:t>nity</w:t>
      </w:r>
      <w:proofErr w:type="spellEnd"/>
      <w:r w:rsidR="001B1D7B">
        <w:t xml:space="preserve"> for </w:t>
      </w:r>
      <w:r w:rsidR="009A3407">
        <w:t>upgrade. The disadvantage a</w:t>
      </w:r>
      <w:r w:rsidR="00075DE1">
        <w:t xml:space="preserve">gain would be speed as suggested but also the cost and </w:t>
      </w:r>
      <w:r w:rsidR="00D1319A">
        <w:t xml:space="preserve">efficiency </w:t>
      </w:r>
      <w:r w:rsidR="001B1D7B">
        <w:t xml:space="preserve">of </w:t>
      </w:r>
      <w:r w:rsidR="00075DE1">
        <w:t xml:space="preserve">modification </w:t>
      </w:r>
      <w:r w:rsidR="00D1319A">
        <w:t xml:space="preserve">if needed </w:t>
      </w:r>
      <w:r w:rsidR="00D1319A">
        <w:fldChar w:fldCharType="begin"/>
      </w:r>
      <w:r w:rsidR="00D1319A">
        <w:instrText xml:space="preserve"> ADDIN EN.CITE &lt;EndNote&gt;&lt;Cite&gt;&lt;Author&gt;Jirwan&lt;/Author&gt;&lt;Year&gt;2013&lt;/Year&gt;&lt;RecNum&gt;65&lt;/RecNum&gt;&lt;DisplayText&gt;(Jirwan et al., 2013)&lt;/DisplayText&gt;&lt;record&gt;&lt;rec-number&gt;65&lt;/rec-number&gt;&lt;foreign-keys&gt;&lt;key app="EN" db-id="sv5f29tti92ftjepp0hv0drj0v9pft29rwa2" timestamp="1632271872"&gt;65&lt;/key&gt;&lt;/foreign-keys&gt;&lt;ref-type name="Journal Article"&gt;17&lt;/ref-type&gt;&lt;contributors&gt;&lt;authors&gt;&lt;author&gt;Jirwan, Nitin&lt;/author&gt;&lt;author&gt;Singh, Ajay&lt;/author&gt;&lt;author&gt;Vijay, Sandip&lt;/author&gt;&lt;/authors&gt;&lt;/contributors&gt;&lt;titles&gt;&lt;title&gt;Review and analysis of cryptography techniques&lt;/title&gt;&lt;secondary-title&gt;International Journal of Scientific &amp;amp; Engineering Research&lt;/secondary-title&gt;&lt;/titles&gt;&lt;periodical&gt;&lt;full-title&gt;International Journal of Scientific &amp;amp; Engineering Research&lt;/full-title&gt;&lt;/periodical&gt;&lt;pages&gt;1-6&lt;/pages&gt;&lt;volume&gt;4&lt;/volume&gt;&lt;number&gt;3&lt;/number&gt;&lt;dates&gt;&lt;year&gt;2013&lt;/year&gt;&lt;/dates&gt;&lt;urls&gt;&lt;/urls&gt;&lt;/record&gt;&lt;/Cite&gt;&lt;/EndNote&gt;</w:instrText>
      </w:r>
      <w:r w:rsidR="00D1319A">
        <w:fldChar w:fldCharType="separate"/>
      </w:r>
      <w:r w:rsidR="00D1319A">
        <w:rPr>
          <w:noProof/>
        </w:rPr>
        <w:t>(Jirwan et al., 2013)</w:t>
      </w:r>
      <w:r w:rsidR="00D1319A">
        <w:fldChar w:fldCharType="end"/>
      </w:r>
      <w:r w:rsidR="00D1319A">
        <w:t>.</w:t>
      </w:r>
      <w:r w:rsidR="00100C99">
        <w:t xml:space="preserve"> The </w:t>
      </w:r>
      <w:r w:rsidR="00E64274">
        <w:t>critical</w:t>
      </w:r>
      <w:r w:rsidR="00100C99">
        <w:t xml:space="preserve"> factor is </w:t>
      </w:r>
      <w:r w:rsidR="00E64274">
        <w:t>that all cryptography algorithms can secure data. They are all unique in their methods; however, the challenge is finding the best one for high security with the fastest time for key generation, encryption, and data decryption</w:t>
      </w:r>
      <w:r w:rsidR="005927E0">
        <w:t xml:space="preserve"> </w:t>
      </w:r>
      <w:r w:rsidR="005927E0">
        <w:fldChar w:fldCharType="begin"/>
      </w:r>
      <w:r w:rsidR="005927E0">
        <w:instrText xml:space="preserve"> ADDIN EN.CITE &lt;EndNote&gt;&lt;Cite&gt;&lt;Author&gt;Maqsood&lt;/Author&gt;&lt;Year&gt;2017&lt;/Year&gt;&lt;RecNum&gt;66&lt;/RecNum&gt;&lt;DisplayText&gt;(Maqsood et al., 2017)&lt;/DisplayText&gt;&lt;record&gt;&lt;rec-number&gt;66&lt;/rec-number&gt;&lt;foreign-keys&gt;&lt;key app="EN" db-id="sv5f29tti92ftjepp0hv0drj0v9pft29rwa2" timestamp="1632271882"&gt;66&lt;/key&gt;&lt;/foreign-keys&gt;&lt;ref-type name="Journal Article"&gt;17&lt;/ref-type&gt;&lt;contributors&gt;&lt;authors&gt;&lt;author&gt;Maqsood, Faiqa&lt;/author&gt;&lt;author&gt;Ahmed, Muhammad&lt;/author&gt;&lt;author&gt;Ali, Muhammad Mumtaz&lt;/author&gt;&lt;author&gt;Shah, Munam Ali&lt;/author&gt;&lt;/authors&gt;&lt;/contributors&gt;&lt;titles&gt;&lt;title&gt;Cryptography: A comparative analysis for modern techniques&lt;/title&gt;&lt;secondary-title&gt;International Journal of Advanced Computer Science and Applications&lt;/secondary-title&gt;&lt;/titles&gt;&lt;periodical&gt;&lt;full-title&gt;International Journal of Advanced Computer Science and Applications&lt;/full-title&gt;&lt;/periodical&gt;&lt;pages&gt;442-448&lt;/pages&gt;&lt;volume&gt;8&lt;/volume&gt;&lt;number&gt;6&lt;/number&gt;&lt;dates&gt;&lt;year&gt;2017&lt;/year&gt;&lt;/dates&gt;&lt;urls&gt;&lt;/urls&gt;&lt;/record&gt;&lt;/Cite&gt;&lt;/EndNote&gt;</w:instrText>
      </w:r>
      <w:r w:rsidR="005927E0">
        <w:fldChar w:fldCharType="separate"/>
      </w:r>
      <w:r w:rsidR="005927E0">
        <w:rPr>
          <w:noProof/>
        </w:rPr>
        <w:t>(Maqsood et al., 2017)</w:t>
      </w:r>
      <w:r w:rsidR="005927E0">
        <w:fldChar w:fldCharType="end"/>
      </w:r>
      <w:r w:rsidR="005927E0">
        <w:t>.</w:t>
      </w:r>
      <w:r w:rsidR="00DA0664">
        <w:t xml:space="preserve"> </w:t>
      </w:r>
    </w:p>
    <w:p w14:paraId="5C9B59AD" w14:textId="77777777" w:rsidR="00DB3CFB" w:rsidRDefault="00DB3CFB"/>
    <w:p w14:paraId="3AE33F9E" w14:textId="77777777" w:rsidR="005927E0" w:rsidRPr="005927E0" w:rsidRDefault="00DB3CFB" w:rsidP="005927E0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927E0" w:rsidRPr="005927E0">
        <w:t>Asare, B. T., Quist-Aphetsi, K. &amp; Nana, L. Using RC4 and Whirlpool for the Encryption and Validation of Data in IoT.  2019 International Conference on Cyber Security and Internet of Things (ICSIoT), 29-31 May 2019 2019. 114-117.</w:t>
      </w:r>
    </w:p>
    <w:p w14:paraId="3DC6687D" w14:textId="77777777" w:rsidR="005927E0" w:rsidRPr="005927E0" w:rsidRDefault="005927E0" w:rsidP="005927E0">
      <w:pPr>
        <w:pStyle w:val="EndNoteBibliography"/>
        <w:ind w:left="720" w:hanging="720"/>
      </w:pPr>
      <w:r w:rsidRPr="005927E0">
        <w:t xml:space="preserve">Burnett, S. &amp; Paine, S. 2001. </w:t>
      </w:r>
      <w:r w:rsidRPr="005927E0">
        <w:rPr>
          <w:i/>
        </w:rPr>
        <w:t>RSA Security's official guide to cryptography</w:t>
      </w:r>
      <w:r w:rsidRPr="005927E0">
        <w:t>, McGraw-Hill, Inc.</w:t>
      </w:r>
    </w:p>
    <w:p w14:paraId="392ED292" w14:textId="77777777" w:rsidR="005927E0" w:rsidRPr="005927E0" w:rsidRDefault="005927E0" w:rsidP="005927E0">
      <w:pPr>
        <w:pStyle w:val="EndNoteBibliography"/>
        <w:ind w:left="720" w:hanging="720"/>
      </w:pPr>
      <w:r w:rsidRPr="005927E0">
        <w:t xml:space="preserve">Jirwan, N., Singh, A. &amp; Vijay, S. 2013. Review and analysis of cryptography techniques. </w:t>
      </w:r>
      <w:r w:rsidRPr="005927E0">
        <w:rPr>
          <w:i/>
        </w:rPr>
        <w:t>International Journal of Scientific &amp; Engineering Research,</w:t>
      </w:r>
      <w:r w:rsidRPr="005927E0">
        <w:t xml:space="preserve"> 4</w:t>
      </w:r>
      <w:r w:rsidRPr="005927E0">
        <w:rPr>
          <w:b/>
        </w:rPr>
        <w:t>,</w:t>
      </w:r>
      <w:r w:rsidRPr="005927E0">
        <w:t xml:space="preserve"> 1-6.</w:t>
      </w:r>
    </w:p>
    <w:p w14:paraId="245A64FF" w14:textId="77777777" w:rsidR="005927E0" w:rsidRPr="005927E0" w:rsidRDefault="005927E0" w:rsidP="005927E0">
      <w:pPr>
        <w:pStyle w:val="EndNoteBibliography"/>
        <w:ind w:left="720" w:hanging="720"/>
      </w:pPr>
      <w:r w:rsidRPr="005927E0">
        <w:t xml:space="preserve">Maqsood, F., Ahmed, M., Ali, M. M. &amp; Shah, M. A. 2017. Cryptography: A comparative analysis for modern techniques. </w:t>
      </w:r>
      <w:r w:rsidRPr="005927E0">
        <w:rPr>
          <w:i/>
        </w:rPr>
        <w:t>International Journal of Advanced Computer Science and Applications,</w:t>
      </w:r>
      <w:r w:rsidRPr="005927E0">
        <w:t xml:space="preserve"> 8</w:t>
      </w:r>
      <w:r w:rsidRPr="005927E0">
        <w:rPr>
          <w:b/>
        </w:rPr>
        <w:t>,</w:t>
      </w:r>
      <w:r w:rsidRPr="005927E0">
        <w:t xml:space="preserve"> 442-448.</w:t>
      </w:r>
    </w:p>
    <w:p w14:paraId="26215AF8" w14:textId="3199CFD7" w:rsidR="00810E53" w:rsidRDefault="00DB3CFB">
      <w:r>
        <w:fldChar w:fldCharType="end"/>
      </w:r>
    </w:p>
    <w:sectPr w:rsidR="0081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DI1NDa0NDc3MzZX0lEKTi0uzszPAykwrQUAnXdxP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65&lt;/item&gt;&lt;item&gt;66&lt;/item&gt;&lt;item&gt;67&lt;/item&gt;&lt;item&gt;68&lt;/item&gt;&lt;/record-ids&gt;&lt;/item&gt;&lt;/Libraries&gt;"/>
  </w:docVars>
  <w:rsids>
    <w:rsidRoot w:val="00810E53"/>
    <w:rsid w:val="00016DDF"/>
    <w:rsid w:val="00075DE1"/>
    <w:rsid w:val="00100C99"/>
    <w:rsid w:val="00112502"/>
    <w:rsid w:val="001465C4"/>
    <w:rsid w:val="001B1D7B"/>
    <w:rsid w:val="002427A7"/>
    <w:rsid w:val="0035227E"/>
    <w:rsid w:val="00397BAD"/>
    <w:rsid w:val="003D0717"/>
    <w:rsid w:val="004310C6"/>
    <w:rsid w:val="004645EB"/>
    <w:rsid w:val="00474180"/>
    <w:rsid w:val="004C58F9"/>
    <w:rsid w:val="0057544A"/>
    <w:rsid w:val="00585067"/>
    <w:rsid w:val="005927E0"/>
    <w:rsid w:val="005A30BD"/>
    <w:rsid w:val="00634929"/>
    <w:rsid w:val="00682023"/>
    <w:rsid w:val="006D26ED"/>
    <w:rsid w:val="007025B5"/>
    <w:rsid w:val="0073788C"/>
    <w:rsid w:val="00742A23"/>
    <w:rsid w:val="007542DE"/>
    <w:rsid w:val="00755FF3"/>
    <w:rsid w:val="0076182D"/>
    <w:rsid w:val="00810E53"/>
    <w:rsid w:val="008702DB"/>
    <w:rsid w:val="00927547"/>
    <w:rsid w:val="009424E7"/>
    <w:rsid w:val="009747AC"/>
    <w:rsid w:val="00996D93"/>
    <w:rsid w:val="009A3407"/>
    <w:rsid w:val="009B5924"/>
    <w:rsid w:val="00A020BC"/>
    <w:rsid w:val="00A16D7F"/>
    <w:rsid w:val="00A403F3"/>
    <w:rsid w:val="00B85C7E"/>
    <w:rsid w:val="00C67AD7"/>
    <w:rsid w:val="00C741B2"/>
    <w:rsid w:val="00CA5B49"/>
    <w:rsid w:val="00CC71D7"/>
    <w:rsid w:val="00CF2C53"/>
    <w:rsid w:val="00D1319A"/>
    <w:rsid w:val="00D13EC3"/>
    <w:rsid w:val="00D14FAF"/>
    <w:rsid w:val="00D40F31"/>
    <w:rsid w:val="00D54F0B"/>
    <w:rsid w:val="00D969DD"/>
    <w:rsid w:val="00DA0664"/>
    <w:rsid w:val="00DB3CFB"/>
    <w:rsid w:val="00E64274"/>
    <w:rsid w:val="00E8559C"/>
    <w:rsid w:val="00EF4950"/>
    <w:rsid w:val="00F8381C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6F4E"/>
  <w15:chartTrackingRefBased/>
  <w15:docId w15:val="{09A2E662-51E5-4D86-BCDA-985EBABF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747AC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747AC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747AC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747AC"/>
    <w:rPr>
      <w:rFonts w:ascii="Arial" w:hAnsi="Arial" w:cs="Arial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53</cp:revision>
  <dcterms:created xsi:type="dcterms:W3CDTF">2021-09-19T08:08:00Z</dcterms:created>
  <dcterms:modified xsi:type="dcterms:W3CDTF">2021-10-29T07:30:00Z</dcterms:modified>
</cp:coreProperties>
</file>