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16EF" w14:textId="292B7011" w:rsidR="00001977" w:rsidRPr="0061260A" w:rsidRDefault="00001977" w:rsidP="00A15315">
      <w:pPr>
        <w:pStyle w:val="NormalWeb"/>
        <w:spacing w:before="0" w:beforeAutospacing="0" w:line="480" w:lineRule="auto"/>
        <w:jc w:val="both"/>
        <w:rPr>
          <w:rFonts w:ascii="Arial" w:hAnsi="Arial" w:cs="Arial"/>
        </w:rPr>
      </w:pPr>
      <w:r w:rsidRPr="0061260A">
        <w:rPr>
          <w:rFonts w:ascii="Arial" w:hAnsi="Arial" w:cs="Arial"/>
        </w:rPr>
        <w:t xml:space="preserve">Network security </w:t>
      </w:r>
      <w:r w:rsidR="005158BD" w:rsidRPr="0061260A">
        <w:rPr>
          <w:rFonts w:ascii="Arial" w:hAnsi="Arial" w:cs="Arial"/>
        </w:rPr>
        <w:t xml:space="preserve">would benefit from </w:t>
      </w:r>
      <w:r w:rsidR="00A14507" w:rsidRPr="0061260A">
        <w:rPr>
          <w:rFonts w:ascii="Arial" w:hAnsi="Arial" w:cs="Arial"/>
        </w:rPr>
        <w:t xml:space="preserve">technology </w:t>
      </w:r>
      <w:r w:rsidR="00033E83" w:rsidRPr="0061260A">
        <w:rPr>
          <w:rFonts w:ascii="Arial" w:hAnsi="Arial" w:cs="Arial"/>
        </w:rPr>
        <w:t xml:space="preserve">such </w:t>
      </w:r>
      <w:r w:rsidR="007D49E5" w:rsidRPr="0061260A">
        <w:rPr>
          <w:rFonts w:ascii="Arial" w:hAnsi="Arial" w:cs="Arial"/>
        </w:rPr>
        <w:t xml:space="preserve">as </w:t>
      </w:r>
      <w:r w:rsidR="00157170" w:rsidRPr="0061260A">
        <w:rPr>
          <w:rFonts w:ascii="Arial" w:hAnsi="Arial" w:cs="Arial"/>
        </w:rPr>
        <w:t>Intrusion Prevention System</w:t>
      </w:r>
      <w:r w:rsidR="001D5B80" w:rsidRPr="0061260A">
        <w:rPr>
          <w:rFonts w:ascii="Arial" w:hAnsi="Arial" w:cs="Arial"/>
        </w:rPr>
        <w:t xml:space="preserve">s (IPS). IPS </w:t>
      </w:r>
      <w:r w:rsidR="004E007E">
        <w:rPr>
          <w:rFonts w:ascii="Arial" w:hAnsi="Arial" w:cs="Arial"/>
        </w:rPr>
        <w:t>supports mitigating</w:t>
      </w:r>
      <w:r w:rsidR="002B6795" w:rsidRPr="0061260A">
        <w:rPr>
          <w:rFonts w:ascii="Arial" w:hAnsi="Arial" w:cs="Arial"/>
        </w:rPr>
        <w:t xml:space="preserve"> threats </w:t>
      </w:r>
      <w:r w:rsidR="005E364C" w:rsidRPr="0061260A">
        <w:rPr>
          <w:rFonts w:ascii="Arial" w:hAnsi="Arial" w:cs="Arial"/>
        </w:rPr>
        <w:t>placed upon the network</w:t>
      </w:r>
      <w:r w:rsidR="00350571" w:rsidRPr="0061260A">
        <w:rPr>
          <w:rFonts w:ascii="Arial" w:hAnsi="Arial" w:cs="Arial"/>
        </w:rPr>
        <w:t>,</w:t>
      </w:r>
      <w:r w:rsidR="005E364C" w:rsidRPr="0061260A">
        <w:rPr>
          <w:rFonts w:ascii="Arial" w:hAnsi="Arial" w:cs="Arial"/>
        </w:rPr>
        <w:t xml:space="preserve"> </w:t>
      </w:r>
      <w:r w:rsidR="00521070" w:rsidRPr="0061260A">
        <w:rPr>
          <w:rFonts w:ascii="Arial" w:hAnsi="Arial" w:cs="Arial"/>
        </w:rPr>
        <w:t xml:space="preserve">notwithstanding monitoring </w:t>
      </w:r>
      <w:r w:rsidR="00D701BB" w:rsidRPr="0061260A">
        <w:rPr>
          <w:rFonts w:ascii="Arial" w:hAnsi="Arial" w:cs="Arial"/>
        </w:rPr>
        <w:t xml:space="preserve">traffic </w:t>
      </w:r>
      <w:r w:rsidR="007D49E5" w:rsidRPr="0061260A">
        <w:rPr>
          <w:rFonts w:ascii="Arial" w:hAnsi="Arial" w:cs="Arial"/>
        </w:rPr>
        <w:t>and mak</w:t>
      </w:r>
      <w:r w:rsidR="00350571" w:rsidRPr="0061260A">
        <w:rPr>
          <w:rFonts w:ascii="Arial" w:hAnsi="Arial" w:cs="Arial"/>
        </w:rPr>
        <w:t>ing critical decisions</w:t>
      </w:r>
      <w:r w:rsidR="007D49E5" w:rsidRPr="0061260A">
        <w:rPr>
          <w:rFonts w:ascii="Arial" w:hAnsi="Arial" w:cs="Arial"/>
        </w:rPr>
        <w:t xml:space="preserve"> whether to drop packets, block/reset connections,</w:t>
      </w:r>
      <w:r w:rsidR="002B6795" w:rsidRPr="0061260A">
        <w:rPr>
          <w:rFonts w:ascii="Arial" w:hAnsi="Arial" w:cs="Arial"/>
        </w:rPr>
        <w:t xml:space="preserve"> </w:t>
      </w:r>
      <w:r w:rsidR="00370DA0" w:rsidRPr="0061260A">
        <w:rPr>
          <w:rFonts w:ascii="Arial" w:hAnsi="Arial" w:cs="Arial"/>
        </w:rPr>
        <w:t xml:space="preserve">and </w:t>
      </w:r>
      <w:r w:rsidR="006F25F4" w:rsidRPr="0061260A">
        <w:rPr>
          <w:rFonts w:ascii="Arial" w:hAnsi="Arial" w:cs="Arial"/>
        </w:rPr>
        <w:t xml:space="preserve">raise alarms for malicious activity detection to an administrator </w:t>
      </w:r>
      <w:r w:rsidR="006F25F4" w:rsidRPr="0061260A">
        <w:rPr>
          <w:rFonts w:ascii="Arial" w:hAnsi="Arial" w:cs="Arial"/>
        </w:rPr>
        <w:fldChar w:fldCharType="begin"/>
      </w:r>
      <w:r w:rsidR="00886E4E">
        <w:rPr>
          <w:rFonts w:ascii="Arial" w:hAnsi="Arial" w:cs="Arial"/>
        </w:rPr>
        <w:instrText xml:space="preserve"> ADDIN EN.CITE &lt;EndNote&gt;&lt;Cite&gt;&lt;Author&gt;Abdulhak&lt;/Author&gt;&lt;Year&gt;2021&lt;/Year&gt;&lt;RecNum&gt;92&lt;/RecNum&gt;&lt;DisplayText&gt;(Abdulhak, 2021)&lt;/DisplayText&gt;&lt;record&gt;&lt;rec-number&gt;92&lt;/rec-number&gt;&lt;foreign-keys&gt;&lt;key app="EN" db-id="sv5f29tti92ftjepp0hv0drj0v9pft29rwa2" timestamp="1633048897" guid="956ce13f-4887-485c-be60-99c074ed87bd"&gt;92&lt;/key&gt;&lt;/foreign-keys&gt;&lt;ref-type name="Web Page"&gt;12&lt;/ref-type&gt;&lt;contributors&gt;&lt;authors&gt;&lt;author&gt;Abdulhak, Haseeb&lt;/author&gt;&lt;/authors&gt;&lt;/contributors&gt;&lt;titles&gt;&lt;title&gt;Peer Response&lt;/title&gt;&lt;secondary-title&gt;Collaborative Learning Discussion 2&lt;/secondary-title&gt;&lt;/titles&gt;&lt;volume&gt;2021&lt;/volume&gt;&lt;number&gt;1 October&lt;/number&gt;&lt;dates&gt;&lt;year&gt;2021&lt;/year&gt;&lt;/dates&gt;&lt;publisher&gt;University of Essex Online&lt;/publisher&gt;&lt;urls&gt;&lt;related-urls&gt;&lt;url&gt;https://www.my-course.co.uk/mod/hsuforum/discuss.php?d=275374&lt;/url&gt;&lt;/related-urls&gt;&lt;/urls&gt;&lt;/record&gt;&lt;/Cite&gt;&lt;/EndNote&gt;</w:instrText>
      </w:r>
      <w:r w:rsidR="006F25F4" w:rsidRPr="0061260A">
        <w:rPr>
          <w:rFonts w:ascii="Arial" w:hAnsi="Arial" w:cs="Arial"/>
        </w:rPr>
        <w:fldChar w:fldCharType="separate"/>
      </w:r>
      <w:r w:rsidR="00886E4E">
        <w:rPr>
          <w:rFonts w:ascii="Arial" w:hAnsi="Arial" w:cs="Arial"/>
          <w:noProof/>
        </w:rPr>
        <w:t>(Abdulhak, 2021)</w:t>
      </w:r>
      <w:r w:rsidR="006F25F4" w:rsidRPr="0061260A">
        <w:rPr>
          <w:rFonts w:ascii="Arial" w:hAnsi="Arial" w:cs="Arial"/>
        </w:rPr>
        <w:fldChar w:fldCharType="end"/>
      </w:r>
      <w:r w:rsidR="006F25F4" w:rsidRPr="0061260A">
        <w:rPr>
          <w:rFonts w:ascii="Arial" w:hAnsi="Arial" w:cs="Arial"/>
        </w:rPr>
        <w:t xml:space="preserve">. </w:t>
      </w:r>
      <w:r w:rsidR="00757D69" w:rsidRPr="0061260A">
        <w:rPr>
          <w:rFonts w:ascii="Arial" w:hAnsi="Arial" w:cs="Arial"/>
        </w:rPr>
        <w:t xml:space="preserve">This can be crucial </w:t>
      </w:r>
      <w:r w:rsidR="00395493">
        <w:rPr>
          <w:rFonts w:ascii="Arial" w:hAnsi="Arial" w:cs="Arial"/>
        </w:rPr>
        <w:t>against</w:t>
      </w:r>
      <w:r w:rsidR="007C12B3" w:rsidRPr="0061260A">
        <w:rPr>
          <w:rFonts w:ascii="Arial" w:hAnsi="Arial" w:cs="Arial"/>
        </w:rPr>
        <w:t xml:space="preserve"> </w:t>
      </w:r>
      <w:r w:rsidR="00D961D5" w:rsidRPr="0061260A">
        <w:rPr>
          <w:rFonts w:ascii="Arial" w:hAnsi="Arial" w:cs="Arial"/>
        </w:rPr>
        <w:t xml:space="preserve">a </w:t>
      </w:r>
      <w:r w:rsidR="007C12B3" w:rsidRPr="0061260A">
        <w:rPr>
          <w:rFonts w:ascii="Arial" w:hAnsi="Arial" w:cs="Arial"/>
        </w:rPr>
        <w:t>Distributed Denial of Service (DDoS) attack</w:t>
      </w:r>
      <w:r w:rsidR="00395493">
        <w:rPr>
          <w:rFonts w:ascii="Arial" w:hAnsi="Arial" w:cs="Arial"/>
        </w:rPr>
        <w:t>,</w:t>
      </w:r>
      <w:r w:rsidR="007C12B3" w:rsidRPr="0061260A">
        <w:rPr>
          <w:rFonts w:ascii="Arial" w:hAnsi="Arial" w:cs="Arial"/>
        </w:rPr>
        <w:t xml:space="preserve"> </w:t>
      </w:r>
      <w:r w:rsidR="00395493">
        <w:rPr>
          <w:rFonts w:ascii="Arial" w:hAnsi="Arial" w:cs="Arial"/>
        </w:rPr>
        <w:t>severely limiting</w:t>
      </w:r>
      <w:r w:rsidR="007C12B3" w:rsidRPr="0061260A">
        <w:rPr>
          <w:rFonts w:ascii="Arial" w:hAnsi="Arial" w:cs="Arial"/>
        </w:rPr>
        <w:t xml:space="preserve"> </w:t>
      </w:r>
      <w:r w:rsidR="00E7405A" w:rsidRPr="0061260A">
        <w:rPr>
          <w:rFonts w:ascii="Arial" w:hAnsi="Arial" w:cs="Arial"/>
        </w:rPr>
        <w:t xml:space="preserve">a </w:t>
      </w:r>
      <w:r w:rsidR="00E400F8" w:rsidRPr="0061260A">
        <w:rPr>
          <w:rFonts w:ascii="Arial" w:hAnsi="Arial" w:cs="Arial"/>
        </w:rPr>
        <w:t>company</w:t>
      </w:r>
      <w:r w:rsidR="00403957" w:rsidRPr="0061260A">
        <w:rPr>
          <w:rFonts w:ascii="Arial" w:hAnsi="Arial" w:cs="Arial"/>
        </w:rPr>
        <w:t>'</w:t>
      </w:r>
      <w:r w:rsidR="00E7405A" w:rsidRPr="0061260A">
        <w:rPr>
          <w:rFonts w:ascii="Arial" w:hAnsi="Arial" w:cs="Arial"/>
        </w:rPr>
        <w:t>s</w:t>
      </w:r>
      <w:r w:rsidR="00140124" w:rsidRPr="0061260A">
        <w:rPr>
          <w:rFonts w:ascii="Arial" w:hAnsi="Arial" w:cs="Arial"/>
        </w:rPr>
        <w:t xml:space="preserve"> and end</w:t>
      </w:r>
      <w:r w:rsidR="007D49E5" w:rsidRPr="0061260A">
        <w:rPr>
          <w:rFonts w:ascii="Arial" w:hAnsi="Arial" w:cs="Arial"/>
        </w:rPr>
        <w:t>-</w:t>
      </w:r>
      <w:r w:rsidR="00140124" w:rsidRPr="0061260A">
        <w:rPr>
          <w:rFonts w:ascii="Arial" w:hAnsi="Arial" w:cs="Arial"/>
        </w:rPr>
        <w:t>users</w:t>
      </w:r>
      <w:r w:rsidR="00540541" w:rsidRPr="0061260A">
        <w:rPr>
          <w:rFonts w:ascii="Arial" w:hAnsi="Arial" w:cs="Arial"/>
        </w:rPr>
        <w:t xml:space="preserve"> operations</w:t>
      </w:r>
      <w:r w:rsidR="007D49E5" w:rsidRPr="0061260A">
        <w:rPr>
          <w:rFonts w:ascii="Arial" w:hAnsi="Arial" w:cs="Arial"/>
        </w:rPr>
        <w:t>,</w:t>
      </w:r>
      <w:r w:rsidR="00395493">
        <w:rPr>
          <w:rFonts w:ascii="Arial" w:hAnsi="Arial" w:cs="Arial"/>
        </w:rPr>
        <w:t xml:space="preserve"> </w:t>
      </w:r>
      <w:r w:rsidR="00540541" w:rsidRPr="0061260A">
        <w:rPr>
          <w:rFonts w:ascii="Arial" w:hAnsi="Arial" w:cs="Arial"/>
        </w:rPr>
        <w:t xml:space="preserve">as </w:t>
      </w:r>
      <w:r w:rsidR="001D44C7" w:rsidRPr="0061260A">
        <w:rPr>
          <w:rFonts w:ascii="Arial" w:hAnsi="Arial" w:cs="Arial"/>
        </w:rPr>
        <w:t xml:space="preserve">in </w:t>
      </w:r>
      <w:r w:rsidR="00540541" w:rsidRPr="0061260A">
        <w:rPr>
          <w:rFonts w:ascii="Arial" w:hAnsi="Arial" w:cs="Arial"/>
        </w:rPr>
        <w:t xml:space="preserve">the NZ stock exchange </w:t>
      </w:r>
      <w:r w:rsidR="00395493">
        <w:rPr>
          <w:rFonts w:ascii="Arial" w:hAnsi="Arial" w:cs="Arial"/>
        </w:rPr>
        <w:t>case</w:t>
      </w:r>
      <w:r w:rsidR="00D961D5" w:rsidRPr="0061260A">
        <w:rPr>
          <w:rFonts w:ascii="Arial" w:hAnsi="Arial" w:cs="Arial"/>
        </w:rPr>
        <w:t xml:space="preserve"> </w:t>
      </w:r>
      <w:r w:rsidR="00D961D5" w:rsidRPr="0061260A">
        <w:rPr>
          <w:rFonts w:ascii="Arial" w:hAnsi="Arial" w:cs="Arial"/>
        </w:rPr>
        <w:fldChar w:fldCharType="begin"/>
      </w:r>
      <w:r w:rsidR="00D961D5" w:rsidRPr="0061260A">
        <w:rPr>
          <w:rFonts w:ascii="Arial" w:hAnsi="Arial" w:cs="Arial"/>
        </w:rPr>
        <w:instrText xml:space="preserve"> ADDIN EN.CITE &lt;EndNote&gt;&lt;Cite&gt;&lt;Author&gt;Casey&lt;/Author&gt;&lt;Year&gt;2020&lt;/Year&gt;&lt;RecNum&gt;54&lt;/RecNum&gt;&lt;DisplayText&gt;(Casey, 2020)&lt;/DisplayText&gt;&lt;record&gt;&lt;rec-number&gt;54&lt;/rec-number&gt;&lt;foreign-keys&gt;&lt;key app="EN" db-id="sv5f29tti92ftjepp0hv0drj0v9pft29rwa2" timestamp="1631710268" guid="908f3f9e-453f-48c0-8594-06ffa30e69ba"&gt;54&lt;/key&gt;&lt;/foreign-keys&gt;&lt;ref-type name="Web Page"&gt;12&lt;/ref-type&gt;&lt;contributors&gt;&lt;authors&gt;&lt;author&gt;Casey, Tonkin&lt;/author&gt;&lt;/authors&gt;&lt;/contributors&gt;&lt;titles&gt;&lt;title&gt;NZ Stock Exchange hit by major DDoS&lt;/title&gt;&lt;/titles&gt;&lt;volume&gt;2021&lt;/volume&gt;&lt;number&gt;15 September&lt;/number&gt;&lt;dates&gt;&lt;year&gt;2020&lt;/year&gt;&lt;/dates&gt;&lt;urls&gt;&lt;related-urls&gt;&lt;url&gt;https://ia.acs.org.au/article/2020/nz-stock-exchange-hit-by-major-ddos.html&lt;/url&gt;&lt;/related-urls&gt;&lt;/urls&gt;&lt;/record&gt;&lt;/Cite&gt;&lt;/EndNote&gt;</w:instrText>
      </w:r>
      <w:r w:rsidR="00D961D5" w:rsidRPr="0061260A">
        <w:rPr>
          <w:rFonts w:ascii="Arial" w:hAnsi="Arial" w:cs="Arial"/>
        </w:rPr>
        <w:fldChar w:fldCharType="separate"/>
      </w:r>
      <w:r w:rsidR="00D961D5" w:rsidRPr="0061260A">
        <w:rPr>
          <w:rFonts w:ascii="Arial" w:hAnsi="Arial" w:cs="Arial"/>
          <w:noProof/>
        </w:rPr>
        <w:t>(Casey, 2020)</w:t>
      </w:r>
      <w:r w:rsidR="00D961D5" w:rsidRPr="0061260A">
        <w:rPr>
          <w:rFonts w:ascii="Arial" w:hAnsi="Arial" w:cs="Arial"/>
        </w:rPr>
        <w:fldChar w:fldCharType="end"/>
      </w:r>
      <w:r w:rsidR="00D961D5" w:rsidRPr="0061260A">
        <w:rPr>
          <w:rFonts w:ascii="Arial" w:hAnsi="Arial" w:cs="Arial"/>
        </w:rPr>
        <w:t xml:space="preserve">. </w:t>
      </w:r>
      <w:r w:rsidR="00CE6223" w:rsidRPr="0061260A">
        <w:rPr>
          <w:rFonts w:ascii="Arial" w:hAnsi="Arial" w:cs="Arial"/>
        </w:rPr>
        <w:t xml:space="preserve">Despite the </w:t>
      </w:r>
      <w:r w:rsidR="007D49E5" w:rsidRPr="0061260A">
        <w:rPr>
          <w:rFonts w:ascii="Arial" w:hAnsi="Arial" w:cs="Arial"/>
        </w:rPr>
        <w:t>valuable</w:t>
      </w:r>
      <w:r w:rsidR="00CE6223" w:rsidRPr="0061260A">
        <w:rPr>
          <w:rFonts w:ascii="Arial" w:hAnsi="Arial" w:cs="Arial"/>
        </w:rPr>
        <w:t xml:space="preserve"> technology, IPS </w:t>
      </w:r>
      <w:r w:rsidR="00AD6F01" w:rsidRPr="0061260A">
        <w:rPr>
          <w:rFonts w:ascii="Arial" w:hAnsi="Arial" w:cs="Arial"/>
        </w:rPr>
        <w:t xml:space="preserve">are costly to implement </w:t>
      </w:r>
      <w:r w:rsidR="001217D5" w:rsidRPr="0061260A">
        <w:rPr>
          <w:rFonts w:ascii="Arial" w:hAnsi="Arial" w:cs="Arial"/>
        </w:rPr>
        <w:t xml:space="preserve">and can cause a cumbersome workload for administrators due to </w:t>
      </w:r>
      <w:r w:rsidR="001749EB" w:rsidRPr="0061260A">
        <w:rPr>
          <w:rFonts w:ascii="Arial" w:hAnsi="Arial" w:cs="Arial"/>
        </w:rPr>
        <w:t>false pos</w:t>
      </w:r>
      <w:r w:rsidR="007D49E5" w:rsidRPr="0061260A">
        <w:rPr>
          <w:rFonts w:ascii="Arial" w:hAnsi="Arial" w:cs="Arial"/>
        </w:rPr>
        <w:t>i</w:t>
      </w:r>
      <w:r w:rsidR="001749EB" w:rsidRPr="0061260A">
        <w:rPr>
          <w:rFonts w:ascii="Arial" w:hAnsi="Arial" w:cs="Arial"/>
        </w:rPr>
        <w:t>tive and false negative alerts</w:t>
      </w:r>
      <w:r w:rsidR="007D49E5" w:rsidRPr="0061260A">
        <w:rPr>
          <w:rFonts w:ascii="Arial" w:hAnsi="Arial" w:cs="Arial"/>
        </w:rPr>
        <w:t xml:space="preserve">. </w:t>
      </w:r>
      <w:r w:rsidR="00350571" w:rsidRPr="0061260A">
        <w:rPr>
          <w:rFonts w:ascii="Arial" w:hAnsi="Arial" w:cs="Arial"/>
        </w:rPr>
        <w:t>Additionally, t</w:t>
      </w:r>
      <w:r w:rsidR="00F31268" w:rsidRPr="0061260A">
        <w:rPr>
          <w:rFonts w:ascii="Arial" w:hAnsi="Arial" w:cs="Arial"/>
        </w:rPr>
        <w:t xml:space="preserve">hreat actors </w:t>
      </w:r>
      <w:r w:rsidR="007D49E5" w:rsidRPr="0061260A">
        <w:rPr>
          <w:rFonts w:ascii="Arial" w:hAnsi="Arial" w:cs="Arial"/>
        </w:rPr>
        <w:t>can</w:t>
      </w:r>
      <w:r w:rsidR="00F31268" w:rsidRPr="0061260A">
        <w:rPr>
          <w:rFonts w:ascii="Arial" w:hAnsi="Arial" w:cs="Arial"/>
        </w:rPr>
        <w:t xml:space="preserve"> </w:t>
      </w:r>
      <w:r w:rsidR="00075803" w:rsidRPr="0061260A">
        <w:rPr>
          <w:rFonts w:ascii="Arial" w:hAnsi="Arial" w:cs="Arial"/>
        </w:rPr>
        <w:t xml:space="preserve">evade detection with robust techniques </w:t>
      </w:r>
      <w:r w:rsidR="00075803" w:rsidRPr="0061260A">
        <w:rPr>
          <w:rFonts w:ascii="Arial" w:hAnsi="Arial" w:cs="Arial"/>
        </w:rPr>
        <w:fldChar w:fldCharType="begin"/>
      </w:r>
      <w:r w:rsidR="00E12D37" w:rsidRPr="0061260A">
        <w:rPr>
          <w:rFonts w:ascii="Arial" w:hAnsi="Arial" w:cs="Arial"/>
        </w:rPr>
        <w:instrText xml:space="preserve"> ADDIN EN.CITE &lt;EndNote&gt;&lt;Cite&gt;&lt;Author&gt;Kılıç&lt;/Author&gt;&lt;Year&gt;2019&lt;/Year&gt;&lt;RecNum&gt;94&lt;/RecNum&gt;&lt;DisplayText&gt;(Kılıç et al., 2019)&lt;/DisplayText&gt;&lt;record&gt;&lt;rec-number&gt;94&lt;/rec-number&gt;&lt;foreign-keys&gt;&lt;key app="EN" db-id="sv5f29tti92ftjepp0hv0drj0v9pft29rwa2" timestamp="1633050579" guid="a2ba8eb9-33e7-4162-adbc-5a3a8fdd639f"&gt;94&lt;/key&gt;&lt;/foreign-keys&gt;&lt;ref-type name="Conference Proceedings"&gt;10&lt;/ref-type&gt;&lt;contributors&gt;&lt;authors&gt;&lt;author&gt;H. Kılıç&lt;/author&gt;&lt;author&gt;N. S. Katal&lt;/author&gt;&lt;author&gt;A. A. Selçuk&lt;/author&gt;&lt;/authors&gt;&lt;/contributors&gt;&lt;titles&gt;&lt;title&gt;Evasion Techniques Efficiency Over The IPS/IDS Technology&lt;/title&gt;&lt;secondary-title&gt;2019 4th International Conference on Computer Science and Engineering (UBMK)&lt;/secondary-title&gt;&lt;alt-title&gt;2019 4th International Conference on Computer Science and Engineering (UBMK)&lt;/alt-title&gt;&lt;/titles&gt;&lt;pages&gt;542-547&lt;/pages&gt;&lt;dates&gt;&lt;year&gt;2019&lt;/year&gt;&lt;pub-dates&gt;&lt;date&gt;11-15 Sept. 2019&lt;/date&gt;&lt;/pub-dates&gt;&lt;/dates&gt;&lt;urls&gt;&lt;/urls&gt;&lt;electronic-resource-num&gt;10.1109/UBMK.2019.8907177&lt;/electronic-resource-num&gt;&lt;/record&gt;&lt;/Cite&gt;&lt;/EndNote&gt;</w:instrText>
      </w:r>
      <w:r w:rsidR="00075803" w:rsidRPr="0061260A">
        <w:rPr>
          <w:rFonts w:ascii="Arial" w:hAnsi="Arial" w:cs="Arial"/>
        </w:rPr>
        <w:fldChar w:fldCharType="separate"/>
      </w:r>
      <w:r w:rsidR="00075803" w:rsidRPr="0061260A">
        <w:rPr>
          <w:rFonts w:ascii="Arial" w:hAnsi="Arial" w:cs="Arial"/>
          <w:noProof/>
        </w:rPr>
        <w:t>(Kılıç et al., 2019)</w:t>
      </w:r>
      <w:r w:rsidR="00075803" w:rsidRPr="0061260A">
        <w:rPr>
          <w:rFonts w:ascii="Arial" w:hAnsi="Arial" w:cs="Arial"/>
        </w:rPr>
        <w:fldChar w:fldCharType="end"/>
      </w:r>
      <w:r w:rsidR="00075803" w:rsidRPr="0061260A">
        <w:rPr>
          <w:rFonts w:ascii="Arial" w:hAnsi="Arial" w:cs="Arial"/>
        </w:rPr>
        <w:t xml:space="preserve">. </w:t>
      </w:r>
      <w:r w:rsidR="003446DC" w:rsidRPr="0061260A">
        <w:rPr>
          <w:rFonts w:ascii="Arial" w:hAnsi="Arial" w:cs="Arial"/>
        </w:rPr>
        <w:t xml:space="preserve">Abdulhak (2021) also highlighted that such systems </w:t>
      </w:r>
      <w:r w:rsidR="004601A2" w:rsidRPr="0061260A">
        <w:rPr>
          <w:rFonts w:ascii="Arial" w:hAnsi="Arial" w:cs="Arial"/>
        </w:rPr>
        <w:t>c</w:t>
      </w:r>
      <w:r w:rsidR="00E779D3" w:rsidRPr="0061260A">
        <w:rPr>
          <w:rFonts w:ascii="Arial" w:hAnsi="Arial" w:cs="Arial"/>
        </w:rPr>
        <w:t>ould</w:t>
      </w:r>
      <w:r w:rsidR="004601A2" w:rsidRPr="0061260A">
        <w:rPr>
          <w:rFonts w:ascii="Arial" w:hAnsi="Arial" w:cs="Arial"/>
        </w:rPr>
        <w:t xml:space="preserve"> reduce netw</w:t>
      </w:r>
      <w:r w:rsidR="00E779D3" w:rsidRPr="0061260A">
        <w:rPr>
          <w:rFonts w:ascii="Arial" w:hAnsi="Arial" w:cs="Arial"/>
        </w:rPr>
        <w:t>or</w:t>
      </w:r>
      <w:r w:rsidR="004601A2" w:rsidRPr="0061260A">
        <w:rPr>
          <w:rFonts w:ascii="Arial" w:hAnsi="Arial" w:cs="Arial"/>
        </w:rPr>
        <w:t xml:space="preserve">k performance due to </w:t>
      </w:r>
      <w:r w:rsidR="005C34AD" w:rsidRPr="0061260A">
        <w:rPr>
          <w:rFonts w:ascii="Arial" w:hAnsi="Arial" w:cs="Arial"/>
        </w:rPr>
        <w:t xml:space="preserve">deep packet inspection. </w:t>
      </w:r>
      <w:r w:rsidR="007113D3" w:rsidRPr="0061260A">
        <w:rPr>
          <w:rFonts w:ascii="Arial" w:hAnsi="Arial" w:cs="Arial"/>
        </w:rPr>
        <w:t xml:space="preserve">Next-Generation Firewalls </w:t>
      </w:r>
      <w:r w:rsidR="009A3312" w:rsidRPr="0061260A">
        <w:rPr>
          <w:rFonts w:ascii="Arial" w:hAnsi="Arial" w:cs="Arial"/>
        </w:rPr>
        <w:t>can utilise IPS effect</w:t>
      </w:r>
      <w:r w:rsidR="00E779D3" w:rsidRPr="0061260A">
        <w:rPr>
          <w:rFonts w:ascii="Arial" w:hAnsi="Arial" w:cs="Arial"/>
        </w:rPr>
        <w:t>i</w:t>
      </w:r>
      <w:r w:rsidR="009A3312" w:rsidRPr="0061260A">
        <w:rPr>
          <w:rFonts w:ascii="Arial" w:hAnsi="Arial" w:cs="Arial"/>
        </w:rPr>
        <w:t xml:space="preserve">vely by incorporating </w:t>
      </w:r>
      <w:r w:rsidR="000D1AE0" w:rsidRPr="0061260A">
        <w:rPr>
          <w:rFonts w:ascii="Arial" w:hAnsi="Arial" w:cs="Arial"/>
        </w:rPr>
        <w:t>it</w:t>
      </w:r>
      <w:r w:rsidR="00E779D3" w:rsidRPr="0061260A">
        <w:rPr>
          <w:rFonts w:ascii="Arial" w:hAnsi="Arial" w:cs="Arial"/>
        </w:rPr>
        <w:t>s</w:t>
      </w:r>
      <w:r w:rsidR="000D1AE0" w:rsidRPr="0061260A">
        <w:rPr>
          <w:rFonts w:ascii="Arial" w:hAnsi="Arial" w:cs="Arial"/>
        </w:rPr>
        <w:t xml:space="preserve"> technology </w:t>
      </w:r>
      <w:r w:rsidR="000D1AE0" w:rsidRPr="0061260A">
        <w:rPr>
          <w:rFonts w:ascii="Arial" w:hAnsi="Arial" w:cs="Arial"/>
        </w:rPr>
        <w:fldChar w:fldCharType="begin"/>
      </w:r>
      <w:r w:rsidR="00886E4E">
        <w:rPr>
          <w:rFonts w:ascii="Arial" w:hAnsi="Arial" w:cs="Arial"/>
        </w:rPr>
        <w:instrText xml:space="preserve"> ADDIN EN.CITE &lt;EndNote&gt;&lt;Cite&gt;&lt;Author&gt;Balakrishnan&lt;/Author&gt;&lt;Year&gt;2021&lt;/Year&gt;&lt;RecNum&gt;93&lt;/RecNum&gt;&lt;DisplayText&gt;(Balakrishnan, 2021)&lt;/DisplayText&gt;&lt;record&gt;&lt;rec-number&gt;93&lt;/rec-number&gt;&lt;foreign-keys&gt;&lt;key app="EN" db-id="sv5f29tti92ftjepp0hv0drj0v9pft29rwa2" timestamp="1633048998" guid="31ed2f8e-e96a-4e2a-bcd1-c553c9702780"&gt;93&lt;/key&gt;&lt;/foreign-keys&gt;&lt;ref-type name="Web Page"&gt;12&lt;/ref-type&gt;&lt;contributors&gt;&lt;authors&gt;&lt;author&gt;Balakrishnan, Jitesh&lt;/author&gt;&lt;/authors&gt;&lt;/contributors&gt;&lt;titles&gt;&lt;title&gt;Peer Response&lt;/title&gt;&lt;secondary-title&gt;Collaborative Learning Discussion 2&lt;/secondary-title&gt;&lt;/titles&gt;&lt;volume&gt;2021&lt;/volume&gt;&lt;number&gt;1 October&lt;/number&gt;&lt;dates&gt;&lt;year&gt;2021&lt;/year&gt;&lt;/dates&gt;&lt;publisher&gt;University of Essex Online&lt;/publisher&gt;&lt;urls&gt;&lt;related-urls&gt;&lt;url&gt;https://www.my-course.co.uk/mod/hsuforum/discuss.php?d=275374&lt;/url&gt;&lt;/related-urls&gt;&lt;/urls&gt;&lt;/record&gt;&lt;/Cite&gt;&lt;/EndNote&gt;</w:instrText>
      </w:r>
      <w:r w:rsidR="000D1AE0" w:rsidRPr="0061260A">
        <w:rPr>
          <w:rFonts w:ascii="Arial" w:hAnsi="Arial" w:cs="Arial"/>
        </w:rPr>
        <w:fldChar w:fldCharType="separate"/>
      </w:r>
      <w:r w:rsidR="000D1AE0" w:rsidRPr="0061260A">
        <w:rPr>
          <w:rFonts w:ascii="Arial" w:hAnsi="Arial" w:cs="Arial"/>
          <w:noProof/>
        </w:rPr>
        <w:t>(Balakrishnan, 2021)</w:t>
      </w:r>
      <w:r w:rsidR="000D1AE0" w:rsidRPr="0061260A">
        <w:rPr>
          <w:rFonts w:ascii="Arial" w:hAnsi="Arial" w:cs="Arial"/>
        </w:rPr>
        <w:fldChar w:fldCharType="end"/>
      </w:r>
      <w:r w:rsidR="000D1AE0" w:rsidRPr="0061260A">
        <w:rPr>
          <w:rFonts w:ascii="Arial" w:hAnsi="Arial" w:cs="Arial"/>
        </w:rPr>
        <w:t xml:space="preserve"> which can </w:t>
      </w:r>
      <w:r w:rsidR="00A63D16" w:rsidRPr="0061260A">
        <w:rPr>
          <w:rFonts w:ascii="Arial" w:hAnsi="Arial" w:cs="Arial"/>
        </w:rPr>
        <w:t>offer a well rounded technological solution.</w:t>
      </w:r>
    </w:p>
    <w:p w14:paraId="1346C241" w14:textId="012230F5" w:rsidR="006F25F4" w:rsidRDefault="00CB3D9C" w:rsidP="001109ED">
      <w:pPr>
        <w:pStyle w:val="NormalWeb"/>
        <w:spacing w:before="0" w:beforeAutospacing="0" w:line="480" w:lineRule="auto"/>
        <w:jc w:val="both"/>
        <w:rPr>
          <w:rFonts w:ascii="Arial" w:hAnsi="Arial" w:cs="Arial"/>
        </w:rPr>
      </w:pPr>
      <w:r w:rsidRPr="0061260A">
        <w:rPr>
          <w:rFonts w:ascii="Arial" w:hAnsi="Arial" w:cs="Arial"/>
        </w:rPr>
        <w:t>Packet</w:t>
      </w:r>
      <w:r w:rsidR="000A3747" w:rsidRPr="0061260A">
        <w:rPr>
          <w:rFonts w:ascii="Arial" w:hAnsi="Arial" w:cs="Arial"/>
        </w:rPr>
        <w:t xml:space="preserve"> filtering firewalls </w:t>
      </w:r>
      <w:r w:rsidR="00231B22" w:rsidRPr="0061260A">
        <w:rPr>
          <w:rFonts w:ascii="Arial" w:hAnsi="Arial" w:cs="Arial"/>
        </w:rPr>
        <w:t>have importance as a</w:t>
      </w:r>
      <w:r w:rsidR="00760408" w:rsidRPr="0061260A">
        <w:rPr>
          <w:rFonts w:ascii="Arial" w:hAnsi="Arial" w:cs="Arial"/>
        </w:rPr>
        <w:t xml:space="preserve"> starting point in network secu</w:t>
      </w:r>
      <w:r w:rsidR="001E7222" w:rsidRPr="0061260A">
        <w:rPr>
          <w:rFonts w:ascii="Arial" w:hAnsi="Arial" w:cs="Arial"/>
        </w:rPr>
        <w:t xml:space="preserve">rity </w:t>
      </w:r>
      <w:r w:rsidR="0031047E" w:rsidRPr="0061260A">
        <w:rPr>
          <w:rFonts w:ascii="Arial" w:hAnsi="Arial" w:cs="Arial"/>
        </w:rPr>
        <w:t xml:space="preserve">which aims to protect </w:t>
      </w:r>
      <w:r w:rsidR="0021590E" w:rsidRPr="0061260A">
        <w:rPr>
          <w:rFonts w:ascii="Arial" w:hAnsi="Arial" w:cs="Arial"/>
        </w:rPr>
        <w:t xml:space="preserve">and </w:t>
      </w:r>
      <w:r w:rsidR="00870F91" w:rsidRPr="0061260A">
        <w:rPr>
          <w:rFonts w:ascii="Arial" w:hAnsi="Arial" w:cs="Arial"/>
        </w:rPr>
        <w:t>determine</w:t>
      </w:r>
      <w:r w:rsidR="0021590E" w:rsidRPr="0061260A">
        <w:rPr>
          <w:rFonts w:ascii="Arial" w:hAnsi="Arial" w:cs="Arial"/>
        </w:rPr>
        <w:t xml:space="preserve"> the </w:t>
      </w:r>
      <w:r w:rsidR="002401FC" w:rsidRPr="0061260A">
        <w:rPr>
          <w:rFonts w:ascii="Arial" w:hAnsi="Arial" w:cs="Arial"/>
        </w:rPr>
        <w:t>protection</w:t>
      </w:r>
      <w:r w:rsidR="0021590E" w:rsidRPr="0061260A">
        <w:rPr>
          <w:rFonts w:ascii="Arial" w:hAnsi="Arial" w:cs="Arial"/>
        </w:rPr>
        <w:t xml:space="preserve"> </w:t>
      </w:r>
      <w:r w:rsidR="00870F91" w:rsidRPr="0061260A">
        <w:rPr>
          <w:rFonts w:ascii="Arial" w:hAnsi="Arial" w:cs="Arial"/>
        </w:rPr>
        <w:t xml:space="preserve">of the network behind the firewall </w:t>
      </w:r>
      <w:r w:rsidR="00870F91" w:rsidRPr="0061260A">
        <w:rPr>
          <w:rFonts w:ascii="Arial" w:hAnsi="Arial" w:cs="Arial"/>
        </w:rPr>
        <w:fldChar w:fldCharType="begin"/>
      </w:r>
      <w:r w:rsidR="00886E4E">
        <w:rPr>
          <w:rFonts w:ascii="Arial" w:hAnsi="Arial" w:cs="Arial"/>
        </w:rPr>
        <w:instrText xml:space="preserve"> ADDIN EN.CITE &lt;EndNote&gt;&lt;Cite&gt;&lt;Author&gt;Geiger&lt;/Author&gt;&lt;Year&gt;2021&lt;/Year&gt;&lt;RecNum&gt;91&lt;/RecNum&gt;&lt;DisplayText&gt;(Geiger, 2021)&lt;/DisplayText&gt;&lt;record&gt;&lt;rec-number&gt;91&lt;/rec-number&gt;&lt;foreign-keys&gt;&lt;key app="EN" db-id="sv5f29tti92ftjepp0hv0drj0v9pft29rwa2" timestamp="1633048751" guid="493c45e4-de9d-4a8a-870b-38367d4d3c19"&gt;91&lt;/key&gt;&lt;/foreign-keys&gt;&lt;ref-type name="Web Page"&gt;12&lt;/ref-type&gt;&lt;contributors&gt;&lt;authors&gt;&lt;author&gt;Geiger, Michael&lt;/author&gt;&lt;/authors&gt;&lt;/contributors&gt;&lt;titles&gt;&lt;title&gt;Peer Response&lt;/title&gt;&lt;secondary-title&gt;Collaborative Learning Discussion 2&lt;/secondary-title&gt;&lt;/titles&gt;&lt;volume&gt;2021&lt;/volume&gt;&lt;number&gt;1 October&lt;/number&gt;&lt;dates&gt;&lt;year&gt;2021&lt;/year&gt;&lt;/dates&gt;&lt;publisher&gt;University of Essex Online&lt;/publisher&gt;&lt;urls&gt;&lt;related-urls&gt;&lt;url&gt;https://www.my-course.co.uk/mod/hsuforum/discuss.php?d=275374&lt;/url&gt;&lt;/related-urls&gt;&lt;/urls&gt;&lt;/record&gt;&lt;/Cite&gt;&lt;/EndNote&gt;</w:instrText>
      </w:r>
      <w:r w:rsidR="00870F91" w:rsidRPr="0061260A">
        <w:rPr>
          <w:rFonts w:ascii="Arial" w:hAnsi="Arial" w:cs="Arial"/>
        </w:rPr>
        <w:fldChar w:fldCharType="separate"/>
      </w:r>
      <w:r w:rsidR="00870F91" w:rsidRPr="0061260A">
        <w:rPr>
          <w:rFonts w:ascii="Arial" w:hAnsi="Arial" w:cs="Arial"/>
          <w:noProof/>
        </w:rPr>
        <w:t>(Geiger, 2021)</w:t>
      </w:r>
      <w:r w:rsidR="00870F91" w:rsidRPr="0061260A">
        <w:rPr>
          <w:rFonts w:ascii="Arial" w:hAnsi="Arial" w:cs="Arial"/>
        </w:rPr>
        <w:fldChar w:fldCharType="end"/>
      </w:r>
      <w:r w:rsidR="00870F91" w:rsidRPr="0061260A">
        <w:rPr>
          <w:rFonts w:ascii="Arial" w:hAnsi="Arial" w:cs="Arial"/>
        </w:rPr>
        <w:t xml:space="preserve">. </w:t>
      </w:r>
      <w:r w:rsidR="00093FF3" w:rsidRPr="0061260A">
        <w:rPr>
          <w:rFonts w:ascii="Arial" w:hAnsi="Arial" w:cs="Arial"/>
        </w:rPr>
        <w:t>The b</w:t>
      </w:r>
      <w:r w:rsidR="00B05F48" w:rsidRPr="0061260A">
        <w:rPr>
          <w:rFonts w:ascii="Arial" w:hAnsi="Arial" w:cs="Arial"/>
        </w:rPr>
        <w:t>enefit of the technology is that it is</w:t>
      </w:r>
      <w:r w:rsidR="000F3903" w:rsidRPr="0061260A">
        <w:rPr>
          <w:rFonts w:ascii="Arial" w:hAnsi="Arial" w:cs="Arial"/>
        </w:rPr>
        <w:t xml:space="preserve"> low</w:t>
      </w:r>
      <w:r w:rsidR="009C760E" w:rsidRPr="0061260A">
        <w:rPr>
          <w:rFonts w:ascii="Arial" w:hAnsi="Arial" w:cs="Arial"/>
        </w:rPr>
        <w:t xml:space="preserve"> development cost and</w:t>
      </w:r>
      <w:r w:rsidR="007E474E">
        <w:rPr>
          <w:rFonts w:ascii="Arial" w:hAnsi="Arial" w:cs="Arial"/>
        </w:rPr>
        <w:t xml:space="preserve"> almost</w:t>
      </w:r>
      <w:r w:rsidR="00B05F48" w:rsidRPr="0061260A">
        <w:rPr>
          <w:rFonts w:ascii="Arial" w:hAnsi="Arial" w:cs="Arial"/>
        </w:rPr>
        <w:t xml:space="preserve"> transparent</w:t>
      </w:r>
      <w:r w:rsidR="00093FF3" w:rsidRPr="0061260A">
        <w:rPr>
          <w:rFonts w:ascii="Arial" w:hAnsi="Arial" w:cs="Arial"/>
        </w:rPr>
        <w:t>,</w:t>
      </w:r>
      <w:r w:rsidR="00B05F48" w:rsidRPr="0061260A">
        <w:rPr>
          <w:rFonts w:ascii="Arial" w:hAnsi="Arial" w:cs="Arial"/>
        </w:rPr>
        <w:t xml:space="preserve"> suggesting users </w:t>
      </w:r>
      <w:r w:rsidR="00093FF3" w:rsidRPr="0061260A">
        <w:rPr>
          <w:rFonts w:ascii="Arial" w:hAnsi="Arial" w:cs="Arial"/>
        </w:rPr>
        <w:t>are alerted</w:t>
      </w:r>
      <w:r w:rsidR="00B05F48" w:rsidRPr="0061260A">
        <w:rPr>
          <w:rFonts w:ascii="Arial" w:hAnsi="Arial" w:cs="Arial"/>
        </w:rPr>
        <w:t xml:space="preserve"> </w:t>
      </w:r>
      <w:r w:rsidR="007534CC" w:rsidRPr="0061260A">
        <w:rPr>
          <w:rFonts w:ascii="Arial" w:hAnsi="Arial" w:cs="Arial"/>
        </w:rPr>
        <w:t>it</w:t>
      </w:r>
      <w:r w:rsidR="00093FF3" w:rsidRPr="0061260A">
        <w:rPr>
          <w:rFonts w:ascii="Arial" w:hAnsi="Arial" w:cs="Arial"/>
        </w:rPr>
        <w:t xml:space="preserve"> i</w:t>
      </w:r>
      <w:r w:rsidR="007534CC" w:rsidRPr="0061260A">
        <w:rPr>
          <w:rFonts w:ascii="Arial" w:hAnsi="Arial" w:cs="Arial"/>
        </w:rPr>
        <w:t>s in operation when a packet is rejected</w:t>
      </w:r>
      <w:r w:rsidR="00093FF3" w:rsidRPr="0061260A">
        <w:rPr>
          <w:rFonts w:ascii="Arial" w:hAnsi="Arial" w:cs="Arial"/>
        </w:rPr>
        <w:t xml:space="preserve"> through</w:t>
      </w:r>
      <w:r w:rsidR="008D211C" w:rsidRPr="0061260A">
        <w:rPr>
          <w:rFonts w:ascii="Arial" w:hAnsi="Arial" w:cs="Arial"/>
        </w:rPr>
        <w:t xml:space="preserve"> </w:t>
      </w:r>
      <w:r w:rsidR="00093FF3" w:rsidRPr="0061260A">
        <w:rPr>
          <w:rFonts w:ascii="Arial" w:hAnsi="Arial" w:cs="Arial"/>
        </w:rPr>
        <w:t>malicious activity</w:t>
      </w:r>
      <w:r w:rsidR="00C14CE1" w:rsidRPr="0061260A">
        <w:rPr>
          <w:rFonts w:ascii="Arial" w:hAnsi="Arial" w:cs="Arial"/>
        </w:rPr>
        <w:t xml:space="preserve"> </w:t>
      </w:r>
      <w:r w:rsidR="008D211C" w:rsidRPr="0061260A">
        <w:rPr>
          <w:rFonts w:ascii="Arial" w:hAnsi="Arial" w:cs="Arial"/>
        </w:rPr>
        <w:t xml:space="preserve">detection. </w:t>
      </w:r>
      <w:r w:rsidR="00C14CE1" w:rsidRPr="0061260A">
        <w:rPr>
          <w:rFonts w:ascii="Arial" w:hAnsi="Arial" w:cs="Arial"/>
        </w:rPr>
        <w:t>In some cases</w:t>
      </w:r>
      <w:r w:rsidR="00093FF3" w:rsidRPr="0061260A">
        <w:rPr>
          <w:rFonts w:ascii="Arial" w:hAnsi="Arial" w:cs="Arial"/>
        </w:rPr>
        <w:t>,</w:t>
      </w:r>
      <w:r w:rsidR="00C14CE1" w:rsidRPr="0061260A">
        <w:rPr>
          <w:rFonts w:ascii="Arial" w:hAnsi="Arial" w:cs="Arial"/>
        </w:rPr>
        <w:t xml:space="preserve"> </w:t>
      </w:r>
      <w:r w:rsidR="007E474E">
        <w:rPr>
          <w:rFonts w:ascii="Arial" w:hAnsi="Arial" w:cs="Arial"/>
        </w:rPr>
        <w:t>attackers may</w:t>
      </w:r>
      <w:r w:rsidR="00C14CE1" w:rsidRPr="0061260A">
        <w:rPr>
          <w:rFonts w:ascii="Arial" w:hAnsi="Arial" w:cs="Arial"/>
        </w:rPr>
        <w:t xml:space="preserve"> </w:t>
      </w:r>
      <w:r w:rsidR="00111F3F" w:rsidRPr="0061260A">
        <w:rPr>
          <w:rFonts w:ascii="Arial" w:hAnsi="Arial" w:cs="Arial"/>
        </w:rPr>
        <w:t xml:space="preserve">access </w:t>
      </w:r>
      <w:r w:rsidR="004F75CA" w:rsidRPr="0061260A">
        <w:rPr>
          <w:rFonts w:ascii="Arial" w:hAnsi="Arial" w:cs="Arial"/>
        </w:rPr>
        <w:t>services on firewall</w:t>
      </w:r>
      <w:r w:rsidR="00111F3F" w:rsidRPr="0061260A">
        <w:rPr>
          <w:rFonts w:ascii="Arial" w:hAnsi="Arial" w:cs="Arial"/>
        </w:rPr>
        <w:t xml:space="preserve"> servers due to the</w:t>
      </w:r>
      <w:r w:rsidR="0093142B" w:rsidRPr="0061260A">
        <w:rPr>
          <w:rFonts w:ascii="Arial" w:hAnsi="Arial" w:cs="Arial"/>
        </w:rPr>
        <w:t>ir</w:t>
      </w:r>
      <w:r w:rsidR="00111F3F" w:rsidRPr="0061260A">
        <w:rPr>
          <w:rFonts w:ascii="Arial" w:hAnsi="Arial" w:cs="Arial"/>
        </w:rPr>
        <w:t xml:space="preserve"> stateless appr</w:t>
      </w:r>
      <w:r w:rsidR="001960D2" w:rsidRPr="0061260A">
        <w:rPr>
          <w:rFonts w:ascii="Arial" w:hAnsi="Arial" w:cs="Arial"/>
        </w:rPr>
        <w:t xml:space="preserve">oach with information not recorded </w:t>
      </w:r>
      <w:r w:rsidR="0093142B" w:rsidRPr="0061260A">
        <w:rPr>
          <w:rFonts w:ascii="Arial" w:hAnsi="Arial" w:cs="Arial"/>
        </w:rPr>
        <w:t>from</w:t>
      </w:r>
      <w:r w:rsidR="001960D2" w:rsidRPr="0061260A">
        <w:rPr>
          <w:rFonts w:ascii="Arial" w:hAnsi="Arial" w:cs="Arial"/>
        </w:rPr>
        <w:t xml:space="preserve"> previous sessions </w:t>
      </w:r>
      <w:r w:rsidR="002401FC" w:rsidRPr="0061260A">
        <w:rPr>
          <w:rFonts w:ascii="Arial" w:hAnsi="Arial" w:cs="Arial"/>
        </w:rPr>
        <w:t xml:space="preserve">and </w:t>
      </w:r>
      <w:r w:rsidR="007E474E">
        <w:rPr>
          <w:rFonts w:ascii="Arial" w:hAnsi="Arial" w:cs="Arial"/>
        </w:rPr>
        <w:t xml:space="preserve">limited </w:t>
      </w:r>
      <w:r w:rsidR="001960D2" w:rsidRPr="0061260A">
        <w:rPr>
          <w:rFonts w:ascii="Arial" w:hAnsi="Arial" w:cs="Arial"/>
        </w:rPr>
        <w:t xml:space="preserve">detection alerts </w:t>
      </w:r>
      <w:r w:rsidR="00561412" w:rsidRPr="0061260A">
        <w:rPr>
          <w:rFonts w:ascii="Arial" w:hAnsi="Arial" w:cs="Arial"/>
        </w:rPr>
        <w:fldChar w:fldCharType="begin"/>
      </w:r>
      <w:r w:rsidR="00561412" w:rsidRPr="0061260A">
        <w:rPr>
          <w:rFonts w:ascii="Arial" w:hAnsi="Arial" w:cs="Arial"/>
        </w:rPr>
        <w:instrText xml:space="preserve"> ADDIN EN.CITE &lt;EndNote&gt;&lt;Cite&gt;&lt;Author&gt;Wool&lt;/Author&gt;&lt;Year&gt;2006&lt;/Year&gt;&lt;RecNum&gt;84&lt;/RecNum&gt;&lt;DisplayText&gt;(Wool, 2006)&lt;/DisplayText&gt;&lt;record&gt;&lt;rec-number&gt;84&lt;/rec-number&gt;&lt;foreign-keys&gt;&lt;key app="EN" db-id="sv5f29tti92ftjepp0hv0drj0v9pft29rwa2" timestamp="1632618630" guid="93deaffb-e16b-4bc1-ad07-5ca0f0dc1ad8"&gt;84&lt;/key&gt;&lt;/foreign-keys&gt;&lt;ref-type name="Journal Article"&gt;17&lt;/ref-type&gt;&lt;contributors&gt;&lt;authors&gt;&lt;author&gt;Wool, Avishai&lt;/author&gt;&lt;/authors&gt;&lt;/contributors&gt;&lt;titles&gt;&lt;title&gt;Packet filtering and stateful firewalls&lt;/title&gt;&lt;secondary-title&gt;Handbook of Information Security&lt;/secondary-title&gt;&lt;/titles&gt;&lt;periodical&gt;&lt;full-title&gt;Handbook of Information Security&lt;/full-title&gt;&lt;/periodical&gt;&lt;pages&gt;526-536&lt;/pages&gt;&lt;volume&gt;3&lt;/volume&gt;&lt;dates&gt;&lt;year&gt;2006&lt;/year&gt;&lt;/dates&gt;&lt;urls&gt;&lt;/urls&gt;&lt;/record&gt;&lt;/Cite&gt;&lt;/EndNote&gt;</w:instrText>
      </w:r>
      <w:r w:rsidR="00561412" w:rsidRPr="0061260A">
        <w:rPr>
          <w:rFonts w:ascii="Arial" w:hAnsi="Arial" w:cs="Arial"/>
        </w:rPr>
        <w:fldChar w:fldCharType="separate"/>
      </w:r>
      <w:r w:rsidR="00561412" w:rsidRPr="0061260A">
        <w:rPr>
          <w:rFonts w:ascii="Arial" w:hAnsi="Arial" w:cs="Arial"/>
          <w:noProof/>
        </w:rPr>
        <w:t>(Wool, 2006)</w:t>
      </w:r>
      <w:r w:rsidR="00561412" w:rsidRPr="0061260A">
        <w:rPr>
          <w:rFonts w:ascii="Arial" w:hAnsi="Arial" w:cs="Arial"/>
        </w:rPr>
        <w:fldChar w:fldCharType="end"/>
      </w:r>
      <w:r w:rsidR="00561412" w:rsidRPr="0061260A">
        <w:rPr>
          <w:rFonts w:ascii="Arial" w:hAnsi="Arial" w:cs="Arial"/>
        </w:rPr>
        <w:t xml:space="preserve">. </w:t>
      </w:r>
      <w:r w:rsidR="00D40A4B" w:rsidRPr="0061260A">
        <w:rPr>
          <w:rFonts w:ascii="Arial" w:hAnsi="Arial" w:cs="Arial"/>
        </w:rPr>
        <w:t>This technology offers li</w:t>
      </w:r>
      <w:r w:rsidR="00403EC0">
        <w:rPr>
          <w:rFonts w:ascii="Arial" w:hAnsi="Arial" w:cs="Arial"/>
        </w:rPr>
        <w:t>ttle</w:t>
      </w:r>
      <w:r w:rsidR="00D40A4B" w:rsidRPr="0061260A">
        <w:rPr>
          <w:rFonts w:ascii="Arial" w:hAnsi="Arial" w:cs="Arial"/>
        </w:rPr>
        <w:t xml:space="preserve"> </w:t>
      </w:r>
      <w:r w:rsidR="00706D0D" w:rsidRPr="0061260A">
        <w:rPr>
          <w:rFonts w:ascii="Arial" w:hAnsi="Arial" w:cs="Arial"/>
        </w:rPr>
        <w:t xml:space="preserve">evaluative </w:t>
      </w:r>
      <w:r w:rsidR="00D40A4B" w:rsidRPr="0061260A">
        <w:rPr>
          <w:rFonts w:ascii="Arial" w:hAnsi="Arial" w:cs="Arial"/>
        </w:rPr>
        <w:t>scrutiny of</w:t>
      </w:r>
      <w:r w:rsidR="00706D0D" w:rsidRPr="0061260A">
        <w:rPr>
          <w:rFonts w:ascii="Arial" w:hAnsi="Arial" w:cs="Arial"/>
        </w:rPr>
        <w:t xml:space="preserve"> traffic with </w:t>
      </w:r>
      <w:r w:rsidR="00D52B91" w:rsidRPr="0061260A">
        <w:rPr>
          <w:rFonts w:ascii="Arial" w:hAnsi="Arial" w:cs="Arial"/>
        </w:rPr>
        <w:t>fewer</w:t>
      </w:r>
      <w:r w:rsidR="00706D0D" w:rsidRPr="0061260A">
        <w:rPr>
          <w:rFonts w:ascii="Arial" w:hAnsi="Arial" w:cs="Arial"/>
        </w:rPr>
        <w:t xml:space="preserve"> processing </w:t>
      </w:r>
      <w:r w:rsidR="00482D4E" w:rsidRPr="0061260A">
        <w:rPr>
          <w:rFonts w:ascii="Arial" w:hAnsi="Arial" w:cs="Arial"/>
        </w:rPr>
        <w:t>times</w:t>
      </w:r>
      <w:r w:rsidR="00D52B91" w:rsidRPr="0061260A">
        <w:rPr>
          <w:rFonts w:ascii="Arial" w:hAnsi="Arial" w:cs="Arial"/>
        </w:rPr>
        <w:t>.</w:t>
      </w:r>
      <w:r w:rsidR="00403EC0">
        <w:rPr>
          <w:rFonts w:ascii="Arial" w:hAnsi="Arial" w:cs="Arial"/>
        </w:rPr>
        <w:t xml:space="preserve"> T</w:t>
      </w:r>
      <w:r w:rsidR="0053290F" w:rsidRPr="0061260A">
        <w:rPr>
          <w:rFonts w:ascii="Arial" w:hAnsi="Arial" w:cs="Arial"/>
        </w:rPr>
        <w:t xml:space="preserve">he </w:t>
      </w:r>
      <w:r w:rsidR="0053290F" w:rsidRPr="0061260A">
        <w:rPr>
          <w:rFonts w:ascii="Arial" w:hAnsi="Arial" w:cs="Arial"/>
        </w:rPr>
        <w:t>payload is not inspected</w:t>
      </w:r>
      <w:r w:rsidR="00595AC2">
        <w:rPr>
          <w:rFonts w:ascii="Arial" w:hAnsi="Arial" w:cs="Arial"/>
        </w:rPr>
        <w:t>;</w:t>
      </w:r>
      <w:r w:rsidR="0053290F" w:rsidRPr="0061260A">
        <w:rPr>
          <w:rFonts w:ascii="Arial" w:hAnsi="Arial" w:cs="Arial"/>
        </w:rPr>
        <w:t xml:space="preserve"> </w:t>
      </w:r>
      <w:r w:rsidR="0061260A" w:rsidRPr="0061260A">
        <w:rPr>
          <w:rFonts w:ascii="Arial" w:hAnsi="Arial" w:cs="Arial"/>
        </w:rPr>
        <w:t xml:space="preserve">the </w:t>
      </w:r>
      <w:r w:rsidR="004E50B7" w:rsidRPr="0061260A">
        <w:rPr>
          <w:rFonts w:ascii="Arial" w:hAnsi="Arial" w:cs="Arial"/>
        </w:rPr>
        <w:t>risk is elevated</w:t>
      </w:r>
      <w:r w:rsidR="0053290F" w:rsidRPr="0061260A">
        <w:rPr>
          <w:rFonts w:ascii="Arial" w:hAnsi="Arial" w:cs="Arial"/>
        </w:rPr>
        <w:t xml:space="preserve"> as decisions are not made based on the packet's content, and harmful traffic could pass through the firewall.</w:t>
      </w:r>
      <w:r w:rsidR="004E50B7" w:rsidRPr="0061260A">
        <w:rPr>
          <w:rFonts w:ascii="Arial" w:hAnsi="Arial" w:cs="Arial"/>
        </w:rPr>
        <w:t xml:space="preserve"> </w:t>
      </w:r>
      <w:r w:rsidR="00D52B91" w:rsidRPr="0061260A">
        <w:rPr>
          <w:rFonts w:ascii="Arial" w:hAnsi="Arial" w:cs="Arial"/>
        </w:rPr>
        <w:t>Still, i</w:t>
      </w:r>
      <w:r w:rsidR="00482D4E" w:rsidRPr="0061260A">
        <w:rPr>
          <w:rFonts w:ascii="Arial" w:hAnsi="Arial" w:cs="Arial"/>
        </w:rPr>
        <w:t>t</w:t>
      </w:r>
      <w:r w:rsidR="00706D0D" w:rsidRPr="0061260A">
        <w:rPr>
          <w:rFonts w:ascii="Arial" w:hAnsi="Arial" w:cs="Arial"/>
        </w:rPr>
        <w:t xml:space="preserve"> </w:t>
      </w:r>
      <w:r w:rsidR="00D52B91" w:rsidRPr="0061260A">
        <w:rPr>
          <w:rFonts w:ascii="Arial" w:hAnsi="Arial" w:cs="Arial"/>
        </w:rPr>
        <w:t>provide</w:t>
      </w:r>
      <w:r w:rsidR="00706D0D" w:rsidRPr="0061260A">
        <w:rPr>
          <w:rFonts w:ascii="Arial" w:hAnsi="Arial" w:cs="Arial"/>
        </w:rPr>
        <w:t xml:space="preserve">s </w:t>
      </w:r>
      <w:r w:rsidR="00FF082D" w:rsidRPr="0061260A">
        <w:rPr>
          <w:rFonts w:ascii="Arial" w:hAnsi="Arial" w:cs="Arial"/>
        </w:rPr>
        <w:t>high</w:t>
      </w:r>
      <w:r w:rsidR="00D52B91" w:rsidRPr="0061260A">
        <w:rPr>
          <w:rFonts w:ascii="Arial" w:hAnsi="Arial" w:cs="Arial"/>
        </w:rPr>
        <w:t>-</w:t>
      </w:r>
      <w:r w:rsidR="00FF082D" w:rsidRPr="0061260A">
        <w:rPr>
          <w:rFonts w:ascii="Arial" w:hAnsi="Arial" w:cs="Arial"/>
        </w:rPr>
        <w:t xml:space="preserve">speed performance whilst rules can be </w:t>
      </w:r>
      <w:r w:rsidR="00C8339F" w:rsidRPr="0061260A">
        <w:rPr>
          <w:rFonts w:ascii="Arial" w:hAnsi="Arial" w:cs="Arial"/>
        </w:rPr>
        <w:t xml:space="preserve">implemented </w:t>
      </w:r>
      <w:r w:rsidR="008D211C" w:rsidRPr="0061260A">
        <w:rPr>
          <w:rFonts w:ascii="Arial" w:hAnsi="Arial" w:cs="Arial"/>
        </w:rPr>
        <w:t xml:space="preserve">centrally </w:t>
      </w:r>
      <w:r w:rsidR="00482D4E" w:rsidRPr="0061260A">
        <w:rPr>
          <w:rFonts w:ascii="Arial" w:hAnsi="Arial" w:cs="Arial"/>
        </w:rPr>
        <w:t xml:space="preserve">to </w:t>
      </w:r>
      <w:r w:rsidR="00D52B91" w:rsidRPr="0061260A">
        <w:rPr>
          <w:rFonts w:ascii="Arial" w:hAnsi="Arial" w:cs="Arial"/>
        </w:rPr>
        <w:t>provide</w:t>
      </w:r>
      <w:r w:rsidR="008D211C" w:rsidRPr="0061260A">
        <w:rPr>
          <w:rFonts w:ascii="Arial" w:hAnsi="Arial" w:cs="Arial"/>
        </w:rPr>
        <w:t xml:space="preserve"> </w:t>
      </w:r>
      <w:r w:rsidR="00D52B91" w:rsidRPr="0061260A">
        <w:rPr>
          <w:rFonts w:ascii="Arial" w:hAnsi="Arial" w:cs="Arial"/>
        </w:rPr>
        <w:t>an explicit and straightforward</w:t>
      </w:r>
      <w:r w:rsidR="00093FF3" w:rsidRPr="0061260A">
        <w:rPr>
          <w:rFonts w:ascii="Arial" w:hAnsi="Arial" w:cs="Arial"/>
        </w:rPr>
        <w:t xml:space="preserve"> method.</w:t>
      </w:r>
      <w:r w:rsidR="008D211C" w:rsidRPr="0061260A">
        <w:rPr>
          <w:rFonts w:ascii="Arial" w:hAnsi="Arial" w:cs="Arial"/>
        </w:rPr>
        <w:t xml:space="preserve"> </w:t>
      </w:r>
      <w:r w:rsidR="008D211C" w:rsidRPr="0061260A">
        <w:rPr>
          <w:rFonts w:ascii="Arial" w:hAnsi="Arial" w:cs="Arial"/>
        </w:rPr>
        <w:fldChar w:fldCharType="begin"/>
      </w:r>
      <w:r w:rsidR="008D211C" w:rsidRPr="0061260A">
        <w:rPr>
          <w:rFonts w:ascii="Arial" w:hAnsi="Arial" w:cs="Arial"/>
        </w:rPr>
        <w:instrText xml:space="preserve"> ADDIN EN.CITE &lt;EndNote&gt;&lt;Cite&gt;&lt;Author&gt;Romanofski&lt;/Author&gt;&lt;Year&gt;2002&lt;/Year&gt;&lt;RecNum&gt;87&lt;/RecNum&gt;&lt;DisplayText&gt;(Romanofski, 2002)&lt;/DisplayText&gt;&lt;record&gt;&lt;rec-number&gt;87&lt;/rec-number&gt;&lt;foreign-keys&gt;&lt;key app="EN" db-id="sv5f29tti92ftjepp0hv0drj0v9pft29rwa2" timestamp="1632622835" guid="ffce52ec-5502-4866-95b1-2bdea334deca"&gt;87&lt;/key&gt;&lt;/foreign-keys&gt;&lt;ref-type name="Web Page"&gt;12&lt;/ref-type&gt;&lt;contributors&gt;&lt;authors&gt;&lt;author&gt;Ernest Romanofski&lt;/author&gt;&lt;/authors&gt;&lt;/contributors&gt;&lt;titles&gt;&lt;title&gt;A Comparison of Packet Filtering Vs Application Level Fire wall Technology&amp;#xD;&lt;/title&gt;&lt;secondary-title&gt;Global Information Assurance Certification Paper&lt;/secondary-title&gt;&lt;/titles&gt;&lt;volume&gt;2021&lt;/volume&gt;&lt;number&gt;26 September&lt;/number&gt;&lt;dates&gt;&lt;year&gt;2002&lt;/year&gt;&lt;/dates&gt;&lt;urls&gt;&lt;related-urls&gt;&lt;url&gt;https://www.giac.org/paper/gsec/693/comparison-packet-filtering-vs-application-level-firewall-technology/101569&lt;/url&gt;&lt;/related-urls&gt;&lt;/urls&gt;&lt;/record&gt;&lt;/Cite&gt;&lt;/EndNote&gt;</w:instrText>
      </w:r>
      <w:r w:rsidR="008D211C" w:rsidRPr="0061260A">
        <w:rPr>
          <w:rFonts w:ascii="Arial" w:hAnsi="Arial" w:cs="Arial"/>
        </w:rPr>
        <w:fldChar w:fldCharType="separate"/>
      </w:r>
      <w:r w:rsidR="008D211C" w:rsidRPr="0061260A">
        <w:rPr>
          <w:rFonts w:ascii="Arial" w:hAnsi="Arial" w:cs="Arial"/>
          <w:noProof/>
        </w:rPr>
        <w:t>(Romanofski, 2002)</w:t>
      </w:r>
      <w:r w:rsidR="008D211C" w:rsidRPr="0061260A">
        <w:rPr>
          <w:rFonts w:ascii="Arial" w:hAnsi="Arial" w:cs="Arial"/>
        </w:rPr>
        <w:fldChar w:fldCharType="end"/>
      </w:r>
      <w:r w:rsidR="008D211C" w:rsidRPr="0061260A">
        <w:rPr>
          <w:rFonts w:ascii="Arial" w:hAnsi="Arial" w:cs="Arial"/>
        </w:rPr>
        <w:t>.</w:t>
      </w:r>
    </w:p>
    <w:p w14:paraId="17BCE113" w14:textId="77777777" w:rsidR="001109ED" w:rsidRPr="001109ED" w:rsidRDefault="001109ED" w:rsidP="001109ED">
      <w:pPr>
        <w:pStyle w:val="NormalWeb"/>
        <w:spacing w:before="0" w:beforeAutospacing="0" w:line="480" w:lineRule="auto"/>
        <w:jc w:val="both"/>
        <w:rPr>
          <w:rFonts w:ascii="Arial" w:hAnsi="Arial" w:cs="Arial"/>
        </w:rPr>
      </w:pPr>
    </w:p>
    <w:p w14:paraId="3E24EFDB" w14:textId="2C21B535" w:rsidR="00886E4E" w:rsidRPr="00886E4E" w:rsidRDefault="006F25F4" w:rsidP="00886E4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86E4E" w:rsidRPr="00886E4E">
        <w:t xml:space="preserve">Abdulhak, H. 2021. </w:t>
      </w:r>
      <w:r w:rsidR="00886E4E" w:rsidRPr="00886E4E">
        <w:rPr>
          <w:i/>
        </w:rPr>
        <w:t xml:space="preserve">Peer Response </w:t>
      </w:r>
      <w:r w:rsidR="00886E4E" w:rsidRPr="00886E4E">
        <w:t xml:space="preserve">[Online]. University of Essex Online. Available: </w:t>
      </w:r>
      <w:hyperlink r:id="rId4" w:history="1">
        <w:r w:rsidR="00886E4E" w:rsidRPr="00886E4E">
          <w:rPr>
            <w:rStyle w:val="Hyperlink"/>
          </w:rPr>
          <w:t>https://www.my-course.co.uk/mod/hsuforum/discuss.php?d=275374</w:t>
        </w:r>
      </w:hyperlink>
      <w:r w:rsidR="00886E4E" w:rsidRPr="00886E4E">
        <w:t xml:space="preserve"> [Accessed 1 October 2021].</w:t>
      </w:r>
    </w:p>
    <w:p w14:paraId="4FDE34E5" w14:textId="439118C9" w:rsidR="00886E4E" w:rsidRPr="00886E4E" w:rsidRDefault="00886E4E" w:rsidP="00886E4E">
      <w:pPr>
        <w:pStyle w:val="EndNoteBibliography"/>
        <w:ind w:left="720" w:hanging="720"/>
      </w:pPr>
      <w:r w:rsidRPr="00886E4E">
        <w:t xml:space="preserve">Balakrishnan, J. 2021. </w:t>
      </w:r>
      <w:r w:rsidRPr="00886E4E">
        <w:rPr>
          <w:i/>
        </w:rPr>
        <w:t xml:space="preserve">Peer Response </w:t>
      </w:r>
      <w:r w:rsidRPr="00886E4E">
        <w:t xml:space="preserve">[Online]. University of Essex Online. Available: </w:t>
      </w:r>
      <w:hyperlink r:id="rId5" w:history="1">
        <w:r w:rsidRPr="00886E4E">
          <w:rPr>
            <w:rStyle w:val="Hyperlink"/>
          </w:rPr>
          <w:t>https://www.my-course.co.uk/mod/hsuforum/discuss.php?d=275374</w:t>
        </w:r>
      </w:hyperlink>
      <w:r w:rsidRPr="00886E4E">
        <w:t xml:space="preserve"> [Accessed 1 October 2021].</w:t>
      </w:r>
    </w:p>
    <w:p w14:paraId="064078CE" w14:textId="33593C97" w:rsidR="00886E4E" w:rsidRPr="00886E4E" w:rsidRDefault="00886E4E" w:rsidP="00886E4E">
      <w:pPr>
        <w:pStyle w:val="EndNoteBibliography"/>
        <w:ind w:left="720" w:hanging="720"/>
      </w:pPr>
      <w:r w:rsidRPr="00886E4E">
        <w:t xml:space="preserve">Casey, T. 2020. </w:t>
      </w:r>
      <w:r w:rsidRPr="00886E4E">
        <w:rPr>
          <w:i/>
        </w:rPr>
        <w:t xml:space="preserve">NZ Stock Exchange hit by major DDoS </w:t>
      </w:r>
      <w:r w:rsidRPr="00886E4E">
        <w:t xml:space="preserve">[Online]. Available: </w:t>
      </w:r>
      <w:hyperlink r:id="rId6" w:history="1">
        <w:r w:rsidRPr="00886E4E">
          <w:rPr>
            <w:rStyle w:val="Hyperlink"/>
          </w:rPr>
          <w:t>https://ia.acs.org.au/article/2020/nz-stock-exchange-hit-by-major-ddos.html</w:t>
        </w:r>
      </w:hyperlink>
      <w:r w:rsidRPr="00886E4E">
        <w:t xml:space="preserve"> [Accessed 15 September 2021].</w:t>
      </w:r>
    </w:p>
    <w:p w14:paraId="7D41B48A" w14:textId="301E47AB" w:rsidR="00886E4E" w:rsidRPr="00886E4E" w:rsidRDefault="00886E4E" w:rsidP="00886E4E">
      <w:pPr>
        <w:pStyle w:val="EndNoteBibliography"/>
        <w:ind w:left="720" w:hanging="720"/>
      </w:pPr>
      <w:r w:rsidRPr="00886E4E">
        <w:t xml:space="preserve">Geiger, M. 2021. </w:t>
      </w:r>
      <w:r w:rsidRPr="00886E4E">
        <w:rPr>
          <w:i/>
        </w:rPr>
        <w:t xml:space="preserve">Peer Response </w:t>
      </w:r>
      <w:r w:rsidRPr="00886E4E">
        <w:t xml:space="preserve">[Online]. University of Essex Online. Available: </w:t>
      </w:r>
      <w:hyperlink r:id="rId7" w:history="1">
        <w:r w:rsidRPr="00886E4E">
          <w:rPr>
            <w:rStyle w:val="Hyperlink"/>
          </w:rPr>
          <w:t>https://www.my-course.co.uk/mod/hsuforum/discuss.php?d=275374</w:t>
        </w:r>
      </w:hyperlink>
      <w:r w:rsidRPr="00886E4E">
        <w:t xml:space="preserve"> [Accessed 1 October 2021].</w:t>
      </w:r>
    </w:p>
    <w:p w14:paraId="1F8E5053" w14:textId="77777777" w:rsidR="00886E4E" w:rsidRPr="00886E4E" w:rsidRDefault="00886E4E" w:rsidP="00886E4E">
      <w:pPr>
        <w:pStyle w:val="EndNoteBibliography"/>
        <w:ind w:left="720" w:hanging="720"/>
      </w:pPr>
      <w:r w:rsidRPr="00886E4E">
        <w:t>Kılıç, H., Katal, N. S. &amp; Selçuk, A. A. Evasion Techniques Efficiency Over The IPS/IDS Technology.  2019 4th International Conference on Computer Science and Engineering (UBMK), 11-15 Sept. 2019 2019. 542-547.</w:t>
      </w:r>
    </w:p>
    <w:p w14:paraId="38CF1BEF" w14:textId="2C0992A1" w:rsidR="00886E4E" w:rsidRPr="00886E4E" w:rsidRDefault="00886E4E" w:rsidP="00886E4E">
      <w:pPr>
        <w:pStyle w:val="EndNoteBibliography"/>
        <w:ind w:left="720" w:hanging="720"/>
        <w:rPr>
          <w:i/>
        </w:rPr>
      </w:pPr>
      <w:r w:rsidRPr="00886E4E">
        <w:t xml:space="preserve">Romanofski, E. 2002. </w:t>
      </w:r>
      <w:r w:rsidRPr="00886E4E">
        <w:rPr>
          <w:i/>
        </w:rPr>
        <w:t>A Comparison of Packet Filtering Vs Application Level Firewall Technology</w:t>
      </w:r>
    </w:p>
    <w:p w14:paraId="2D4E5DAF" w14:textId="62ABF356" w:rsidR="00886E4E" w:rsidRPr="00886E4E" w:rsidRDefault="00886E4E" w:rsidP="00886E4E">
      <w:pPr>
        <w:pStyle w:val="EndNoteBibliography"/>
        <w:ind w:left="720" w:hanging="720"/>
      </w:pPr>
      <w:r w:rsidRPr="00886E4E">
        <w:rPr>
          <w:i/>
        </w:rPr>
        <w:t xml:space="preserve"> </w:t>
      </w:r>
      <w:r w:rsidRPr="00886E4E">
        <w:t xml:space="preserve">[Online]. Available: </w:t>
      </w:r>
      <w:hyperlink r:id="rId8" w:history="1">
        <w:r w:rsidRPr="00886E4E">
          <w:rPr>
            <w:rStyle w:val="Hyperlink"/>
          </w:rPr>
          <w:t>https://www.giac.org/paper/gsec/693/comparison-packet-filtering-vs-application-level-firewall-technology/101569</w:t>
        </w:r>
      </w:hyperlink>
      <w:r w:rsidRPr="00886E4E">
        <w:t xml:space="preserve"> [Accessed 26 September 2021].</w:t>
      </w:r>
    </w:p>
    <w:p w14:paraId="131A59A9" w14:textId="77777777" w:rsidR="00886E4E" w:rsidRPr="00886E4E" w:rsidRDefault="00886E4E" w:rsidP="00886E4E">
      <w:pPr>
        <w:pStyle w:val="EndNoteBibliography"/>
        <w:ind w:left="720" w:hanging="720"/>
      </w:pPr>
      <w:r w:rsidRPr="00886E4E">
        <w:t xml:space="preserve">Wool, A. 2006. Packet filtering and stateful firewalls. </w:t>
      </w:r>
      <w:r w:rsidRPr="00886E4E">
        <w:rPr>
          <w:i/>
        </w:rPr>
        <w:t>Handbook of Information Security,</w:t>
      </w:r>
      <w:r w:rsidRPr="00886E4E">
        <w:t xml:space="preserve"> 3</w:t>
      </w:r>
      <w:r w:rsidRPr="00886E4E">
        <w:rPr>
          <w:b/>
        </w:rPr>
        <w:t>,</w:t>
      </w:r>
      <w:r w:rsidRPr="00886E4E">
        <w:t xml:space="preserve"> 526-536.</w:t>
      </w:r>
    </w:p>
    <w:p w14:paraId="4B9F514F" w14:textId="326CCDA7" w:rsidR="004C58F9" w:rsidRDefault="006F25F4">
      <w:r>
        <w:fldChar w:fldCharType="end"/>
      </w:r>
    </w:p>
    <w:sectPr w:rsidR="004C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hideSpellingErrors/>
  <w:hideGrammaticalErrors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rS0MDWyNDE0NTVR0lEKTi0uzszPAykwrAUAXdZf5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54&lt;/item&gt;&lt;item&gt;84&lt;/item&gt;&lt;item&gt;87&lt;/item&gt;&lt;item&gt;91&lt;/item&gt;&lt;item&gt;92&lt;/item&gt;&lt;item&gt;93&lt;/item&gt;&lt;item&gt;94&lt;/item&gt;&lt;/record-ids&gt;&lt;/item&gt;&lt;/Libraries&gt;"/>
  </w:docVars>
  <w:rsids>
    <w:rsidRoot w:val="003C7009"/>
    <w:rsid w:val="00001977"/>
    <w:rsid w:val="000173D5"/>
    <w:rsid w:val="00033E83"/>
    <w:rsid w:val="00075803"/>
    <w:rsid w:val="00093FF3"/>
    <w:rsid w:val="000A3747"/>
    <w:rsid w:val="000B6311"/>
    <w:rsid w:val="000D1AE0"/>
    <w:rsid w:val="000F3903"/>
    <w:rsid w:val="001109ED"/>
    <w:rsid w:val="00111F3F"/>
    <w:rsid w:val="001217D5"/>
    <w:rsid w:val="00140124"/>
    <w:rsid w:val="00157170"/>
    <w:rsid w:val="001749EB"/>
    <w:rsid w:val="001960D2"/>
    <w:rsid w:val="001D44C7"/>
    <w:rsid w:val="001D5B80"/>
    <w:rsid w:val="001E7222"/>
    <w:rsid w:val="0021590E"/>
    <w:rsid w:val="00227497"/>
    <w:rsid w:val="00231B22"/>
    <w:rsid w:val="002401FC"/>
    <w:rsid w:val="002B6795"/>
    <w:rsid w:val="0031047E"/>
    <w:rsid w:val="003446DC"/>
    <w:rsid w:val="00350571"/>
    <w:rsid w:val="00370B61"/>
    <w:rsid w:val="00370DA0"/>
    <w:rsid w:val="00395493"/>
    <w:rsid w:val="003C7009"/>
    <w:rsid w:val="00403957"/>
    <w:rsid w:val="00403EC0"/>
    <w:rsid w:val="004601A2"/>
    <w:rsid w:val="00482D4E"/>
    <w:rsid w:val="004C58F9"/>
    <w:rsid w:val="004E007E"/>
    <w:rsid w:val="004E3255"/>
    <w:rsid w:val="004E50B7"/>
    <w:rsid w:val="004F75CA"/>
    <w:rsid w:val="005158BD"/>
    <w:rsid w:val="00521070"/>
    <w:rsid w:val="0053290F"/>
    <w:rsid w:val="00540541"/>
    <w:rsid w:val="00561412"/>
    <w:rsid w:val="00595AC2"/>
    <w:rsid w:val="005C34AD"/>
    <w:rsid w:val="005E364C"/>
    <w:rsid w:val="0061260A"/>
    <w:rsid w:val="00676EF6"/>
    <w:rsid w:val="00692A0F"/>
    <w:rsid w:val="006F25F4"/>
    <w:rsid w:val="00706D0D"/>
    <w:rsid w:val="007113D3"/>
    <w:rsid w:val="007534CC"/>
    <w:rsid w:val="00757D69"/>
    <w:rsid w:val="00760408"/>
    <w:rsid w:val="007C12B3"/>
    <w:rsid w:val="007D49E5"/>
    <w:rsid w:val="007E474E"/>
    <w:rsid w:val="00870F91"/>
    <w:rsid w:val="00886E4E"/>
    <w:rsid w:val="008D211C"/>
    <w:rsid w:val="0093142B"/>
    <w:rsid w:val="00996D93"/>
    <w:rsid w:val="009A3312"/>
    <w:rsid w:val="009C581A"/>
    <w:rsid w:val="009C760E"/>
    <w:rsid w:val="00A14507"/>
    <w:rsid w:val="00A15315"/>
    <w:rsid w:val="00A63D16"/>
    <w:rsid w:val="00AD6F01"/>
    <w:rsid w:val="00B05F48"/>
    <w:rsid w:val="00C14CE1"/>
    <w:rsid w:val="00C8339F"/>
    <w:rsid w:val="00CA5B49"/>
    <w:rsid w:val="00CB3D9C"/>
    <w:rsid w:val="00CE6223"/>
    <w:rsid w:val="00CF787E"/>
    <w:rsid w:val="00D40A4B"/>
    <w:rsid w:val="00D52B91"/>
    <w:rsid w:val="00D701BB"/>
    <w:rsid w:val="00D961D5"/>
    <w:rsid w:val="00E12D37"/>
    <w:rsid w:val="00E400F8"/>
    <w:rsid w:val="00E7405A"/>
    <w:rsid w:val="00E779D3"/>
    <w:rsid w:val="00F31268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EDF5E"/>
  <w15:chartTrackingRefBased/>
  <w15:docId w15:val="{731BA843-70F2-4305-972C-F92CDE8B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CF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6F25F4"/>
    <w:pPr>
      <w:jc w:val="center"/>
    </w:pPr>
    <w:rPr>
      <w:rFonts w:cs="Arial"/>
      <w:noProof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6F25F4"/>
    <w:rPr>
      <w:rFonts w:ascii="Times New Roman" w:eastAsia="Times New Roman" w:hAnsi="Times New Roman" w:cs="Times New Roman"/>
      <w:lang w:eastAsia="en-GB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6F25F4"/>
    <w:rPr>
      <w:rFonts w:ascii="Arial" w:eastAsia="Times New Roman" w:hAnsi="Arial" w:cs="Arial"/>
      <w:noProof/>
      <w:lang w:val="en-US" w:eastAsia="en-GB"/>
    </w:rPr>
  </w:style>
  <w:style w:type="paragraph" w:customStyle="1" w:styleId="EndNoteBibliography">
    <w:name w:val="EndNote Bibliography"/>
    <w:basedOn w:val="Normal"/>
    <w:link w:val="EndNoteBibliographyChar"/>
    <w:rsid w:val="006F25F4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NormalWebChar"/>
    <w:link w:val="EndNoteBibliography"/>
    <w:rsid w:val="006F25F4"/>
    <w:rPr>
      <w:rFonts w:ascii="Arial" w:eastAsia="Times New Roman" w:hAnsi="Arial" w:cs="Arial"/>
      <w:noProof/>
      <w:lang w:val="en-US" w:eastAsia="en-GB"/>
    </w:rPr>
  </w:style>
  <w:style w:type="character" w:styleId="Hyperlink">
    <w:name w:val="Hyperlink"/>
    <w:basedOn w:val="DefaultParagraphFont"/>
    <w:uiPriority w:val="99"/>
    <w:unhideWhenUsed/>
    <w:rsid w:val="00D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ac.org/paper/gsec/693/comparison-packet-filtering-vs-application-level-firewall-technology/101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y-course.co.uk/mod/hsuforum/discuss.php?d=2753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a.acs.org.au/article/2020/nz-stock-exchange-hit-by-major-ddos.html" TargetMode="External"/><Relationship Id="rId5" Type="http://schemas.openxmlformats.org/officeDocument/2006/relationships/hyperlink" Target="https://www.my-course.co.uk/mod/hsuforum/discuss.php?d=275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y-course.co.uk/mod/hsuforum/discuss.php?d=2753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86</cp:revision>
  <dcterms:created xsi:type="dcterms:W3CDTF">2021-10-01T00:33:00Z</dcterms:created>
  <dcterms:modified xsi:type="dcterms:W3CDTF">2021-10-01T02:01:00Z</dcterms:modified>
</cp:coreProperties>
</file>