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7759B" w14:textId="056F7363" w:rsidR="00D2147C" w:rsidRDefault="007E724E" w:rsidP="00273834">
      <w:pPr>
        <w:jc w:val="both"/>
      </w:pPr>
      <w:r>
        <w:t>Thank you</w:t>
      </w:r>
      <w:r w:rsidR="00BA5D50">
        <w:t>,</w:t>
      </w:r>
      <w:r>
        <w:t xml:space="preserve"> Ying</w:t>
      </w:r>
      <w:r w:rsidR="00BA5D50">
        <w:t>,</w:t>
      </w:r>
      <w:r>
        <w:t xml:space="preserve"> for an interesting post</w:t>
      </w:r>
      <w:r w:rsidR="00E2623F">
        <w:t xml:space="preserve"> on </w:t>
      </w:r>
      <w:r w:rsidR="00BA5D50">
        <w:t xml:space="preserve">the </w:t>
      </w:r>
      <w:r w:rsidR="00337950">
        <w:t xml:space="preserve">design and implementation of security technologies. </w:t>
      </w:r>
      <w:r w:rsidR="002038D8">
        <w:t>A</w:t>
      </w:r>
      <w:r w:rsidR="00337950">
        <w:t xml:space="preserve"> highlighting point </w:t>
      </w:r>
      <w:r w:rsidR="002038D8">
        <w:t xml:space="preserve">mentioned in the post </w:t>
      </w:r>
      <w:r w:rsidR="00337950">
        <w:t>of</w:t>
      </w:r>
      <w:r w:rsidR="00BA5D50">
        <w:t xml:space="preserve"> traffic </w:t>
      </w:r>
      <w:r w:rsidR="00337950">
        <w:t xml:space="preserve">encryption is </w:t>
      </w:r>
      <w:r w:rsidR="00BA5D50">
        <w:t>vital to maintain confidentiality, integrity and availability</w:t>
      </w:r>
      <w:r w:rsidR="002038D8">
        <w:t xml:space="preserve"> as part of the </w:t>
      </w:r>
      <w:r w:rsidR="00710B61">
        <w:t>Zero Trust architecture</w:t>
      </w:r>
      <w:r w:rsidR="00BA5D50">
        <w:t xml:space="preserve">. </w:t>
      </w:r>
      <w:r w:rsidR="0050481C">
        <w:t>M</w:t>
      </w:r>
      <w:r w:rsidR="00BC30FD">
        <w:t>ulti-factor authentication</w:t>
      </w:r>
      <w:r w:rsidR="00D81B50">
        <w:t xml:space="preserve"> (MFA)</w:t>
      </w:r>
      <w:r w:rsidR="0050481C">
        <w:t xml:space="preserve"> is </w:t>
      </w:r>
      <w:r w:rsidR="008D5601">
        <w:t>extensively</w:t>
      </w:r>
      <w:r w:rsidR="0058488D">
        <w:t xml:space="preserve"> develop</w:t>
      </w:r>
      <w:r w:rsidR="008D5601">
        <w:t xml:space="preserve">ing </w:t>
      </w:r>
      <w:r w:rsidR="0058488D">
        <w:t>from single</w:t>
      </w:r>
      <w:r w:rsidR="0055766F">
        <w:t>-</w:t>
      </w:r>
      <w:r w:rsidR="0058488D">
        <w:t xml:space="preserve">factor authentication such as </w:t>
      </w:r>
      <w:r w:rsidR="00967B85">
        <w:t xml:space="preserve">password or PIN, two-factor authentication such as </w:t>
      </w:r>
      <w:r w:rsidR="009A0329">
        <w:t xml:space="preserve">one-time passwords and multi-factor authentication such as </w:t>
      </w:r>
      <w:r w:rsidR="00182A33">
        <w:t>biometrics</w:t>
      </w:r>
      <w:r w:rsidR="0055766F">
        <w:t>,</w:t>
      </w:r>
      <w:r w:rsidR="00182A33">
        <w:t xml:space="preserve"> namely face recognition</w:t>
      </w:r>
      <w:r w:rsidR="0055766F">
        <w:t>, behaviour</w:t>
      </w:r>
      <w:r w:rsidR="00182A33">
        <w:t xml:space="preserve"> and fingerprints.</w:t>
      </w:r>
      <w:r w:rsidR="0055766F">
        <w:t xml:space="preserve"> </w:t>
      </w:r>
      <w:r w:rsidR="00B8587F">
        <w:t xml:space="preserve">Whilst these are becoming </w:t>
      </w:r>
      <w:r w:rsidR="008E61B5">
        <w:t>standard</w:t>
      </w:r>
      <w:r w:rsidR="00B8587F">
        <w:t xml:space="preserve"> practice and greater use </w:t>
      </w:r>
      <w:r w:rsidR="008E61B5">
        <w:t>by</w:t>
      </w:r>
      <w:r w:rsidR="00B8587F">
        <w:t xml:space="preserve"> the end</w:t>
      </w:r>
      <w:r w:rsidR="008E61B5">
        <w:t>-</w:t>
      </w:r>
      <w:r w:rsidR="00B8587F">
        <w:t xml:space="preserve">user, </w:t>
      </w:r>
      <w:r w:rsidR="00B63FA0">
        <w:t>there are challenges for operational use</w:t>
      </w:r>
      <w:r w:rsidR="008E61B5">
        <w:t xml:space="preserve"> </w:t>
      </w:r>
      <w:r w:rsidR="008E61B5">
        <w:fldChar w:fldCharType="begin"/>
      </w:r>
      <w:r w:rsidR="008E61B5">
        <w:instrText xml:space="preserve"> ADDIN EN.CITE &lt;EndNote&gt;&lt;Cite&gt;&lt;Author&gt;Ometov&lt;/Author&gt;&lt;Year&gt;2018&lt;/Year&gt;&lt;RecNum&gt;76&lt;/RecNum&gt;&lt;DisplayText&gt;(Ometov et al., 2018)&lt;/DisplayText&gt;&lt;record&gt;&lt;rec-number&gt;76&lt;/rec-number&gt;&lt;foreign-keys&gt;&lt;key app="EN" db-id="sv5f29tti92ftjepp0hv0drj0v9pft29rwa2" timestamp="1632300070"&gt;76&lt;/key&gt;&lt;/foreign-keys&gt;&lt;ref-type name="Journal Article"&gt;17&lt;/ref-type&gt;&lt;contributors&gt;&lt;authors&gt;&lt;author&gt;Ometov, Aleksandr&lt;/author&gt;&lt;author&gt;Bezzateev, Sergey&lt;/author&gt;&lt;author&gt;Mäkitalo, Niko&lt;/author&gt;&lt;author&gt;Andreev, Sergey&lt;/author&gt;&lt;author&gt;Mikkonen, Tommi&lt;/author&gt;&lt;author&gt;Koucheryavy, Yevgeni&lt;/author&gt;&lt;/authors&gt;&lt;/contributors&gt;&lt;titles&gt;&lt;title&gt;Multi-Factor Authentication: A Survey&lt;/title&gt;&lt;secondary-title&gt;Cryptography&lt;/secondary-title&gt;&lt;/titles&gt;&lt;periodical&gt;&lt;full-title&gt;Cryptography&lt;/full-title&gt;&lt;/periodical&gt;&lt;pages&gt;1&lt;/pages&gt;&lt;volume&gt;2&lt;/volume&gt;&lt;number&gt;1&lt;/number&gt;&lt;dates&gt;&lt;year&gt;2018&lt;/year&gt;&lt;/dates&gt;&lt;isbn&gt;2410-387X&lt;/isbn&gt;&lt;accession-num&gt;doi:10.3390/cryptography2010001&lt;/accession-num&gt;&lt;urls&gt;&lt;related-urls&gt;&lt;url&gt;https://www.mdpi.com/2410-387X/2/1/1&lt;/url&gt;&lt;/related-urls&gt;&lt;/urls&gt;&lt;/record&gt;&lt;/Cite&gt;&lt;/EndNote&gt;</w:instrText>
      </w:r>
      <w:r w:rsidR="008E61B5">
        <w:fldChar w:fldCharType="separate"/>
      </w:r>
      <w:r w:rsidR="008E61B5">
        <w:rPr>
          <w:noProof/>
        </w:rPr>
        <w:t>(Ometov et al., 2018)</w:t>
      </w:r>
      <w:r w:rsidR="008E61B5">
        <w:fldChar w:fldCharType="end"/>
      </w:r>
      <w:r w:rsidR="00B63FA0">
        <w:t xml:space="preserve">. </w:t>
      </w:r>
      <w:r w:rsidR="008E61B5">
        <w:t xml:space="preserve">Usability is </w:t>
      </w:r>
      <w:r w:rsidR="00BB43F2">
        <w:t xml:space="preserve">a challenge </w:t>
      </w:r>
      <w:r w:rsidR="00BA1786">
        <w:t>concerning</w:t>
      </w:r>
      <w:r w:rsidR="00BB43F2">
        <w:t xml:space="preserve"> task efficiency and </w:t>
      </w:r>
      <w:r w:rsidR="002C0FC9">
        <w:t xml:space="preserve">effectiveness with authentication attempts which can be </w:t>
      </w:r>
      <w:r w:rsidR="0054533A">
        <w:t>even more difficult by the uniqueness of the individual is we consider cognitive</w:t>
      </w:r>
      <w:r w:rsidR="004C54E3">
        <w:t xml:space="preserve"> </w:t>
      </w:r>
      <w:r w:rsidR="0054533A">
        <w:t>ability</w:t>
      </w:r>
      <w:r w:rsidR="00D2147C">
        <w:t xml:space="preserve">. </w:t>
      </w:r>
    </w:p>
    <w:p w14:paraId="6402C859" w14:textId="046243C3" w:rsidR="008E61B5" w:rsidRDefault="00BB0DC8" w:rsidP="00273834">
      <w:pPr>
        <w:jc w:val="both"/>
      </w:pPr>
      <w:r>
        <w:t>Within any</w:t>
      </w:r>
      <w:r w:rsidR="00D81B50">
        <w:t xml:space="preserve"> MFA </w:t>
      </w:r>
      <w:r w:rsidR="0067721A">
        <w:t>framework</w:t>
      </w:r>
      <w:r>
        <w:t>, considering privacy and security,</w:t>
      </w:r>
      <w:r w:rsidR="004C54E3">
        <w:t xml:space="preserve"> </w:t>
      </w:r>
      <w:r w:rsidR="00E91641">
        <w:t>vulnerabilities could lead to a variety of attacks</w:t>
      </w:r>
      <w:r w:rsidR="0088312F">
        <w:t>,</w:t>
      </w:r>
      <w:r w:rsidR="00091E0E">
        <w:t xml:space="preserve"> and </w:t>
      </w:r>
      <w:r w:rsidR="00BA1786">
        <w:t xml:space="preserve">this would need considering in the security design. </w:t>
      </w:r>
      <w:r w:rsidR="009F76D3">
        <w:t xml:space="preserve">MFA significantly improves </w:t>
      </w:r>
      <w:r w:rsidR="00581BBD">
        <w:t>data security</w:t>
      </w:r>
      <w:r w:rsidR="0088312F">
        <w:t>;</w:t>
      </w:r>
      <w:r w:rsidR="00581BBD">
        <w:t xml:space="preserve"> however</w:t>
      </w:r>
      <w:r w:rsidR="0088312F">
        <w:t>, issues arise over usability as many security practitioners, designers, and developers find the inclusion a challenge</w:t>
      </w:r>
      <w:r w:rsidR="009F76D3">
        <w:t xml:space="preserve"> </w:t>
      </w:r>
      <w:r w:rsidR="009F76D3">
        <w:fldChar w:fldCharType="begin"/>
      </w:r>
      <w:r w:rsidR="009F76D3">
        <w:instrText xml:space="preserve"> ADDIN EN.CITE &lt;EndNote&gt;&lt;Cite&gt;&lt;Author&gt;Das&lt;/Author&gt;&lt;Year&gt;2019&lt;/Year&gt;&lt;RecNum&gt;77&lt;/RecNum&gt;&lt;DisplayText&gt;(Das et al., 2019)&lt;/DisplayText&gt;&lt;record&gt;&lt;rec-number&gt;77&lt;/rec-number&gt;&lt;foreign-keys&gt;&lt;key app="EN" db-id="sv5f29tti92ftjepp0hv0drj0v9pft29rwa2" timestamp="1632301238"&gt;77&lt;/key&gt;&lt;/foreign-keys&gt;&lt;ref-type name="Journal Article"&gt;17&lt;/ref-type&gt;&lt;contributors&gt;&lt;authors&gt;&lt;author&gt;Das, Sanchari&lt;/author&gt;&lt;author&gt;Wang, Bingxing&lt;/author&gt;&lt;author&gt;Tingle, Zachary&lt;/author&gt;&lt;/authors&gt;&lt;/contributors&gt;&lt;titles&gt;&lt;title&gt;Evaluating User Perception of Multi-Factor Authentication: A Systematic Review&lt;/title&gt;&lt;/titles&gt;&lt;dates&gt;&lt;year&gt;2019&lt;/year&gt;&lt;pub-dates&gt;&lt;date&gt;2019-08-16&lt;/date&gt;&lt;/pub-dates&gt;&lt;/dates&gt;&lt;urls&gt;&lt;related-urls&gt;&lt;url&gt;https://arxiv.org/abs/1908.05901&lt;/url&gt;&lt;/related-urls&gt;&lt;/urls&gt;&lt;electronic-resource-num&gt;None&amp;#xD;arxiv:1908.05901&lt;/electronic-resource-num&gt;&lt;/record&gt;&lt;/Cite&gt;&lt;/EndNote&gt;</w:instrText>
      </w:r>
      <w:r w:rsidR="009F76D3">
        <w:fldChar w:fldCharType="separate"/>
      </w:r>
      <w:r w:rsidR="009F76D3">
        <w:rPr>
          <w:noProof/>
        </w:rPr>
        <w:t>(Das et al., 2019)</w:t>
      </w:r>
      <w:r w:rsidR="009F76D3">
        <w:fldChar w:fldCharType="end"/>
      </w:r>
      <w:r w:rsidR="0088312F">
        <w:t>.</w:t>
      </w:r>
      <w:r w:rsidR="0037011C">
        <w:t xml:space="preserve"> </w:t>
      </w:r>
      <w:r w:rsidR="008D174B">
        <w:t>Therefore we can consider the use of MFA to be in the balance</w:t>
      </w:r>
      <w:r w:rsidR="00660509">
        <w:t>;</w:t>
      </w:r>
      <w:r w:rsidR="008D174B">
        <w:t xml:space="preserve"> </w:t>
      </w:r>
      <w:r w:rsidR="00FC6E23">
        <w:t>it undoubtedly allows greater security however</w:t>
      </w:r>
      <w:r w:rsidR="00660509">
        <w:t>,</w:t>
      </w:r>
      <w:r w:rsidR="00FC6E23">
        <w:t xml:space="preserve"> human error can play </w:t>
      </w:r>
      <w:r w:rsidR="00333A86">
        <w:t xml:space="preserve">a part to </w:t>
      </w:r>
      <w:r w:rsidR="00660509">
        <w:t>enable</w:t>
      </w:r>
      <w:r w:rsidR="00333A86">
        <w:t xml:space="preserve"> threat attempts such as spoofing</w:t>
      </w:r>
      <w:r w:rsidR="00EA44E0">
        <w:t xml:space="preserve"> and social engineering techniques</w:t>
      </w:r>
      <w:r w:rsidR="002D5741">
        <w:t xml:space="preserve"> </w:t>
      </w:r>
      <w:r w:rsidR="002D5741">
        <w:fldChar w:fldCharType="begin"/>
      </w:r>
      <w:r w:rsidR="002D5741">
        <w:instrText xml:space="preserve"> ADDIN EN.CITE &lt;EndNote&gt;&lt;Cite&gt;&lt;Author&gt;Jacomme&lt;/Author&gt;&lt;Year&gt;2021&lt;/Year&gt;&lt;RecNum&gt;78&lt;/RecNum&gt;&lt;DisplayText&gt;(Jacomme &amp;amp; Kremer, 2021)&lt;/DisplayText&gt;&lt;record&gt;&lt;rec-number&gt;78&lt;/rec-number&gt;&lt;foreign-keys&gt;&lt;key app="EN" db-id="sv5f29tti92ftjepp0hv0drj0v9pft29rwa2" timestamp="1632301655"&gt;78&lt;/key&gt;&lt;/foreign-keys&gt;&lt;ref-type name="Journal Article"&gt;17&lt;/ref-type&gt;&lt;contributors&gt;&lt;authors&gt;&lt;author&gt;Jacomme, Charlie&lt;/author&gt;&lt;author&gt;Kremer, Steve&lt;/author&gt;&lt;/authors&gt;&lt;/contributors&gt;&lt;titles&gt;&lt;title&gt;An Extensive Formal Analysis of Multi-factor Authentication Protocols&lt;/title&gt;&lt;secondary-title&gt;ACM Transactions on Privacy and Security&lt;/secondary-title&gt;&lt;/titles&gt;&lt;periodical&gt;&lt;full-title&gt;ACM Transactions on Privacy and Security&lt;/full-title&gt;&lt;/periodical&gt;&lt;pages&gt;1-34&lt;/pages&gt;&lt;volume&gt;24&lt;/volume&gt;&lt;number&gt;2&lt;/number&gt;&lt;dates&gt;&lt;year&gt;2021&lt;/year&gt;&lt;/dates&gt;&lt;publisher&gt;Association for Computing Machinery (ACM)&lt;/publisher&gt;&lt;isbn&gt;2471-2566&lt;/isbn&gt;&lt;urls&gt;&lt;related-urls&gt;&lt;url&gt;https://dx.doi.org/10.1145/3440712&lt;/url&gt;&lt;/related-urls&gt;&lt;/urls&gt;&lt;electronic-resource-num&gt;10.1145/3440712&lt;/electronic-resource-num&gt;&lt;/record&gt;&lt;/Cite&gt;&lt;/EndNote&gt;</w:instrText>
      </w:r>
      <w:r w:rsidR="002D5741">
        <w:fldChar w:fldCharType="separate"/>
      </w:r>
      <w:r w:rsidR="002D5741">
        <w:rPr>
          <w:noProof/>
        </w:rPr>
        <w:t>(Jacomme &amp; Kremer, 2021)</w:t>
      </w:r>
      <w:r w:rsidR="002D5741">
        <w:fldChar w:fldCharType="end"/>
      </w:r>
      <w:r w:rsidR="00EA44E0">
        <w:t xml:space="preserve">. </w:t>
      </w:r>
      <w:r w:rsidR="00B465A7">
        <w:t>The cost of implementation and effort is a far greater reward tha</w:t>
      </w:r>
      <w:r w:rsidR="00B3525B">
        <w:t>n</w:t>
      </w:r>
      <w:r w:rsidR="00B465A7">
        <w:t xml:space="preserve"> </w:t>
      </w:r>
      <w:r w:rsidR="00FD57F4">
        <w:t>compromising confidentiality, integrity, and availability, which is a</w:t>
      </w:r>
      <w:r w:rsidR="00B3525B">
        <w:t xml:space="preserve"> significant risk</w:t>
      </w:r>
      <w:r w:rsidR="00FD57F4">
        <w:t xml:space="preserve"> for a company</w:t>
      </w:r>
      <w:r w:rsidR="00B3525B">
        <w:t>.</w:t>
      </w:r>
    </w:p>
    <w:p w14:paraId="1CBA105C" w14:textId="77777777" w:rsidR="002D5741" w:rsidRPr="002D5741" w:rsidRDefault="008E61B5" w:rsidP="002D5741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2D5741" w:rsidRPr="002D5741">
        <w:t>Das, S., Wang, B. &amp; Tingle, Z. 2019. Evaluating User Perception of Multi-Factor Authentication: A Systematic Review.</w:t>
      </w:r>
    </w:p>
    <w:p w14:paraId="67A6ED7A" w14:textId="77777777" w:rsidR="002D5741" w:rsidRPr="002D5741" w:rsidRDefault="002D5741" w:rsidP="002D5741">
      <w:pPr>
        <w:pStyle w:val="EndNoteBibliography"/>
        <w:ind w:left="720" w:hanging="720"/>
      </w:pPr>
      <w:r w:rsidRPr="002D5741">
        <w:t xml:space="preserve">Jacomme, C. &amp; Kremer, S. 2021. An Extensive Formal Analysis of Multi-factor Authentication Protocols. </w:t>
      </w:r>
      <w:r w:rsidRPr="002D5741">
        <w:rPr>
          <w:i/>
        </w:rPr>
        <w:t>ACM Transactions on Privacy and Security,</w:t>
      </w:r>
      <w:r w:rsidRPr="002D5741">
        <w:t xml:space="preserve"> 24</w:t>
      </w:r>
      <w:r w:rsidRPr="002D5741">
        <w:rPr>
          <w:b/>
        </w:rPr>
        <w:t>,</w:t>
      </w:r>
      <w:r w:rsidRPr="002D5741">
        <w:t xml:space="preserve"> 1-34.</w:t>
      </w:r>
    </w:p>
    <w:p w14:paraId="08D30A69" w14:textId="77777777" w:rsidR="002D5741" w:rsidRPr="002D5741" w:rsidRDefault="002D5741" w:rsidP="002D5741">
      <w:pPr>
        <w:pStyle w:val="EndNoteBibliography"/>
        <w:ind w:left="720" w:hanging="720"/>
      </w:pPr>
      <w:r w:rsidRPr="002D5741">
        <w:t xml:space="preserve">Ometov, A., Bezzateev, S., Mäkitalo, N., Andreev, S., Mikkonen, T. &amp; Koucheryavy, Y. 2018. Multi-Factor Authentication: A Survey. </w:t>
      </w:r>
      <w:r w:rsidRPr="002D5741">
        <w:rPr>
          <w:i/>
        </w:rPr>
        <w:t>Cryptography,</w:t>
      </w:r>
      <w:r w:rsidRPr="002D5741">
        <w:t xml:space="preserve"> 2</w:t>
      </w:r>
      <w:r w:rsidRPr="002D5741">
        <w:rPr>
          <w:b/>
        </w:rPr>
        <w:t>,</w:t>
      </w:r>
      <w:r w:rsidRPr="002D5741">
        <w:t xml:space="preserve"> 1.</w:t>
      </w:r>
    </w:p>
    <w:p w14:paraId="6F0695E7" w14:textId="1C113C02" w:rsidR="007E724E" w:rsidRDefault="008E61B5">
      <w:r>
        <w:fldChar w:fldCharType="end"/>
      </w:r>
    </w:p>
    <w:sectPr w:rsidR="007E7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3NzYwMLW0MAGyDJR0lIJTi4sz8/NACoxqAVwBAPMs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 Copy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v5f29tti92ftjepp0hv0drj0v9pft29rwa2&quot;&gt;MSc Cyber Security Library&lt;record-ids&gt;&lt;item&gt;76&lt;/item&gt;&lt;item&gt;77&lt;/item&gt;&lt;item&gt;78&lt;/item&gt;&lt;/record-ids&gt;&lt;/item&gt;&lt;/Libraries&gt;"/>
  </w:docVars>
  <w:rsids>
    <w:rsidRoot w:val="009B646F"/>
    <w:rsid w:val="00091E0E"/>
    <w:rsid w:val="00097332"/>
    <w:rsid w:val="00175480"/>
    <w:rsid w:val="00182A33"/>
    <w:rsid w:val="002038D8"/>
    <w:rsid w:val="00273834"/>
    <w:rsid w:val="002C0FC9"/>
    <w:rsid w:val="002D5741"/>
    <w:rsid w:val="00333A86"/>
    <w:rsid w:val="00337950"/>
    <w:rsid w:val="0037011C"/>
    <w:rsid w:val="00416DBD"/>
    <w:rsid w:val="004C54E3"/>
    <w:rsid w:val="004C58F9"/>
    <w:rsid w:val="0050481C"/>
    <w:rsid w:val="0054533A"/>
    <w:rsid w:val="0055766F"/>
    <w:rsid w:val="00581BBD"/>
    <w:rsid w:val="0058488D"/>
    <w:rsid w:val="005D6BD7"/>
    <w:rsid w:val="00660509"/>
    <w:rsid w:val="0067721A"/>
    <w:rsid w:val="00710B61"/>
    <w:rsid w:val="007E724E"/>
    <w:rsid w:val="0088312F"/>
    <w:rsid w:val="008D174B"/>
    <w:rsid w:val="008D5601"/>
    <w:rsid w:val="008E61B5"/>
    <w:rsid w:val="00967B85"/>
    <w:rsid w:val="00996D93"/>
    <w:rsid w:val="009A0329"/>
    <w:rsid w:val="009B646F"/>
    <w:rsid w:val="009F76D3"/>
    <w:rsid w:val="00A60146"/>
    <w:rsid w:val="00A6101B"/>
    <w:rsid w:val="00AA7C7A"/>
    <w:rsid w:val="00B3525B"/>
    <w:rsid w:val="00B465A7"/>
    <w:rsid w:val="00B63FA0"/>
    <w:rsid w:val="00B8587F"/>
    <w:rsid w:val="00BA1786"/>
    <w:rsid w:val="00BA5D50"/>
    <w:rsid w:val="00BB0DC8"/>
    <w:rsid w:val="00BB43F2"/>
    <w:rsid w:val="00BC30FD"/>
    <w:rsid w:val="00CA5B49"/>
    <w:rsid w:val="00CF6027"/>
    <w:rsid w:val="00D2147C"/>
    <w:rsid w:val="00D81B50"/>
    <w:rsid w:val="00E2623F"/>
    <w:rsid w:val="00E62180"/>
    <w:rsid w:val="00E85BBF"/>
    <w:rsid w:val="00E91641"/>
    <w:rsid w:val="00EA44E0"/>
    <w:rsid w:val="00F204DE"/>
    <w:rsid w:val="00F400AD"/>
    <w:rsid w:val="00FC6E23"/>
    <w:rsid w:val="00FD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2D6D"/>
  <w15:chartTrackingRefBased/>
  <w15:docId w15:val="{01B1B4D1-CA12-4A1C-A30B-53200D2E0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inorBidi"/>
        <w:sz w:val="24"/>
        <w:szCs w:val="24"/>
        <w:lang w:val="en-GB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B4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8E61B5"/>
    <w:pPr>
      <w:jc w:val="center"/>
    </w:pPr>
    <w:rPr>
      <w:rFonts w:cs="Arial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E61B5"/>
    <w:rPr>
      <w:rFonts w:ascii="Arial" w:hAnsi="Arial" w:cs="Arial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E61B5"/>
    <w:pPr>
      <w:spacing w:line="240" w:lineRule="auto"/>
    </w:pPr>
    <w:rPr>
      <w:rFonts w:cs="Arial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8E61B5"/>
    <w:rPr>
      <w:rFonts w:ascii="Arial" w:hAnsi="Arial" w:cs="Arial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757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Callaghan</dc:creator>
  <cp:keywords/>
  <dc:description/>
  <cp:lastModifiedBy>Jonathan Callaghan</cp:lastModifiedBy>
  <cp:revision>55</cp:revision>
  <dcterms:created xsi:type="dcterms:W3CDTF">2021-09-22T08:30:00Z</dcterms:created>
  <dcterms:modified xsi:type="dcterms:W3CDTF">2021-10-29T07:31:00Z</dcterms:modified>
</cp:coreProperties>
</file>