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EE813" w14:textId="1B29E404" w:rsidR="00F6197C" w:rsidRDefault="001809B1" w:rsidP="006A1100">
      <w:pPr>
        <w:jc w:val="both"/>
      </w:pPr>
      <w:r>
        <w:t>Thank you</w:t>
      </w:r>
      <w:r w:rsidR="00012DD5">
        <w:t>,</w:t>
      </w:r>
      <w:r>
        <w:t xml:space="preserve"> Jitesh</w:t>
      </w:r>
      <w:r w:rsidR="00992EFF">
        <w:t>,</w:t>
      </w:r>
      <w:r>
        <w:t xml:space="preserve"> for the informative post. </w:t>
      </w:r>
      <w:r w:rsidR="007E3EDF">
        <w:t xml:space="preserve">When considering </w:t>
      </w:r>
      <w:r w:rsidR="00187D02">
        <w:t>Cloud computing</w:t>
      </w:r>
      <w:r w:rsidR="00012DD5">
        <w:t>,</w:t>
      </w:r>
      <w:r w:rsidR="00187D02">
        <w:t xml:space="preserve"> we see </w:t>
      </w:r>
      <w:r w:rsidR="00992EFF">
        <w:t>many</w:t>
      </w:r>
      <w:r w:rsidR="00AF26A4">
        <w:t xml:space="preserve"> </w:t>
      </w:r>
      <w:r w:rsidR="00187D02">
        <w:t xml:space="preserve">companies </w:t>
      </w:r>
      <w:r w:rsidR="00AF26A4">
        <w:t xml:space="preserve">adapting to cloud networks more rapidly due to the </w:t>
      </w:r>
      <w:r w:rsidR="00BC2A18">
        <w:t xml:space="preserve">cost-effectiveness, scalability and flexibility posed. </w:t>
      </w:r>
      <w:r w:rsidR="00400CCA">
        <w:t xml:space="preserve">As with </w:t>
      </w:r>
      <w:r w:rsidR="00210411">
        <w:t>most technologies</w:t>
      </w:r>
      <w:r w:rsidR="00012DD5">
        <w:t>,</w:t>
      </w:r>
      <w:r w:rsidR="00210411">
        <w:t xml:space="preserve"> they are v</w:t>
      </w:r>
      <w:r w:rsidR="00012DD5">
        <w:t>u</w:t>
      </w:r>
      <w:r w:rsidR="00210411">
        <w:t>lnerable to various network attack</w:t>
      </w:r>
      <w:r w:rsidR="00012DD5">
        <w:t>s</w:t>
      </w:r>
      <w:r w:rsidR="00210411">
        <w:t xml:space="preserve"> and privacy issues</w:t>
      </w:r>
      <w:r w:rsidR="00992EFF">
        <w:t>,</w:t>
      </w:r>
      <w:r w:rsidR="00F118FD">
        <w:t xml:space="preserve"> particu</w:t>
      </w:r>
      <w:r w:rsidR="00012DD5">
        <w:t>l</w:t>
      </w:r>
      <w:r w:rsidR="00F118FD">
        <w:t xml:space="preserve">arly if </w:t>
      </w:r>
      <w:r w:rsidR="00C244F0">
        <w:t>some infrastr</w:t>
      </w:r>
      <w:r w:rsidR="00073CD1">
        <w:t>uctur</w:t>
      </w:r>
      <w:r w:rsidR="00C244F0">
        <w:t xml:space="preserve">es have third party management in the environment. Therefore </w:t>
      </w:r>
      <w:r w:rsidR="00D47387">
        <w:t xml:space="preserve">identity and access management </w:t>
      </w:r>
      <w:r w:rsidR="00073CD1">
        <w:t>is</w:t>
      </w:r>
      <w:r w:rsidR="00D47387">
        <w:t xml:space="preserve"> </w:t>
      </w:r>
      <w:r w:rsidR="00073CD1">
        <w:t>fundamental</w:t>
      </w:r>
      <w:r w:rsidR="00206AD2">
        <w:t xml:space="preserve"> if </w:t>
      </w:r>
      <w:r w:rsidR="00073CD1">
        <w:t>maintaining</w:t>
      </w:r>
      <w:r w:rsidR="00206AD2">
        <w:t xml:space="preserve"> confidentiality, integrity and availability</w:t>
      </w:r>
      <w:r w:rsidR="00012DD5">
        <w:t xml:space="preserve"> and is being used by many companies</w:t>
      </w:r>
      <w:r w:rsidR="00206AD2">
        <w:t xml:space="preserve">. </w:t>
      </w:r>
      <w:r w:rsidR="008F46B4">
        <w:t>If using a third</w:t>
      </w:r>
      <w:r w:rsidR="00073CD1">
        <w:t>-</w:t>
      </w:r>
      <w:r w:rsidR="008F46B4">
        <w:t xml:space="preserve">party </w:t>
      </w:r>
      <w:r w:rsidR="006B3D31">
        <w:t>service p</w:t>
      </w:r>
      <w:r w:rsidR="00073CD1">
        <w:t>ro</w:t>
      </w:r>
      <w:r w:rsidR="006B3D31">
        <w:t>vider</w:t>
      </w:r>
      <w:r w:rsidR="00073CD1">
        <w:t>,</w:t>
      </w:r>
      <w:r w:rsidR="006B3D31">
        <w:t xml:space="preserve"> assurance of </w:t>
      </w:r>
      <w:r w:rsidR="001D679B">
        <w:t>data and applicatio</w:t>
      </w:r>
      <w:r w:rsidR="00D32A93">
        <w:t>ns are</w:t>
      </w:r>
      <w:r w:rsidR="00013828">
        <w:t xml:space="preserve"> required</w:t>
      </w:r>
      <w:r w:rsidR="00073CD1">
        <w:t>,</w:t>
      </w:r>
      <w:r w:rsidR="00013828">
        <w:t xml:space="preserve"> and users </w:t>
      </w:r>
      <w:r w:rsidR="00544664">
        <w:t>need</w:t>
      </w:r>
      <w:r w:rsidR="00013828">
        <w:t xml:space="preserve"> effective</w:t>
      </w:r>
      <w:r w:rsidR="00544664">
        <w:t xml:space="preserve"> </w:t>
      </w:r>
      <w:r w:rsidR="00013828">
        <w:t>authenticat</w:t>
      </w:r>
      <w:r w:rsidR="00544664">
        <w:t>ion</w:t>
      </w:r>
      <w:r w:rsidR="00FB587A">
        <w:t xml:space="preserve"> </w:t>
      </w:r>
      <w:r w:rsidR="00FB587A">
        <w:fldChar w:fldCharType="begin"/>
      </w:r>
      <w:r w:rsidR="00FB587A">
        <w:instrText xml:space="preserve"> ADDIN EN.CITE &lt;EndNote&gt;&lt;Cite&gt;&lt;Author&gt;Indu&lt;/Author&gt;&lt;Year&gt;2018&lt;/Year&gt;&lt;RecNum&gt;79&lt;/RecNum&gt;&lt;DisplayText&gt;(Indu et al., 2018)&lt;/DisplayText&gt;&lt;record&gt;&lt;rec-number&gt;79&lt;/rec-number&gt;&lt;foreign-keys&gt;&lt;key app="EN" db-id="sv5f29tti92ftjepp0hv0drj0v9pft29rwa2" timestamp="1632539921"&gt;79&lt;/key&gt;&lt;/foreign-keys&gt;&lt;ref-type name="Journal Article"&gt;17&lt;/ref-type&gt;&lt;contributors&gt;&lt;authors&gt;&lt;author&gt;Indu, I.&lt;/author&gt;&lt;author&gt;Anand, P. M. Rubesh&lt;/author&gt;&lt;author&gt;Bhaskar, Vidhyacharan&lt;/author&gt;&lt;/authors&gt;&lt;/contributors&gt;&lt;titles&gt;&lt;title&gt;Identity and access management in cloud environment: Mechanisms and challenges&lt;/title&gt;&lt;secondary-title&gt;Engineering Science and Technology, an International Journal&lt;/secondary-title&gt;&lt;/titles&gt;&lt;periodical&gt;&lt;full-title&gt;Engineering Science and Technology, an International Journal&lt;/full-title&gt;&lt;/periodical&gt;&lt;pages&gt;574-588&lt;/pages&gt;&lt;volume&gt;21&lt;/volume&gt;&lt;number&gt;4&lt;/number&gt;&lt;keywords&gt;&lt;keyword&gt;Access management&lt;/keyword&gt;&lt;keyword&gt;Authentication&lt;/keyword&gt;&lt;keyword&gt;Authorization&lt;/keyword&gt;&lt;keyword&gt;Cloud computing&lt;/keyword&gt;&lt;keyword&gt;Security&lt;/keyword&gt;&lt;keyword&gt;Web services&lt;/keyword&gt;&lt;/keywords&gt;&lt;dates&gt;&lt;year&gt;2018&lt;/year&gt;&lt;pub-dates&gt;&lt;date&gt;2018/08/01/&lt;/date&gt;&lt;/pub-dates&gt;&lt;/dates&gt;&lt;isbn&gt;2215-0986&lt;/isbn&gt;&lt;urls&gt;&lt;related-urls&gt;&lt;url&gt;https://www.sciencedirect.com/science/article/pii/S2215098617316750&lt;/url&gt;&lt;/related-urls&gt;&lt;/urls&gt;&lt;electronic-resource-num&gt;https://doi.org/10.1016/j.jestch.2018.05.010&lt;/electronic-resource-num&gt;&lt;/record&gt;&lt;/Cite&gt;&lt;/EndNote&gt;</w:instrText>
      </w:r>
      <w:r w:rsidR="00FB587A">
        <w:fldChar w:fldCharType="separate"/>
      </w:r>
      <w:r w:rsidR="00FB587A">
        <w:rPr>
          <w:noProof/>
        </w:rPr>
        <w:t>(Indu et al., 2018)</w:t>
      </w:r>
      <w:r w:rsidR="00FB587A">
        <w:fldChar w:fldCharType="end"/>
      </w:r>
      <w:r w:rsidR="00013828">
        <w:t xml:space="preserve">. </w:t>
      </w:r>
      <w:r w:rsidR="00F238F4">
        <w:t xml:space="preserve">As </w:t>
      </w:r>
      <w:r w:rsidR="00BE306E">
        <w:t>highlighted</w:t>
      </w:r>
      <w:r w:rsidR="00F42E5C">
        <w:t xml:space="preserve"> in </w:t>
      </w:r>
      <w:r w:rsidR="002C092F">
        <w:t>your</w:t>
      </w:r>
      <w:r w:rsidR="00F42E5C">
        <w:t xml:space="preserve"> original post</w:t>
      </w:r>
      <w:r w:rsidR="00F238F4">
        <w:t xml:space="preserve">, the </w:t>
      </w:r>
      <w:r w:rsidR="005C7961">
        <w:t>components can</w:t>
      </w:r>
      <w:r w:rsidR="00521CC7">
        <w:t xml:space="preserve"> </w:t>
      </w:r>
      <w:r w:rsidR="009C5444">
        <w:t xml:space="preserve">incur a process of identity verification that can reduce </w:t>
      </w:r>
      <w:r w:rsidR="00544664">
        <w:t xml:space="preserve">the </w:t>
      </w:r>
      <w:r w:rsidR="00983CC9">
        <w:t xml:space="preserve">workload of the application whilst simplifying the management of </w:t>
      </w:r>
      <w:r w:rsidR="00702657">
        <w:t>a large scale dis</w:t>
      </w:r>
      <w:r w:rsidR="00544664">
        <w:t>tr</w:t>
      </w:r>
      <w:r w:rsidR="00702657">
        <w:t xml:space="preserve">ibuted system. </w:t>
      </w:r>
      <w:r w:rsidR="00992EFF">
        <w:t>Providers such as SailPoint offer identity and management systems that significantly reduce the risks associated with cloud environments. It has extensive organisational attributes that can identify cloud objects, entities and control access should policies be established beforehand</w:t>
      </w:r>
      <w:r w:rsidR="00F6197C">
        <w:t xml:space="preserve"> </w:t>
      </w:r>
      <w:r w:rsidR="00F6197C">
        <w:fldChar w:fldCharType="begin"/>
      </w:r>
      <w:r w:rsidR="00F6197C">
        <w:instrText xml:space="preserve"> ADDIN EN.CITE &lt;EndNote&gt;&lt;Cite&gt;&lt;Author&gt;SailPoint&lt;/Author&gt;&lt;Year&gt;2021&lt;/Year&gt;&lt;RecNum&gt;80&lt;/RecNum&gt;&lt;DisplayText&gt;(SailPoint, 2021)&lt;/DisplayText&gt;&lt;record&gt;&lt;rec-number&gt;80&lt;/rec-number&gt;&lt;foreign-keys&gt;&lt;key app="EN" db-id="sv5f29tti92ftjepp0hv0drj0v9pft29rwa2" timestamp="1632540106"&gt;80&lt;/key&gt;&lt;/foreign-keys&gt;&lt;ref-type name="Web Page"&gt;12&lt;/ref-type&gt;&lt;contributors&gt;&lt;authors&gt;&lt;author&gt;SailPoint&lt;/author&gt;&lt;/authors&gt;&lt;/contributors&gt;&lt;titles&gt;&lt;title&gt;Identity for Access Management&lt;/title&gt;&lt;/titles&gt;&lt;volume&gt;2021&lt;/volume&gt;&lt;number&gt;25 September&lt;/number&gt;&lt;dates&gt;&lt;year&gt;2021&lt;/year&gt;&lt;/dates&gt;&lt;urls&gt;&lt;related-urls&gt;&lt;url&gt;https://www.sailpoint.com/integrations/access-management/&lt;/url&gt;&lt;/related-urls&gt;&lt;/urls&gt;&lt;/record&gt;&lt;/Cite&gt;&lt;/EndNote&gt;</w:instrText>
      </w:r>
      <w:r w:rsidR="00F6197C">
        <w:fldChar w:fldCharType="separate"/>
      </w:r>
      <w:r w:rsidR="00F6197C">
        <w:rPr>
          <w:noProof/>
        </w:rPr>
        <w:t>(SailPoint, 2021)</w:t>
      </w:r>
      <w:r w:rsidR="00F6197C">
        <w:fldChar w:fldCharType="end"/>
      </w:r>
      <w:r w:rsidR="00AA1131">
        <w:t xml:space="preserve">. </w:t>
      </w:r>
      <w:r w:rsidR="00514303">
        <w:t xml:space="preserve">The support is </w:t>
      </w:r>
      <w:r w:rsidR="00992EFF">
        <w:t>compreh</w:t>
      </w:r>
      <w:r w:rsidR="00514303">
        <w:t>ensive with having capabilities in pass</w:t>
      </w:r>
      <w:r w:rsidR="00544664">
        <w:t>wo</w:t>
      </w:r>
      <w:r w:rsidR="00514303">
        <w:t>rd managem</w:t>
      </w:r>
      <w:r w:rsidR="00544664">
        <w:t>e</w:t>
      </w:r>
      <w:r w:rsidR="00514303">
        <w:t>nt</w:t>
      </w:r>
      <w:r w:rsidR="007155D7">
        <w:t xml:space="preserve">, </w:t>
      </w:r>
      <w:r w:rsidR="00AA178F">
        <w:t xml:space="preserve">data access governance and compliance control. </w:t>
      </w:r>
      <w:r w:rsidR="0015506D">
        <w:t xml:space="preserve">Mohammed (2013) found that </w:t>
      </w:r>
      <w:r w:rsidR="0087774A">
        <w:t xml:space="preserve">identity and access management systems can be very complex </w:t>
      </w:r>
      <w:r w:rsidR="00A4738F">
        <w:t xml:space="preserve">if numerous identities </w:t>
      </w:r>
      <w:r w:rsidR="006A1100">
        <w:t xml:space="preserve">are </w:t>
      </w:r>
      <w:r w:rsidR="00A4738F">
        <w:t xml:space="preserve">required </w:t>
      </w:r>
      <w:r w:rsidR="008C61DE">
        <w:t xml:space="preserve">for each user in a </w:t>
      </w:r>
      <w:r w:rsidR="00A4738F">
        <w:t>divers</w:t>
      </w:r>
      <w:r w:rsidR="008C61DE">
        <w:t>ified</w:t>
      </w:r>
      <w:r w:rsidR="00A4738F">
        <w:t xml:space="preserve"> IT infrastructure</w:t>
      </w:r>
      <w:r w:rsidR="00404F67">
        <w:t xml:space="preserve"> which can cause fragmen</w:t>
      </w:r>
      <w:r w:rsidR="004D2941">
        <w:t xml:space="preserve">ted issues </w:t>
      </w:r>
      <w:r w:rsidR="006A1100">
        <w:t>about</w:t>
      </w:r>
      <w:r w:rsidR="004D2941">
        <w:t xml:space="preserve"> authentication. </w:t>
      </w:r>
      <w:r w:rsidR="00917008">
        <w:t>Therefore</w:t>
      </w:r>
      <w:r w:rsidR="006F0562">
        <w:t>, the incorporation</w:t>
      </w:r>
      <w:r w:rsidR="00C77175">
        <w:t xml:space="preserve"> </w:t>
      </w:r>
      <w:r w:rsidR="006F0562">
        <w:t>o</w:t>
      </w:r>
      <w:r w:rsidR="00C77175">
        <w:t>f</w:t>
      </w:r>
      <w:r w:rsidR="006F0562">
        <w:t xml:space="preserve"> multifactor authentication and password managers can ease complexity and minimise human error, enhancing</w:t>
      </w:r>
      <w:r w:rsidR="00DF62F5">
        <w:t xml:space="preserve"> the </w:t>
      </w:r>
      <w:r w:rsidR="006F0562">
        <w:t>identity and access</w:t>
      </w:r>
      <w:r w:rsidR="00C77175">
        <w:t xml:space="preserve"> management</w:t>
      </w:r>
      <w:r w:rsidR="006F0562">
        <w:t xml:space="preserve"> </w:t>
      </w:r>
      <w:r w:rsidR="00DF62F5">
        <w:t>framework</w:t>
      </w:r>
      <w:r w:rsidR="006F0562">
        <w:t xml:space="preserve"> </w:t>
      </w:r>
      <w:r w:rsidR="006F0562">
        <w:fldChar w:fldCharType="begin"/>
      </w:r>
      <w:r w:rsidR="006F0562">
        <w:instrText xml:space="preserve"> ADDIN EN.CITE &lt;EndNote&gt;&lt;Cite&gt;&lt;Author&gt;Mohammed&lt;/Author&gt;&lt;Year&gt;2013&lt;/Year&gt;&lt;RecNum&gt;81&lt;/RecNum&gt;&lt;DisplayText&gt;(Mohammed, 2013)&lt;/DisplayText&gt;&lt;record&gt;&lt;rec-number&gt;81&lt;/rec-number&gt;&lt;foreign-keys&gt;&lt;key app="EN" db-id="sv5f29tti92ftjepp0hv0drj0v9pft29rwa2" timestamp="1632540286"&gt;81&lt;/key&gt;&lt;/foreign-keys&gt;&lt;ref-type name="Journal Article"&gt;17&lt;/ref-type&gt;&lt;contributors&gt;&lt;authors&gt;&lt;author&gt;Mohammed, Ishaq Azhar&lt;/author&gt;&lt;/authors&gt;&lt;/contributors&gt;&lt;titles&gt;&lt;title&gt;Intelligent authentication for identity and access management: a review paper&lt;/title&gt;&lt;secondary-title&gt;International Journal of Managment, IT and Engineering (IJMIE)&lt;/secondary-title&gt;&lt;/titles&gt;&lt;periodical&gt;&lt;full-title&gt;International Journal of Managment, IT and Engineering (IJMIE)&lt;/full-title&gt;&lt;/periodical&gt;&lt;pages&gt;696-705&lt;/pages&gt;&lt;volume&gt;3&lt;/volume&gt;&lt;number&gt;1&lt;/number&gt;&lt;dates&gt;&lt;year&gt;2013&lt;/year&gt;&lt;/dates&gt;&lt;urls&gt;&lt;/urls&gt;&lt;/record&gt;&lt;/Cite&gt;&lt;/EndNote&gt;</w:instrText>
      </w:r>
      <w:r w:rsidR="006F0562">
        <w:fldChar w:fldCharType="separate"/>
      </w:r>
      <w:r w:rsidR="006F0562">
        <w:rPr>
          <w:noProof/>
        </w:rPr>
        <w:t>(Mohammed, 2013)</w:t>
      </w:r>
      <w:r w:rsidR="006F0562">
        <w:fldChar w:fldCharType="end"/>
      </w:r>
      <w:r w:rsidR="006F0562">
        <w:t>.</w:t>
      </w:r>
    </w:p>
    <w:p w14:paraId="4DF83EC8" w14:textId="77777777" w:rsidR="00F6197C" w:rsidRDefault="00F6197C"/>
    <w:p w14:paraId="422C2F7A" w14:textId="77777777" w:rsidR="006F0562" w:rsidRPr="006F0562" w:rsidRDefault="00F6197C" w:rsidP="006F0562">
      <w:pPr>
        <w:pStyle w:val="EndNoteBibliography"/>
        <w:ind w:left="720" w:hanging="720"/>
      </w:pPr>
      <w:r>
        <w:fldChar w:fldCharType="begin"/>
      </w:r>
      <w:r>
        <w:instrText xml:space="preserve"> ADDIN EN.REFLIST </w:instrText>
      </w:r>
      <w:r>
        <w:fldChar w:fldCharType="separate"/>
      </w:r>
      <w:r w:rsidR="006F0562" w:rsidRPr="006F0562">
        <w:t xml:space="preserve">Indu, I., Anand, P. M. R. &amp; Bhaskar, V. 2018. Identity and access management in cloud environment: Mechanisms and challenges. </w:t>
      </w:r>
      <w:r w:rsidR="006F0562" w:rsidRPr="006F0562">
        <w:rPr>
          <w:i/>
        </w:rPr>
        <w:t>Engineering Science and Technology, an International Journal,</w:t>
      </w:r>
      <w:r w:rsidR="006F0562" w:rsidRPr="006F0562">
        <w:t xml:space="preserve"> 21</w:t>
      </w:r>
      <w:r w:rsidR="006F0562" w:rsidRPr="006F0562">
        <w:rPr>
          <w:b/>
        </w:rPr>
        <w:t>,</w:t>
      </w:r>
      <w:r w:rsidR="006F0562" w:rsidRPr="006F0562">
        <w:t xml:space="preserve"> 574-588.</w:t>
      </w:r>
    </w:p>
    <w:p w14:paraId="09510A6A" w14:textId="77777777" w:rsidR="006F0562" w:rsidRPr="006F0562" w:rsidRDefault="006F0562" w:rsidP="006F0562">
      <w:pPr>
        <w:pStyle w:val="EndNoteBibliography"/>
        <w:ind w:left="720" w:hanging="720"/>
      </w:pPr>
      <w:r w:rsidRPr="006F0562">
        <w:t xml:space="preserve">Mohammed, I. A. 2013. Intelligent authentication for identity and access management: a review paper. </w:t>
      </w:r>
      <w:r w:rsidRPr="006F0562">
        <w:rPr>
          <w:i/>
        </w:rPr>
        <w:t>International Journal of Managment, IT and Engineering (IJMIE),</w:t>
      </w:r>
      <w:r w:rsidRPr="006F0562">
        <w:t xml:space="preserve"> 3</w:t>
      </w:r>
      <w:r w:rsidRPr="006F0562">
        <w:rPr>
          <w:b/>
        </w:rPr>
        <w:t>,</w:t>
      </w:r>
      <w:r w:rsidRPr="006F0562">
        <w:t xml:space="preserve"> 696-705.</w:t>
      </w:r>
    </w:p>
    <w:p w14:paraId="7108D966" w14:textId="7B662EB5" w:rsidR="006F0562" w:rsidRPr="006F0562" w:rsidRDefault="006F0562" w:rsidP="006F0562">
      <w:pPr>
        <w:pStyle w:val="EndNoteBibliography"/>
        <w:ind w:left="720" w:hanging="720"/>
      </w:pPr>
      <w:r w:rsidRPr="006F0562">
        <w:t xml:space="preserve">Sailpoint. 2021. </w:t>
      </w:r>
      <w:r w:rsidRPr="006F0562">
        <w:rPr>
          <w:i/>
        </w:rPr>
        <w:t xml:space="preserve">Identity for Access Management </w:t>
      </w:r>
      <w:r w:rsidRPr="006F0562">
        <w:t xml:space="preserve">[Online]. Available: </w:t>
      </w:r>
      <w:hyperlink r:id="rId4" w:history="1">
        <w:r w:rsidRPr="006F0562">
          <w:rPr>
            <w:rStyle w:val="Hyperlink"/>
          </w:rPr>
          <w:t>https://www.sailpoint.com/integrations/access-management/</w:t>
        </w:r>
      </w:hyperlink>
      <w:r w:rsidRPr="006F0562">
        <w:t xml:space="preserve"> [Accessed 25 September 2021].</w:t>
      </w:r>
    </w:p>
    <w:p w14:paraId="14B0CD01" w14:textId="4C4E4062" w:rsidR="004C58F9" w:rsidRDefault="00F6197C">
      <w:r>
        <w:fldChar w:fldCharType="end"/>
      </w:r>
    </w:p>
    <w:sectPr w:rsidR="004C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wNDQ0NzY3MrUwtjRW0lEKTi0uzszPAykwrAUAQ9piCCwAAAA="/>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5f29tti92ftjepp0hv0drj0v9pft29rwa2&quot;&gt;MSc Cyber Security Library&lt;record-ids&gt;&lt;item&gt;79&lt;/item&gt;&lt;item&gt;80&lt;/item&gt;&lt;item&gt;81&lt;/item&gt;&lt;/record-ids&gt;&lt;/item&gt;&lt;/Libraries&gt;"/>
  </w:docVars>
  <w:rsids>
    <w:rsidRoot w:val="001D08CD"/>
    <w:rsid w:val="00012DD5"/>
    <w:rsid w:val="00013828"/>
    <w:rsid w:val="00073CD1"/>
    <w:rsid w:val="0015506D"/>
    <w:rsid w:val="001809B1"/>
    <w:rsid w:val="00187D02"/>
    <w:rsid w:val="001D08CD"/>
    <w:rsid w:val="001D679B"/>
    <w:rsid w:val="00206AD2"/>
    <w:rsid w:val="00210411"/>
    <w:rsid w:val="002836CE"/>
    <w:rsid w:val="002C092F"/>
    <w:rsid w:val="00400CCA"/>
    <w:rsid w:val="00404F67"/>
    <w:rsid w:val="004C58F9"/>
    <w:rsid w:val="004D2941"/>
    <w:rsid w:val="00514303"/>
    <w:rsid w:val="00521CC7"/>
    <w:rsid w:val="00544664"/>
    <w:rsid w:val="005C7961"/>
    <w:rsid w:val="006A1100"/>
    <w:rsid w:val="006B3D31"/>
    <w:rsid w:val="006F0562"/>
    <w:rsid w:val="00702657"/>
    <w:rsid w:val="007155D7"/>
    <w:rsid w:val="007E3EDF"/>
    <w:rsid w:val="0087774A"/>
    <w:rsid w:val="008C61DE"/>
    <w:rsid w:val="008F46B4"/>
    <w:rsid w:val="00917008"/>
    <w:rsid w:val="00983CC9"/>
    <w:rsid w:val="00990006"/>
    <w:rsid w:val="00992EFF"/>
    <w:rsid w:val="00994E5A"/>
    <w:rsid w:val="00996D93"/>
    <w:rsid w:val="009C5444"/>
    <w:rsid w:val="00A424DC"/>
    <w:rsid w:val="00A4738F"/>
    <w:rsid w:val="00AA1131"/>
    <w:rsid w:val="00AA178F"/>
    <w:rsid w:val="00AE7DEE"/>
    <w:rsid w:val="00AF26A4"/>
    <w:rsid w:val="00BC2A18"/>
    <w:rsid w:val="00BE306E"/>
    <w:rsid w:val="00C244F0"/>
    <w:rsid w:val="00C77175"/>
    <w:rsid w:val="00C828B0"/>
    <w:rsid w:val="00CA5B49"/>
    <w:rsid w:val="00D32A93"/>
    <w:rsid w:val="00D47387"/>
    <w:rsid w:val="00DF62F5"/>
    <w:rsid w:val="00F118FD"/>
    <w:rsid w:val="00F238F4"/>
    <w:rsid w:val="00F42E5C"/>
    <w:rsid w:val="00F6197C"/>
    <w:rsid w:val="00FB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27CF"/>
  <w15:chartTrackingRefBased/>
  <w15:docId w15:val="{D272BE07-FB94-40A7-9377-18F6C9B6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F6197C"/>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F6197C"/>
    <w:rPr>
      <w:rFonts w:ascii="Arial" w:hAnsi="Arial" w:cs="Arial"/>
      <w:noProof/>
      <w:lang w:val="en-US"/>
    </w:rPr>
  </w:style>
  <w:style w:type="paragraph" w:customStyle="1" w:styleId="EndNoteBibliography">
    <w:name w:val="EndNote Bibliography"/>
    <w:basedOn w:val="Normal"/>
    <w:link w:val="EndNoteBibliographyChar"/>
    <w:rsid w:val="00F6197C"/>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F6197C"/>
    <w:rPr>
      <w:rFonts w:ascii="Arial" w:hAnsi="Arial" w:cs="Arial"/>
      <w:noProof/>
      <w:lang w:val="en-US"/>
    </w:rPr>
  </w:style>
  <w:style w:type="character" w:styleId="Hyperlink">
    <w:name w:val="Hyperlink"/>
    <w:basedOn w:val="DefaultParagraphFont"/>
    <w:uiPriority w:val="99"/>
    <w:unhideWhenUsed/>
    <w:rsid w:val="00F6197C"/>
    <w:rPr>
      <w:color w:val="0563C1" w:themeColor="hyperlink"/>
      <w:u w:val="single"/>
    </w:rPr>
  </w:style>
  <w:style w:type="character" w:styleId="UnresolvedMention">
    <w:name w:val="Unresolved Mention"/>
    <w:basedOn w:val="DefaultParagraphFont"/>
    <w:uiPriority w:val="99"/>
    <w:semiHidden/>
    <w:unhideWhenUsed/>
    <w:rsid w:val="00F61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ilpoint.com/integrations/acces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53</cp:revision>
  <dcterms:created xsi:type="dcterms:W3CDTF">2021-09-25T02:39:00Z</dcterms:created>
  <dcterms:modified xsi:type="dcterms:W3CDTF">2021-09-25T03:35:00Z</dcterms:modified>
</cp:coreProperties>
</file>