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spacing w:before="160" w:after="240"/>
        <w:jc w:val="center"/>
        <w:rPr>
          <w:sz w:val="36"/>
          <w:sz w:val="36"/>
          <w:rFonts w:ascii="Times New Roman" w:hAnsi="Times New Roman"/>
        </w:rPr>
      </w:pPr>
      <w:r>
        <w:rPr>
          <w:rFonts w:ascii="Times New Roman" w:hAnsi="Times New Roman"/>
          <w:sz w:val="36"/>
        </w:rPr>
        <w:t>COMP20050 Scrum Notes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Team: MVP</w:t>
      </w:r>
      <w:r/>
    </w:p>
    <w:p>
      <w:pPr>
        <w:pStyle w:val="TextBody"/>
      </w:pPr>
      <w:r>
        <w:rPr>
          <w:rFonts w:ascii="Times New Roman" w:hAnsi="Times New Roman"/>
        </w:rPr>
        <w:t>Assignment: 4</w:t>
      </w:r>
      <w:r/>
    </w:p>
    <w:p>
      <w:pPr>
        <w:pStyle w:val="TextBody"/>
      </w:pPr>
      <w:r>
        <w:rPr>
          <w:rFonts w:ascii="Times New Roman" w:hAnsi="Times New Roman"/>
        </w:rPr>
        <w:t>ScrumMaster:  Edwin</w:t>
      </w:r>
      <w:r/>
    </w:p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Sprint Backlog</w:t>
      </w:r>
      <w:r/>
    </w:p>
    <w:tbl>
      <w:tblPr>
        <w:tblW w:w="8520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4499"/>
        <w:gridCol w:w="974"/>
        <w:gridCol w:w="1319"/>
        <w:gridCol w:w="697"/>
        <w:gridCol w:w="1031"/>
      </w:tblGrid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Task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Owner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Size(1-10)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Due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Done?</w:t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widowControl/>
              <w:suppressAutoHyphens w:val="true"/>
              <w:bidi w:val="0"/>
              <w:spacing w:lineRule="auto" w:line="288" w:before="0" w:after="140"/>
              <w:jc w:val="left"/>
              <w:rPr>
                <w:sz w:val="24"/>
                <w:i/>
                <w:sz w:val="24"/>
                <w:i/>
                <w:szCs w:val="20"/>
                <w:iCs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/>
                <w:iCs/>
                <w:color w:val="000000"/>
                <w:sz w:val="24"/>
                <w:szCs w:val="20"/>
                <w:lang w:val="en-IE" w:eastAsia="ja-JP" w:bidi="ar-SA"/>
              </w:rPr>
              <w:t>New Code: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widowControl/>
              <w:suppressAutoHyphens w:val="true"/>
              <w:bidi w:val="0"/>
              <w:spacing w:lineRule="auto" w:line="288" w:before="0" w:after="140"/>
              <w:jc w:val="left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  <w:t>Write Challenge Method in Scrabble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Ed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6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fri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widowControl/>
              <w:suppressAutoHyphens w:val="true"/>
              <w:bidi w:val="0"/>
              <w:spacing w:lineRule="auto" w:line="288" w:before="0" w:after="140"/>
              <w:jc w:val="left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  <w:t>Write Undo Last Turn Method in Scrabble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Ed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8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fri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widowControl/>
              <w:suppressAutoHyphens w:val="true"/>
              <w:bidi w:val="0"/>
              <w:spacing w:lineRule="auto" w:line="288" w:before="0" w:after="140"/>
              <w:jc w:val="left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color w:val="000000"/>
                <w:sz w:val="24"/>
                <w:szCs w:val="20"/>
                <w:lang w:val="en-IE" w:eastAsia="ja-JP" w:bidi="ar-SA"/>
              </w:rPr>
              <w:t>Create Last Turn Object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6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fri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widowControl/>
              <w:suppressAutoHyphens w:val="true"/>
              <w:bidi w:val="0"/>
              <w:spacing w:lineRule="auto" w:line="288" w:before="0" w:after="140"/>
              <w:jc w:val="left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widowControl/>
              <w:suppressAutoHyphens w:val="true"/>
              <w:bidi w:val="0"/>
              <w:spacing w:lineRule="auto" w:line="288" w:before="0" w:after="140"/>
              <w:jc w:val="left"/>
              <w:rPr>
                <w:sz w:val="24"/>
                <w:i/>
                <w:sz w:val="24"/>
                <w:i/>
                <w:szCs w:val="20"/>
                <w:iCs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/>
                <w:iCs/>
                <w:color w:val="000000"/>
                <w:sz w:val="24"/>
                <w:szCs w:val="20"/>
                <w:lang w:val="en-IE" w:eastAsia="ja-JP" w:bidi="ar-SA"/>
              </w:rPr>
              <w:t>Old Code: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  <w:i w:val="false"/>
                <w:iCs w:val="false"/>
              </w:rPr>
              <w:t>Add 'Challenge Command To Parser'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fri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i w:val="false"/>
                <w:iCs w:val="false"/>
                <w:color w:val="000000"/>
                <w:sz w:val="24"/>
                <w:szCs w:val="20"/>
              </w:rPr>
              <w:t>Populate Last Turn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Joe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Arial" w:hAnsi="Arial" w:eastAsia="ヒラギノ角ゴ Pro W3" w:cs="Times New Roman"/>
                <w:color w:val="000000"/>
                <w:lang w:val="en-IE" w:eastAsia="ja-JP" w:bidi="ar-SA"/>
              </w:rPr>
            </w:pPr>
            <w:r>
              <w:rPr/>
              <w:t>4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fri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Yes</w:t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  <w:i w:val="false"/>
                <w:iCs w:val="false"/>
              </w:rPr>
              <w:t>Remove Previous Auto Dictionary Checks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Joe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Arial" w:hAnsi="Arial" w:eastAsia="ヒラギノ角ゴ Pro W3" w:cs="Times New Roman"/>
                <w:color w:val="000000"/>
                <w:lang w:val="en-IE" w:eastAsia="ja-JP" w:bidi="ar-SA"/>
              </w:rPr>
            </w:pPr>
            <w:r>
              <w:rPr/>
              <w:t>2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fri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Yes</w:t>
            </w:r>
            <w:r/>
          </w:p>
        </w:tc>
      </w:tr>
      <w:tr>
        <w:trPr/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Unobfuscate formerly terse code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fri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Allow for multipliers to be reset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6</w:t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fri</w:t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>
          <w:trHeight w:val="317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</w:tr>
      <w:tr>
        <w:trPr>
          <w:trHeight w:val="317" w:hRule="atLeast"/>
        </w:trPr>
        <w:tc>
          <w:tcPr>
            <w:tcW w:w="4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</w:tr>
    </w:tbl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bookmarkStart w:id="0" w:name="_GoBack"/>
      <w:bookmarkStart w:id="1" w:name="_GoBack"/>
      <w:bookmarkEnd w:id="1"/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</w:pPr>
      <w:r>
        <w:rPr>
          <w:rFonts w:ascii="Times New Roman" w:hAnsi="Times New Roman"/>
          <w:b/>
        </w:rPr>
        <w:t xml:space="preserve">Class Diagram – </w:t>
      </w:r>
      <w:r>
        <w:rPr>
          <w:rFonts w:ascii="Times New Roman" w:hAnsi="Times New Roman"/>
          <w:i/>
          <w:iCs/>
        </w:rPr>
        <w:t>Please see Ass4ClassDiagram.png and ProjectClassDiagram.png</w:t>
      </w:r>
      <w:r/>
    </w:p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</w:pPr>
      <w:r>
        <w:rPr>
          <w:rFonts w:ascii="Times New Roman" w:hAnsi="Times New Roman"/>
          <w:b/>
        </w:rPr>
        <w:t>Test Plan</w:t>
      </w:r>
      <w:r/>
    </w:p>
    <w:tbl>
      <w:tblPr>
        <w:tblW w:w="8472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6054"/>
        <w:gridCol w:w="1131"/>
        <w:gridCol w:w="1287"/>
      </w:tblGrid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Feature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Owner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Pass?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Check Last Turn is Populated Correctly,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Team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Yes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Search the Dictionary Correctly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Team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Yes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Make Sure a turn is undone Correctly</w:t>
            </w:r>
            <w:r>
              <w:rPr>
                <w:rFonts w:ascii="Times New Roman" w:hAnsi="Times New Roman"/>
              </w:rPr>
              <w:t xml:space="preserve"> 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Team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Yes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cs="Times New Roman" w:ascii="Times New Roman" w:hAnsi="Times New Roman"/>
                <w:i w:val="false"/>
                <w:iCs w:val="false"/>
                <w:color w:val="000000"/>
                <w:sz w:val="24"/>
                <w:szCs w:val="20"/>
                <w:lang w:val="en-IE" w:eastAsia="ja-JP" w:bidi="ar-SA"/>
              </w:rPr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</w:tr>
    </w:tbl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Review &amp; Retrospective Summary</w:t>
      </w:r>
      <w:r/>
    </w:p>
    <w:tbl>
      <w:tblPr>
        <w:tblW w:w="8472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517"/>
        <w:gridCol w:w="3390"/>
        <w:gridCol w:w="2565"/>
      </w:tblGrid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Problem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tabs>
                <w:tab w:val="center" w:pos="1593" w:leader="none"/>
              </w:tabs>
              <w:spacing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Resolution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Lesson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Only a few methods were needed for this class as alot of the dictionary code was pre-existing, dividing of the work was difficult,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  <w:t>Methods were modularised more agressively than potentially nessecary. As a result, the code is very clear and readable.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  <w:t>Sometimes imperitive modular code can be more readable than dense functional code.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  <w:t>After assigment 3, the implications of some return values of methods were unclear.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  <w:t>We implemented constants such as Consts.TURN_FINISHED.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  <w:t>Again, readable code is great.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i w:val="false"/>
                <w:sz w:val="24"/>
                <w:i w:val="false"/>
                <w:szCs w:val="20"/>
                <w:iCs w:val="false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</w:tr>
    </w:tbl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rPr>
          <w:sz w:val="24"/>
          <w:i w:val="false"/>
          <w:sz w:val="24"/>
          <w:i w:val="false"/>
          <w:szCs w:val="20"/>
          <w:iCs w:val="false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cs="Times New Roman" w:ascii="Times New Roman" w:hAnsi="Times New Roman"/>
          <w:i w:val="false"/>
          <w:iCs w:val="false"/>
          <w:color w:val="000000"/>
          <w:sz w:val="24"/>
          <w:szCs w:val="20"/>
          <w:lang w:val="en-IE" w:eastAsia="ja-JP" w:bidi="ar-SA"/>
        </w:rPr>
      </w:r>
      <w:r/>
    </w:p>
    <w:p>
      <w:pPr>
        <w:pStyle w:val="TextBody"/>
        <w:spacing w:before="0" w:after="140"/>
        <w:rPr>
          <w:sz w:val="24"/>
          <w:i w:val="false"/>
          <w:sz w:val="24"/>
          <w:i w:val="false"/>
          <w:szCs w:val="20"/>
          <w:iCs w:val="false"/>
          <w:rFonts w:ascii="Arial" w:hAnsi="Arial" w:eastAsia="ヒラギノ角ゴ Pro W3" w:cs="Times New Roman"/>
          <w:color w:val="000000"/>
          <w:lang w:val="en-IE" w:eastAsia="ja-JP" w:bidi="ar-SA"/>
        </w:rPr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imes New Roman"/>
        <w:szCs w:val="24"/>
        <w:lang w:val="en-IE" w:eastAsia="ja-JP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Times New Roman"/>
      <w:color w:val="00000A"/>
      <w:sz w:val="24"/>
      <w:szCs w:val="24"/>
      <w:lang w:val="en-IE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basedOn w:val="DefaultParagraphFont"/>
    <w:link w:val="TextBody"/>
    <w:rsid w:val="00926a92"/>
    <w:rPr>
      <w:rFonts w:ascii="Arial" w:hAnsi="Arial" w:eastAsia="ヒラギノ角ゴ Pro W3" w:cs="Times New Roman"/>
      <w:color w:val="000000"/>
      <w:szCs w:val="20"/>
    </w:rPr>
  </w:style>
  <w:style w:type="character" w:styleId="ListLabel1" w:customStyle="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link w:val="BodyTextChar"/>
    <w:autoRedefine/>
    <w:rsid w:val="00926a92"/>
    <w:pPr>
      <w:spacing w:lineRule="auto" w:line="288" w:before="0" w:after="140"/>
      <w:jc w:val="center"/>
    </w:pPr>
    <w:rPr>
      <w:rFonts w:ascii="Arial" w:hAnsi="Arial" w:eastAsia="ヒラギノ角ゴ Pro W3"/>
      <w:i w:val="false"/>
      <w:iCs w:val="false"/>
      <w:color w:val="00000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Heading11" w:customStyle="1">
    <w:name w:val="Heading 11"/>
    <w:next w:val="Normal"/>
    <w:rsid w:val="00b6643d"/>
    <w:pPr>
      <w:keepNext/>
      <w:pageBreakBefore/>
      <w:widowControl/>
      <w:suppressAutoHyphens w:val="true"/>
      <w:bidi w:val="0"/>
      <w:spacing w:before="160" w:after="240"/>
      <w:jc w:val="left"/>
      <w:outlineLvl w:val="0"/>
    </w:pPr>
    <w:rPr>
      <w:rFonts w:ascii="Century Schoolbook" w:hAnsi="Century Schoolbook" w:eastAsia="ヒラギノ角ゴ Pro W3" w:cs="Times New Roman"/>
      <w:b/>
      <w:color w:val="000000"/>
      <w:sz w:val="48"/>
      <w:szCs w:val="20"/>
      <w:lang w:val="en-IE" w:eastAsia="ja-JP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29af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Application>LibreOffice/4.3.3.2$Linux_X86_64 LibreOffice_project/430m0$Build-2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2015-01-29T21:42:00Z</dcterms:created>
  <dc:creator>CB</dc:creator>
  <dc:language>en-US</dc:language>
  <cp:lastModifiedBy>Joe </cp:lastModifiedBy>
  <dcterms:modified xsi:type="dcterms:W3CDTF">2015-04-06T19:09:15Z</dcterms:modified>
  <cp:revision>55</cp:revision>
</cp:coreProperties>
</file>