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78582">
      <w:pPr>
        <w:rPr>
          <w:rFonts w:hint="default"/>
        </w:rPr>
      </w:pPr>
      <w:r>
        <w:t>事件类型</w:t>
      </w:r>
      <w:r>
        <w:rPr>
          <w:rFonts w:hint="default"/>
        </w:rPr>
        <w:t>：设备故障；发生日期：2025-11-01；地点：跑道；详细描述：2025 年 11 月 1 日 08:30，跑道 36L 端边灯控制箱短路，10 盏边灯熄灭，影响早高峰航班起降，抢修 1 小时后恢复。</w:t>
      </w:r>
    </w:p>
    <w:p w14:paraId="1CE5D6D8">
      <w:pPr>
        <w:rPr>
          <w:rFonts w:hint="default"/>
        </w:rPr>
      </w:pPr>
    </w:p>
    <w:p w14:paraId="58943904">
      <w:pPr>
        <w:rPr>
          <w:rFonts w:hint="default"/>
        </w:rPr>
      </w:pPr>
      <w:r>
        <w:rPr>
          <w:rFonts w:hint="default"/>
        </w:rPr>
        <w:t>事件类型：跑道异物；发生日期：2025-11-02；地点：跑道；详细描述：2025 年 11 月 2 日 10:15，跑道 22R 发现飞机轮毂金属残片，该跑道临时关闭 30 分钟清理，未造成航班碰撞。</w:t>
      </w:r>
    </w:p>
    <w:p w14:paraId="15C882E9">
      <w:pPr>
        <w:rPr>
          <w:rFonts w:hint="default"/>
        </w:rPr>
      </w:pPr>
    </w:p>
    <w:p w14:paraId="46F764AF">
      <w:pPr>
        <w:rPr>
          <w:rFonts w:hint="default"/>
        </w:rPr>
      </w:pPr>
      <w:r>
        <w:rPr>
          <w:rFonts w:hint="default"/>
        </w:rPr>
        <w:t>事件类型：通信故障；发生日期：2025-11-03；地点：塔台；详细描述：2025 年 11 月 3 日 14:20，塔台与某航班甚高频通信中断 5 分钟，经排查为天线接口松动，事后修复。</w:t>
      </w:r>
    </w:p>
    <w:p w14:paraId="77949C5A">
      <w:pPr>
        <w:rPr>
          <w:rFonts w:hint="default"/>
        </w:rPr>
      </w:pPr>
    </w:p>
    <w:p w14:paraId="77BDA068">
      <w:pPr>
        <w:rPr>
          <w:rFonts w:hint="default"/>
        </w:rPr>
      </w:pPr>
      <w:r>
        <w:rPr>
          <w:rFonts w:hint="default"/>
        </w:rPr>
        <w:t>事件类型：导航设备异常；发生日期：2025-11-04；地点：跑道；详细描述：2025 年 11 月 4 日 09:45，跑道 18 的 ILS 下滑道信号偏差，2 架航班复飞，设备重启后恢复正常。</w:t>
      </w:r>
    </w:p>
    <w:p w14:paraId="62828238">
      <w:pPr>
        <w:rPr>
          <w:rFonts w:hint="default"/>
        </w:rPr>
      </w:pPr>
    </w:p>
    <w:p w14:paraId="49A3B946">
      <w:pPr>
        <w:rPr>
          <w:rFonts w:hint="default"/>
        </w:rPr>
      </w:pPr>
      <w:r>
        <w:rPr>
          <w:rFonts w:hint="default"/>
        </w:rPr>
        <w:t>事件类型：车辆侵入；发生日期：2025-11-05；地点：跑道；详细描述：2025 年 11 月 5 日 11:30，机场作业车闯入跑道 10L 使用区域，航班紧急避让，未造成碰撞，事后对驾驶员追责。</w:t>
      </w:r>
    </w:p>
    <w:p w14:paraId="5AAD0AF1">
      <w:pPr>
        <w:rPr>
          <w:rFonts w:hint="default"/>
        </w:rPr>
      </w:pPr>
    </w:p>
    <w:p w14:paraId="6C1CFCB8">
      <w:pPr>
        <w:rPr>
          <w:rFonts w:hint="default"/>
        </w:rPr>
      </w:pPr>
      <w:r>
        <w:rPr>
          <w:rFonts w:hint="default"/>
        </w:rPr>
        <w:t>事件类型：人员操作失误；发生日期：2025-11-06；地点：停机坪；详细描述：2025 年 11 月 6 日 15:40，地勤人员装卸行李时误摔易碎行李箱，箱内精密仪器损坏，后续整改操作流程。</w:t>
      </w:r>
    </w:p>
    <w:p w14:paraId="0EDD72AA">
      <w:pPr>
        <w:rPr>
          <w:rFonts w:hint="default"/>
        </w:rPr>
      </w:pPr>
    </w:p>
    <w:p w14:paraId="5C067388">
      <w:pPr>
        <w:rPr/>
      </w:pPr>
      <w:r>
        <w:rPr>
          <w:rFonts w:hint="default"/>
        </w:rPr>
        <w:t>事件类型：气象设备故障；发生日期：2025-11-07；地点：航站楼；详细描述：2025 年 11 月 7 日 07:10，航站楼外自动气象站风速仪故障，影响航班气象评估，维修 2 小时后恢复。</w:t>
      </w:r>
    </w:p>
    <w:p w14:paraId="42043F20">
      <w:pPr>
        <w:rPr>
          <w:rFonts w:hint="default"/>
        </w:rPr>
      </w:pPr>
      <w:r>
        <w:rPr>
          <w:rFonts w:hint="default"/>
        </w:rPr>
        <w:t>事件类型：灯光系统故障；发生日期：2025-11-08；地点：滑行道；详细描述：2025 年 11 月 8 日 19:20，滑行道 C 有 5 盏引导灯不亮，夜间飞机靠地面人员引导滑行，抢修 3 小时后恢复。</w:t>
      </w:r>
    </w:p>
    <w:p w14:paraId="1A6C827D">
      <w:pPr>
        <w:rPr>
          <w:rFonts w:hint="default"/>
        </w:rPr>
      </w:pPr>
    </w:p>
    <w:p w14:paraId="28BD282E">
      <w:pPr>
        <w:rPr/>
      </w:pPr>
      <w:r>
        <w:rPr>
          <w:rFonts w:hint="default"/>
        </w:rPr>
        <w:t>事件类型：道面破损；发生日期：2025-11-09；地点：跑道；详细描述：2025 年 11 月 9 日 12:15，跑道 05 出现 1 平方米龟裂破损，深度 2cm，评估不影响起降，计划一周内修补。</w:t>
      </w:r>
    </w:p>
    <w:p w14:paraId="07B7EBB3">
      <w:pPr>
        <w:rPr/>
      </w:pPr>
      <w:r>
        <w:rPr>
          <w:rFonts w:hint="default"/>
        </w:rPr>
        <w:t>事件类型：鸟击；发生日期：2025-11-10；地点：跑道；详细描述：2025 年 11 月 10 日 06:45，航班起飞时遭遇鸟击，左侧发动机吸入大鸟叶片受损，航班紧急返航，需更换叶片。</w:t>
      </w:r>
    </w:p>
    <w:p w14:paraId="05A42AF2">
      <w:pPr>
        <w:rPr>
          <w:rFonts w:hint="default"/>
        </w:rPr>
      </w:pPr>
      <w:r>
        <w:rPr>
          <w:rFonts w:hint="default"/>
        </w:rPr>
        <w:t>事件类型：轮胎损伤；发生日期：2025-11-11；地点：停机坪；详细描述：2025 年 11 月 11 日 13:30，某航班落地后发现左主起落架轮胎割裂口深达胎纹 1/3，判断为跑道异物割伤，更换轮胎后执飞。</w:t>
      </w:r>
    </w:p>
    <w:p w14:paraId="37E91BA1">
      <w:pPr>
        <w:rPr>
          <w:rFonts w:hint="default"/>
        </w:rPr>
      </w:pPr>
    </w:p>
    <w:p w14:paraId="58C29CD8">
      <w:pPr>
        <w:rPr>
          <w:rFonts w:hint="default"/>
        </w:rPr>
      </w:pPr>
      <w:r>
        <w:rPr>
          <w:rFonts w:hint="default"/>
        </w:rPr>
        <w:t>事件类型：仪表故障；发生日期：2025-11-12；地点：驾驶舱；详细描述：2025 年 11 月 12 日 09:00，某航班高度表跳变故障，偏差 500 英尺，机组靠备用仪表和 ATC 指令安全降落，事后更换部件。</w:t>
      </w:r>
    </w:p>
    <w:p w14:paraId="6EF534DB">
      <w:pPr>
        <w:rPr>
          <w:rFonts w:hint="default"/>
        </w:rPr>
      </w:pPr>
    </w:p>
    <w:p w14:paraId="1330C8D2">
      <w:pPr>
        <w:rPr/>
      </w:pPr>
      <w:r>
        <w:rPr>
          <w:rFonts w:hint="default"/>
        </w:rPr>
        <w:t>事件类型：地面设备漏油；发生日期：2025-11-13；地点：机库；详细描述：2025 年 11 月 13 日 16:10，机库内飞机加油车油管接口漏油 50 升，启动防火措施，清理后检修加油车。</w:t>
      </w:r>
    </w:p>
    <w:p w14:paraId="04566665">
      <w:pPr>
        <w:rPr/>
      </w:pPr>
      <w:r>
        <w:rPr>
          <w:rFonts w:hint="default"/>
        </w:rPr>
        <w:t>事件类型：除冰设备故障；发生日期：2025-11-14；地点：停机坪；详细描述：2025 年 11 月 14 日 05:20，除冰车喷嘴堵塞，影响 2 架早班机除冰作业，清理喷嘴后恢复使用。</w:t>
      </w:r>
    </w:p>
    <w:p w14:paraId="235EE1E7">
      <w:pPr>
        <w:rPr/>
      </w:pPr>
      <w:r>
        <w:rPr>
          <w:rFonts w:hint="default"/>
        </w:rPr>
        <w:t>事件类型：标志标线不清；发生日期：2025-11-15；地点：滑行道；详细描述：2025 年 11 月 15 日 14:00，滑行道 B 中心线标线模糊，多架飞机滑行偏离，当天重新喷涂标线。</w:t>
      </w:r>
    </w:p>
    <w:p w14:paraId="531782BD">
      <w:pPr>
        <w:rPr/>
      </w:pPr>
      <w:r>
        <w:rPr>
          <w:rFonts w:hint="default"/>
        </w:rPr>
        <w:t>事件类型：应急设备缺失；发生日期：2025-11-16；地点：航站楼；详细描述：2025 年 11 月 16 日 09:30，航站楼 3 楼应急灭火器箱为空，立即补充并整改设备巡检流程。</w:t>
      </w:r>
    </w:p>
    <w:p w14:paraId="1599A16E">
      <w:pPr>
        <w:rPr/>
      </w:pPr>
      <w:r>
        <w:rPr>
          <w:rFonts w:hint="default"/>
        </w:rPr>
        <w:t>事件类型：围栏破损；发生日期：2025-11-17；地点：机场围界；详细描述：</w:t>
      </w:r>
      <w:bookmarkStart w:id="0" w:name="_GoBack"/>
      <w:r>
        <w:rPr>
          <w:rFonts w:hint="default"/>
        </w:rPr>
        <w:t>2025 年 11 月 17 日 11:20，机场东侧围界铁丝网破损 1.5 米宽，存在侵入风险，当天修复并加强巡逻。</w:t>
      </w:r>
      <w:bookmarkEnd w:id="0"/>
    </w:p>
    <w:p w14:paraId="7B89B810">
      <w:pPr>
        <w:rPr/>
      </w:pPr>
      <w:r>
        <w:rPr>
          <w:rFonts w:hint="default"/>
        </w:rPr>
        <w:t>事件类型：跑道边灯故障；发生日期：2025-11-18；地点：跑道；详细描述：2025 年 11 月 18 日 20:00，跑道 27 多盏边灯闪烁异常，经检测为电源模块故障，凌晨 2 点完成更换。</w:t>
      </w:r>
    </w:p>
    <w:p w14:paraId="06E7161F">
      <w:pPr>
        <w:rPr/>
      </w:pPr>
      <w:r>
        <w:rPr>
          <w:rFonts w:hint="default"/>
        </w:rPr>
        <w:t>事件类型：滑行道指示牌错误；发生日期：2025-11-19；地点：滑行道；详细描述：2025 年 11 月 19 日 16:40，滑行道 D 指示牌指向错误，导致飞机滑行受阻，更换指示牌并全面检查标识系统。</w:t>
      </w:r>
    </w:p>
    <w:p w14:paraId="22BCD883">
      <w:pPr>
        <w:rPr>
          <w:rFonts w:hint="default"/>
        </w:rPr>
      </w:pPr>
      <w:r>
        <w:rPr>
          <w:rFonts w:hint="default"/>
        </w:rPr>
        <w:t>事件类型：助航灯光故障；发生日期：2025-11-20；地点：跑道；详细描述：2025 年 11 月 20 日 07:50，跑道 14 助航灯光系统亮度不足，经调整变压器电压后恢复正常亮度。</w:t>
      </w:r>
    </w:p>
    <w:p w14:paraId="51B2F4BE">
      <w:pPr>
        <w:rPr>
          <w:rFonts w:hint="default"/>
        </w:rPr>
      </w:pPr>
    </w:p>
    <w:p w14:paraId="475978C2">
      <w:pPr>
        <w:rPr>
          <w:rFonts w:hint="default"/>
        </w:rPr>
      </w:pPr>
    </w:p>
    <w:p w14:paraId="38179A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9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2025-11-10T06:48:22Z</dcterms:created>
  <dc:creator>jsl</dc:creator>
  <cp:lastModifiedBy>jsl</cp:lastModifiedBy>
  <dcterms:modified xsi:type="dcterms:W3CDTF">2025-11-10T12:39:47Z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EFC91958C8FD44999FE993EA743452F3_12</vt:lpwstr>
  </property>
</Properties>
</file>