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171846" w:displacedByCustomXml="next"/>
    <w:bookmarkEnd w:id="0" w:displacedByCustomXml="next"/>
    <w:sdt>
      <w:sdtPr>
        <w:id w:val="1485354569"/>
        <w:docPartObj>
          <w:docPartGallery w:val="Cover Pages"/>
          <w:docPartUnique/>
        </w:docPartObj>
      </w:sdtPr>
      <w:sdtEndPr/>
      <w:sdtContent>
        <w:p w14:paraId="29B44348" w14:textId="77777777" w:rsidR="00F40274" w:rsidRDefault="00F40274"/>
        <w:p w14:paraId="0385FB99" w14:textId="77777777" w:rsidR="00F40274" w:rsidRDefault="00F40274"/>
        <w:p w14:paraId="4611D946" w14:textId="77777777" w:rsidR="00F40274" w:rsidRDefault="00F40274"/>
        <w:tbl>
          <w:tblPr>
            <w:tblpPr w:leftFromText="187" w:rightFromText="187" w:vertAnchor="page" w:horzAnchor="margin" w:tblpY="10411"/>
            <w:tblW w:w="4642" w:type="pct"/>
            <w:tblLook w:val="04A0" w:firstRow="1" w:lastRow="0" w:firstColumn="1" w:lastColumn="0" w:noHBand="0" w:noVBand="1"/>
          </w:tblPr>
          <w:tblGrid>
            <w:gridCol w:w="8380"/>
          </w:tblGrid>
          <w:tr w:rsidR="00655C9D" w14:paraId="577F3208" w14:textId="77777777" w:rsidTr="00655C9D">
            <w:tc>
              <w:tcPr>
                <w:tcW w:w="838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20474AD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 xml:space="preserve">Document </w:t>
                </w:r>
                <w:r>
                  <w:rPr>
                    <w:b/>
                    <w:color w:val="000000" w:themeColor="text1"/>
                    <w:sz w:val="28"/>
                    <w:szCs w:val="28"/>
                  </w:rPr>
                  <w:t>No.</w:t>
                </w:r>
              </w:p>
              <w:p w14:paraId="1FFCE00D" w14:textId="7A88A865" w:rsidR="00655C9D" w:rsidRPr="00C3055B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I</w: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-TR-</w:t>
                </w:r>
                <w:r w:rsidR="0069500B">
                  <w:rPr>
                    <w:color w:val="4F81BD" w:themeColor="accent1"/>
                    <w:sz w:val="28"/>
                    <w:szCs w:val="28"/>
                  </w:rPr>
                  <w:t>EPS</w:t>
                </w:r>
                <w:r>
                  <w:rPr>
                    <w:color w:val="4F81BD" w:themeColor="accent1"/>
                    <w:sz w:val="28"/>
                    <w:szCs w:val="28"/>
                  </w:rPr>
                  <w:t>-</w:t>
                </w:r>
                <w:r w:rsidR="0069500B">
                  <w:rPr>
                    <w:color w:val="4F81BD" w:themeColor="accent1"/>
                    <w:sz w:val="28"/>
                    <w:szCs w:val="28"/>
                  </w:rPr>
                  <w:t>003</w:t>
                </w:r>
              </w:p>
              <w:p w14:paraId="432C05F9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Document Author</w:t>
                </w:r>
              </w:p>
              <w:p w14:paraId="17BCF4A5" w14:textId="77777777" w:rsidR="00817C04" w:rsidRDefault="00817C04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proofErr w:type="spellStart"/>
                <w:r w:rsidRPr="00817C04">
                  <w:rPr>
                    <w:color w:val="4F81BD" w:themeColor="accent1"/>
                    <w:sz w:val="28"/>
                    <w:szCs w:val="28"/>
                  </w:rPr>
                  <w:t>Seong-Yeop</w:t>
                </w:r>
                <w:proofErr w:type="spellEnd"/>
                <w:r w:rsidRPr="00817C04">
                  <w:rPr>
                    <w:color w:val="4F81BD" w:themeColor="accent1"/>
                    <w:sz w:val="28"/>
                    <w:szCs w:val="28"/>
                  </w:rPr>
                  <w:t xml:space="preserve"> Yu</w:t>
                </w:r>
              </w:p>
              <w:p w14:paraId="6832D43E" w14:textId="5814242F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Responsible Engineer</w:t>
                </w:r>
              </w:p>
              <w:p w14:paraId="7AC36F47" w14:textId="77777777" w:rsidR="0069500B" w:rsidRDefault="0069500B" w:rsidP="0069500B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proofErr w:type="spellStart"/>
                <w:r>
                  <w:rPr>
                    <w:color w:val="4F81BD" w:themeColor="accent1"/>
                    <w:sz w:val="28"/>
                    <w:szCs w:val="28"/>
                  </w:rPr>
                  <w:t>Geuk</w:t>
                </w:r>
                <w:proofErr w:type="spellEnd"/>
                <w:r>
                  <w:rPr>
                    <w:color w:val="4F81BD" w:themeColor="accent1"/>
                    <w:sz w:val="28"/>
                    <w:szCs w:val="28"/>
                  </w:rPr>
                  <w:t>-Nam</w: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 xml:space="preserve"> K</w:t>
                </w:r>
                <w:r>
                  <w:rPr>
                    <w:color w:val="4F81BD" w:themeColor="accent1"/>
                    <w:sz w:val="28"/>
                    <w:szCs w:val="28"/>
                  </w:rPr>
                  <w:t>im</w:t>
                </w:r>
              </w:p>
              <w:p w14:paraId="41C15D3A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Date</w:t>
                </w:r>
              </w:p>
              <w:p w14:paraId="32225D81" w14:textId="3F46D3D9" w:rsidR="00655C9D" w:rsidRPr="00CE08F8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>
                  <w:rPr>
                    <w:color w:val="4F81BD" w:themeColor="accent1"/>
                    <w:sz w:val="28"/>
                    <w:szCs w:val="28"/>
                  </w:rPr>
                  <w:t>019.</w:t>
                </w:r>
                <w:r w:rsidR="0069500B">
                  <w:rPr>
                    <w:color w:val="4F81BD" w:themeColor="accent1"/>
                    <w:sz w:val="28"/>
                    <w:szCs w:val="28"/>
                  </w:rPr>
                  <w:t>12</w:t>
                </w:r>
                <w:r>
                  <w:rPr>
                    <w:color w:val="4F81BD" w:themeColor="accent1"/>
                    <w:sz w:val="28"/>
                    <w:szCs w:val="28"/>
                  </w:rPr>
                  <w:t>.</w:t>
                </w:r>
                <w:r w:rsidR="0069500B">
                  <w:rPr>
                    <w:color w:val="4F81BD" w:themeColor="accent1"/>
                    <w:sz w:val="28"/>
                    <w:szCs w:val="28"/>
                  </w:rPr>
                  <w:t>05</w:t>
                </w:r>
              </w:p>
              <w:p w14:paraId="6B69DE39" w14:textId="77777777" w:rsidR="00655C9D" w:rsidRDefault="00655C9D" w:rsidP="00655C9D">
                <w:pPr>
                  <w:pStyle w:val="a3"/>
                  <w:rPr>
                    <w:color w:val="4F81BD" w:themeColor="accent1"/>
                  </w:rPr>
                </w:pPr>
              </w:p>
            </w:tc>
          </w:tr>
        </w:tbl>
        <w:p w14:paraId="35C93137" w14:textId="77777777" w:rsidR="004B58E6" w:rsidRDefault="004B58E6"/>
        <w:tbl>
          <w:tblPr>
            <w:tblpPr w:leftFromText="187" w:rightFromText="187" w:vertAnchor="page" w:horzAnchor="margin" w:tblpXSpec="center" w:tblpY="4426"/>
            <w:tblW w:w="4481" w:type="pct"/>
            <w:tblLook w:val="04A0" w:firstRow="1" w:lastRow="0" w:firstColumn="1" w:lastColumn="0" w:noHBand="0" w:noVBand="1"/>
          </w:tblPr>
          <w:tblGrid>
            <w:gridCol w:w="8089"/>
          </w:tblGrid>
          <w:tr w:rsidR="001D5061" w14:paraId="5BFBBE9A" w14:textId="77777777" w:rsidTr="00655C9D">
            <w:tc>
              <w:tcPr>
                <w:tcW w:w="8089" w:type="dxa"/>
              </w:tcPr>
              <w:p w14:paraId="32435409" w14:textId="2251C536" w:rsidR="001D5061" w:rsidRPr="007D5888" w:rsidRDefault="0069500B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</w:pPr>
                <w:r>
                  <w:rPr>
                    <w:rFonts w:asciiTheme="majorHAnsi" w:eastAsiaTheme="majorEastAsia" w:hAnsiTheme="majorHAnsi" w:cstheme="majorBidi" w:hint="eastAsia"/>
                    <w:b/>
                    <w:color w:val="4F81BD" w:themeColor="accent1"/>
                    <w:sz w:val="62"/>
                    <w:szCs w:val="62"/>
                  </w:rPr>
                  <w:t>E</w:t>
                </w:r>
                <w:r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  <w:t>PS Power Analysis</w:t>
                </w:r>
              </w:p>
            </w:tc>
          </w:tr>
          <w:tr w:rsidR="001D5061" w14:paraId="220C5AED" w14:textId="77777777" w:rsidTr="00655C9D">
            <w:tc>
              <w:tcPr>
                <w:tcW w:w="808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3CBF1E9" w14:textId="2D26F842" w:rsidR="001D5061" w:rsidRPr="00EC2585" w:rsidRDefault="0069500B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  <w:t>Electrical power budget &amp; load analysis</w:t>
                </w:r>
              </w:p>
            </w:tc>
          </w:tr>
        </w:tbl>
        <w:p w14:paraId="4F09036C" w14:textId="77777777" w:rsidR="00F40274" w:rsidRDefault="00F40274">
          <w:pPr>
            <w:widowControl/>
            <w:wordWrap/>
            <w:autoSpaceDE/>
            <w:autoSpaceDN/>
          </w:pPr>
          <w:r>
            <w:br w:type="page"/>
          </w:r>
        </w:p>
      </w:sdtContent>
    </w:sdt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C2585" w14:paraId="38D72C92" w14:textId="77777777" w:rsidTr="00817C04">
        <w:trPr>
          <w:trHeight w:val="8622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 w14:paraId="674437F4" w14:textId="77777777" w:rsidR="00EC2585" w:rsidRDefault="00EC2585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EC2585">
              <w:rPr>
                <w:rFonts w:hint="eastAsia"/>
                <w:b/>
                <w:sz w:val="48"/>
                <w:szCs w:val="48"/>
              </w:rPr>
              <w:lastRenderedPageBreak/>
              <w:t>Revision History</w:t>
            </w:r>
          </w:p>
          <w:tbl>
            <w:tblPr>
              <w:tblStyle w:val="a7"/>
              <w:tblW w:w="8901" w:type="dxa"/>
              <w:tblLook w:val="04A0" w:firstRow="1" w:lastRow="0" w:firstColumn="1" w:lastColumn="0" w:noHBand="0" w:noVBand="1"/>
            </w:tblPr>
            <w:tblGrid>
              <w:gridCol w:w="1301"/>
              <w:gridCol w:w="1301"/>
              <w:gridCol w:w="1301"/>
              <w:gridCol w:w="4998"/>
            </w:tblGrid>
            <w:tr w:rsidR="00817C04" w14:paraId="72A4F5B2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67D4C766" w14:textId="77777777" w:rsidR="00817C04" w:rsidRDefault="00817C04" w:rsidP="00817C04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68F2844C" w14:textId="77777777" w:rsidR="00817C04" w:rsidRDefault="00817C04" w:rsidP="00817C04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Version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3ACA3532" w14:textId="77777777" w:rsidR="00817C04" w:rsidRDefault="00817C04" w:rsidP="00817C04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Author</w:t>
                  </w: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7A6793FB" w14:textId="77777777" w:rsidR="00817C04" w:rsidRDefault="00817C04" w:rsidP="00817C04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817C04" w14:paraId="694B664E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72B50F" w14:textId="564C9FB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2019</w:t>
                  </w:r>
                  <w:r>
                    <w:t>.</w:t>
                  </w:r>
                  <w:r>
                    <w:t>12</w:t>
                  </w:r>
                  <w:r>
                    <w:t>.</w:t>
                  </w:r>
                  <w:r>
                    <w:t>05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98E2FA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488B8E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proofErr w:type="spellStart"/>
                  <w:r>
                    <w:rPr>
                      <w:rFonts w:hint="eastAsia"/>
                    </w:rPr>
                    <w:t>유성엽</w:t>
                  </w:r>
                  <w:proofErr w:type="spellEnd"/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1E8E72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초안 작성</w:t>
                  </w:r>
                </w:p>
              </w:tc>
            </w:tr>
            <w:tr w:rsidR="00817C04" w14:paraId="08DA4C26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A0B5B4" w14:textId="5BA4D60F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</w:t>
                  </w:r>
                  <w:r>
                    <w:t>019</w:t>
                  </w:r>
                  <w:r>
                    <w:t>.</w:t>
                  </w:r>
                  <w:r>
                    <w:t>06</w:t>
                  </w:r>
                  <w:r>
                    <w:t>.</w:t>
                  </w:r>
                  <w:r>
                    <w:t>30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676C12" w14:textId="2B2BAF5F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.1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A9B26C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proofErr w:type="spellStart"/>
                  <w:r>
                    <w:rPr>
                      <w:rFonts w:hint="eastAsia"/>
                    </w:rPr>
                    <w:t>유성엽</w:t>
                  </w:r>
                  <w:proofErr w:type="spellEnd"/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EC8CD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초안 작성</w:t>
                  </w:r>
                </w:p>
              </w:tc>
            </w:tr>
            <w:tr w:rsidR="00817C04" w14:paraId="13AEA48B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A801F5" w14:textId="4E2F76E1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</w:t>
                  </w:r>
                  <w:r>
                    <w:t>022</w:t>
                  </w:r>
                  <w:r>
                    <w:t>.</w:t>
                  </w:r>
                  <w:r>
                    <w:t>03</w:t>
                  </w:r>
                  <w:r>
                    <w:t>.</w:t>
                  </w:r>
                  <w:r>
                    <w:t>09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5FD7A9" w14:textId="42741C03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.2</w:t>
                  </w: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E16F6B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proofErr w:type="spellStart"/>
                  <w:r>
                    <w:rPr>
                      <w:rFonts w:hint="eastAsia"/>
                    </w:rPr>
                    <w:t>유성엽</w:t>
                  </w:r>
                  <w:proofErr w:type="spellEnd"/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7C53FB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내용 수정</w:t>
                  </w:r>
                </w:p>
              </w:tc>
            </w:tr>
            <w:tr w:rsidR="00817C04" w14:paraId="5AE5656B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EB329A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010A13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EC435C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0ECB4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17C04" w14:paraId="1F450CD6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70A445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5AC235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D94E9D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A98AF7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17C04" w14:paraId="51DC099C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0A1ED2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4D3728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49BD58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F19B34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17C04" w14:paraId="6E10E163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6978EC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50A1A4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55FB5B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988AC7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17C04" w14:paraId="095D3DB8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A37ECA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43CD8B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31363E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FAE62D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17C04" w14:paraId="62B1A010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156880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56DA3B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FEDA36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05F5C0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817C04" w14:paraId="3092B074" w14:textId="77777777" w:rsidTr="00817C04">
              <w:trPr>
                <w:trHeight w:val="685"/>
              </w:trPr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56736F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973933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3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7A2521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EF4765" w14:textId="77777777" w:rsidR="00817C04" w:rsidRDefault="00817C04" w:rsidP="00817C04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</w:tbl>
          <w:p w14:paraId="27D53175" w14:textId="70041270" w:rsidR="00817C04" w:rsidRPr="00EC2585" w:rsidRDefault="00817C04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</w:tc>
      </w:tr>
      <w:tr w:rsidR="00EC2585" w14:paraId="75A538F1" w14:textId="77777777" w:rsidTr="00817C04">
        <w:trPr>
          <w:trHeight w:val="347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 w14:paraId="785F2898" w14:textId="77777777" w:rsidR="00EC2585" w:rsidRDefault="00EC2585" w:rsidP="00F55FAC"/>
        </w:tc>
      </w:tr>
    </w:tbl>
    <w:p w14:paraId="5E865AC7" w14:textId="77777777" w:rsidR="004729FF" w:rsidRDefault="004729FF" w:rsidP="00F55FAC"/>
    <w:p w14:paraId="63556D6A" w14:textId="77777777" w:rsidR="004729FF" w:rsidRDefault="004729FF">
      <w:pPr>
        <w:widowControl/>
        <w:wordWrap/>
        <w:autoSpaceDE/>
        <w:autoSpaceDN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04"/>
        <w:gridCol w:w="6411"/>
        <w:gridCol w:w="411"/>
      </w:tblGrid>
      <w:tr w:rsidR="004729FF" w14:paraId="1FD4F144" w14:textId="77777777" w:rsidTr="0069500B"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5375A4" w14:textId="77777777" w:rsidR="004729FF" w:rsidRPr="00EC2585" w:rsidRDefault="004729F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lastRenderedPageBreak/>
              <w:t>List of Abbreviations and Acronyms</w:t>
            </w:r>
          </w:p>
        </w:tc>
      </w:tr>
      <w:tr w:rsidR="0069500B" w14:paraId="5ED75485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shd w:val="clear" w:color="auto" w:fill="002060"/>
            <w:vAlign w:val="center"/>
          </w:tcPr>
          <w:p w14:paraId="159D7BCA" w14:textId="77777777" w:rsidR="0069500B" w:rsidRPr="004729FF" w:rsidRDefault="0069500B" w:rsidP="00790DA1">
            <w:pPr>
              <w:jc w:val="center"/>
              <w:rPr>
                <w:b/>
                <w:sz w:val="24"/>
                <w:szCs w:val="24"/>
              </w:rPr>
            </w:pPr>
            <w:r w:rsidRPr="004729FF">
              <w:rPr>
                <w:rFonts w:hint="eastAsia"/>
                <w:b/>
                <w:sz w:val="24"/>
                <w:szCs w:val="24"/>
              </w:rPr>
              <w:t>Contents</w:t>
            </w:r>
          </w:p>
        </w:tc>
        <w:tc>
          <w:tcPr>
            <w:tcW w:w="6411" w:type="dxa"/>
            <w:shd w:val="clear" w:color="auto" w:fill="002060"/>
            <w:vAlign w:val="center"/>
          </w:tcPr>
          <w:p w14:paraId="55A2BA71" w14:textId="77777777" w:rsidR="0069500B" w:rsidRPr="004729FF" w:rsidRDefault="0069500B" w:rsidP="00790DA1">
            <w:pPr>
              <w:jc w:val="center"/>
              <w:rPr>
                <w:b/>
                <w:sz w:val="24"/>
                <w:szCs w:val="24"/>
              </w:rPr>
            </w:pPr>
            <w:r w:rsidRPr="004729FF">
              <w:rPr>
                <w:rFonts w:hint="eastAsia"/>
                <w:b/>
                <w:sz w:val="24"/>
                <w:szCs w:val="24"/>
              </w:rPr>
              <w:t>Description</w:t>
            </w:r>
          </w:p>
        </w:tc>
      </w:tr>
      <w:tr w:rsidR="0069500B" w14:paraId="70F980D1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05D2597F" w14:textId="77777777" w:rsidR="0069500B" w:rsidRDefault="0069500B" w:rsidP="00790DA1">
            <w:pPr>
              <w:jc w:val="center"/>
            </w:pPr>
            <w:r>
              <w:rPr>
                <w:rFonts w:hint="eastAsia"/>
              </w:rPr>
              <w:t>E</w:t>
            </w:r>
            <w:r>
              <w:t>PS</w:t>
            </w:r>
          </w:p>
        </w:tc>
        <w:tc>
          <w:tcPr>
            <w:tcW w:w="6411" w:type="dxa"/>
            <w:vAlign w:val="center"/>
          </w:tcPr>
          <w:p w14:paraId="71C0152E" w14:textId="77777777" w:rsidR="0069500B" w:rsidRDefault="0069500B" w:rsidP="00790DA1">
            <w:r>
              <w:rPr>
                <w:rFonts w:hint="eastAsia"/>
              </w:rPr>
              <w:t>E</w:t>
            </w:r>
            <w:r>
              <w:t>lectrical Power System</w:t>
            </w:r>
          </w:p>
        </w:tc>
      </w:tr>
      <w:tr w:rsidR="0069500B" w14:paraId="618DA524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2ECFBC8D" w14:textId="77777777" w:rsidR="0069500B" w:rsidRDefault="0069500B" w:rsidP="00790DA1">
            <w:pPr>
              <w:jc w:val="center"/>
            </w:pPr>
            <w:r>
              <w:rPr>
                <w:rFonts w:eastAsia="맑은 고딕"/>
              </w:rPr>
              <w:t>SOC</w:t>
            </w:r>
          </w:p>
        </w:tc>
        <w:tc>
          <w:tcPr>
            <w:tcW w:w="6411" w:type="dxa"/>
            <w:vAlign w:val="center"/>
          </w:tcPr>
          <w:p w14:paraId="728132FA" w14:textId="77777777" w:rsidR="0069500B" w:rsidRDefault="0069500B" w:rsidP="00790DA1">
            <w:r>
              <w:rPr>
                <w:rFonts w:eastAsia="맑은 고딕"/>
              </w:rPr>
              <w:t>State of Charge</w:t>
            </w:r>
          </w:p>
        </w:tc>
      </w:tr>
      <w:tr w:rsidR="0069500B" w14:paraId="75A21FA6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12054DE4" w14:textId="77777777" w:rsidR="0069500B" w:rsidRDefault="0069500B" w:rsidP="00790DA1">
            <w:pPr>
              <w:jc w:val="center"/>
            </w:pPr>
            <w:r>
              <w:rPr>
                <w:rFonts w:eastAsia="맑은 고딕"/>
              </w:rPr>
              <w:t>DOD</w:t>
            </w:r>
          </w:p>
        </w:tc>
        <w:tc>
          <w:tcPr>
            <w:tcW w:w="6411" w:type="dxa"/>
            <w:vAlign w:val="center"/>
          </w:tcPr>
          <w:p w14:paraId="7089E84F" w14:textId="77777777" w:rsidR="0069500B" w:rsidRDefault="0069500B" w:rsidP="00790DA1">
            <w:r>
              <w:rPr>
                <w:rFonts w:eastAsia="맑은 고딕"/>
              </w:rPr>
              <w:t>Depth of Discharge</w:t>
            </w:r>
          </w:p>
        </w:tc>
      </w:tr>
      <w:tr w:rsidR="0069500B" w14:paraId="2625B9E7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67A5145F" w14:textId="77777777" w:rsidR="0069500B" w:rsidRDefault="0069500B" w:rsidP="00790DA1">
            <w:pPr>
              <w:jc w:val="center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E</w:t>
            </w:r>
            <w:r>
              <w:rPr>
                <w:rFonts w:eastAsia="맑은 고딕"/>
              </w:rPr>
              <w:t>oC</w:t>
            </w:r>
            <w:proofErr w:type="spellEnd"/>
          </w:p>
        </w:tc>
        <w:tc>
          <w:tcPr>
            <w:tcW w:w="6411" w:type="dxa"/>
            <w:vAlign w:val="center"/>
          </w:tcPr>
          <w:p w14:paraId="430B5E19" w14:textId="77777777" w:rsidR="0069500B" w:rsidRDefault="0069500B" w:rsidP="00790DA1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E</w:t>
            </w:r>
            <w:r>
              <w:rPr>
                <w:rFonts w:eastAsia="맑은 고딕"/>
              </w:rPr>
              <w:t>nd of Charge</w:t>
            </w:r>
          </w:p>
        </w:tc>
      </w:tr>
      <w:tr w:rsidR="0069500B" w14:paraId="219D58A0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10599E13" w14:textId="77777777" w:rsidR="0069500B" w:rsidRDefault="0069500B" w:rsidP="00790DA1">
            <w:pPr>
              <w:jc w:val="center"/>
            </w:pPr>
            <w:r w:rsidRPr="48EBDF59">
              <w:rPr>
                <w:rFonts w:eastAsia="맑은 고딕"/>
                <w:sz w:val="22"/>
              </w:rPr>
              <w:t>PCM</w:t>
            </w:r>
          </w:p>
        </w:tc>
        <w:tc>
          <w:tcPr>
            <w:tcW w:w="6411" w:type="dxa"/>
            <w:vAlign w:val="center"/>
          </w:tcPr>
          <w:p w14:paraId="5911F97F" w14:textId="77777777" w:rsidR="0069500B" w:rsidRDefault="0069500B" w:rsidP="00790DA1">
            <w:r>
              <w:rPr>
                <w:rFonts w:eastAsia="맑은 고딕"/>
                <w:sz w:val="18"/>
                <w:szCs w:val="18"/>
              </w:rPr>
              <w:t xml:space="preserve">Power </w:t>
            </w:r>
            <w:r>
              <w:rPr>
                <w:rFonts w:eastAsia="맑은 고딕"/>
              </w:rPr>
              <w:t>Conditioning Module</w:t>
            </w:r>
          </w:p>
        </w:tc>
      </w:tr>
      <w:tr w:rsidR="0069500B" w14:paraId="1AD022F2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2C5DC3A6" w14:textId="77777777" w:rsidR="0069500B" w:rsidRDefault="0069500B" w:rsidP="00790DA1">
            <w:pPr>
              <w:jc w:val="center"/>
            </w:pPr>
            <w:r>
              <w:rPr>
                <w:rFonts w:eastAsia="맑은 고딕"/>
              </w:rPr>
              <w:t>PDM</w:t>
            </w:r>
          </w:p>
        </w:tc>
        <w:tc>
          <w:tcPr>
            <w:tcW w:w="6411" w:type="dxa"/>
            <w:vAlign w:val="center"/>
          </w:tcPr>
          <w:p w14:paraId="242782C2" w14:textId="77777777" w:rsidR="0069500B" w:rsidRDefault="0069500B" w:rsidP="00790DA1">
            <w:r>
              <w:rPr>
                <w:rFonts w:eastAsia="맑은 고딕"/>
              </w:rPr>
              <w:t>Power Distribution Module</w:t>
            </w:r>
          </w:p>
        </w:tc>
      </w:tr>
      <w:tr w:rsidR="0069500B" w14:paraId="46862A0F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3DD968EB" w14:textId="77777777" w:rsidR="0069500B" w:rsidRDefault="0069500B" w:rsidP="00790DA1">
            <w:pPr>
              <w:jc w:val="center"/>
            </w:pPr>
            <w:r>
              <w:rPr>
                <w:rFonts w:eastAsia="맑은 고딕"/>
              </w:rPr>
              <w:t>PCDU</w:t>
            </w:r>
          </w:p>
        </w:tc>
        <w:tc>
          <w:tcPr>
            <w:tcW w:w="6411" w:type="dxa"/>
            <w:vAlign w:val="center"/>
          </w:tcPr>
          <w:p w14:paraId="589AD264" w14:textId="77777777" w:rsidR="0069500B" w:rsidRDefault="0069500B" w:rsidP="00790DA1">
            <w:r>
              <w:rPr>
                <w:rFonts w:eastAsia="맑은 고딕"/>
              </w:rPr>
              <w:t>Power Conditioning and Distribution Unit</w:t>
            </w:r>
          </w:p>
        </w:tc>
      </w:tr>
      <w:tr w:rsidR="0069500B" w14:paraId="3AB7CF35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24085239" w14:textId="77777777" w:rsidR="0069500B" w:rsidRDefault="0069500B" w:rsidP="00790DA1">
            <w:pPr>
              <w:jc w:val="center"/>
            </w:pPr>
            <w:r>
              <w:rPr>
                <w:rFonts w:eastAsia="맑은 고딕"/>
              </w:rPr>
              <w:t>MPPT</w:t>
            </w:r>
          </w:p>
        </w:tc>
        <w:tc>
          <w:tcPr>
            <w:tcW w:w="6411" w:type="dxa"/>
            <w:vAlign w:val="center"/>
          </w:tcPr>
          <w:p w14:paraId="6E472733" w14:textId="77777777" w:rsidR="0069500B" w:rsidRDefault="0069500B" w:rsidP="00790DA1">
            <w:r>
              <w:rPr>
                <w:rFonts w:eastAsia="맑은 고딕"/>
              </w:rPr>
              <w:t>Maximum Power Point Tracker</w:t>
            </w:r>
          </w:p>
        </w:tc>
      </w:tr>
      <w:tr w:rsidR="0069500B" w14:paraId="7A1930D4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3894EB83" w14:textId="77777777" w:rsidR="0069500B" w:rsidRDefault="0069500B" w:rsidP="00790DA1">
            <w:pPr>
              <w:jc w:val="center"/>
            </w:pPr>
            <w:r>
              <w:rPr>
                <w:rFonts w:eastAsia="맑은 고딕"/>
              </w:rPr>
              <w:t>BCR</w:t>
            </w:r>
          </w:p>
        </w:tc>
        <w:tc>
          <w:tcPr>
            <w:tcW w:w="6411" w:type="dxa"/>
            <w:vAlign w:val="center"/>
          </w:tcPr>
          <w:p w14:paraId="441BD077" w14:textId="77777777" w:rsidR="0069500B" w:rsidRDefault="0069500B" w:rsidP="00790DA1">
            <w:r>
              <w:rPr>
                <w:rFonts w:eastAsia="맑은 고딕"/>
              </w:rPr>
              <w:t xml:space="preserve">Battery Charge Regulator </w:t>
            </w:r>
          </w:p>
        </w:tc>
      </w:tr>
      <w:tr w:rsidR="0069500B" w14:paraId="5324006D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33733FC9" w14:textId="77777777" w:rsidR="0069500B" w:rsidRDefault="0069500B" w:rsidP="00790DA1">
            <w:pPr>
              <w:jc w:val="center"/>
            </w:pPr>
            <w:r>
              <w:rPr>
                <w:rFonts w:eastAsia="맑은 고딕"/>
              </w:rPr>
              <w:t>SEPIC</w:t>
            </w:r>
          </w:p>
        </w:tc>
        <w:tc>
          <w:tcPr>
            <w:tcW w:w="6411" w:type="dxa"/>
            <w:vAlign w:val="center"/>
          </w:tcPr>
          <w:p w14:paraId="6762C4C7" w14:textId="77777777" w:rsidR="0069500B" w:rsidRDefault="0069500B" w:rsidP="00790DA1">
            <w:r>
              <w:rPr>
                <w:rFonts w:eastAsia="맑은 고딕"/>
              </w:rPr>
              <w:t>Single Ended Primary Inductor Converter</w:t>
            </w:r>
          </w:p>
        </w:tc>
      </w:tr>
      <w:tr w:rsidR="0069500B" w14:paraId="5E7C33A8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27313249" w14:textId="77777777" w:rsidR="0069500B" w:rsidRDefault="0069500B" w:rsidP="00790DA1">
            <w:pPr>
              <w:jc w:val="center"/>
            </w:pPr>
            <w:r>
              <w:rPr>
                <w:rFonts w:eastAsia="맑은 고딕"/>
              </w:rPr>
              <w:t>LTAN</w:t>
            </w:r>
          </w:p>
        </w:tc>
        <w:tc>
          <w:tcPr>
            <w:tcW w:w="6411" w:type="dxa"/>
            <w:vAlign w:val="center"/>
          </w:tcPr>
          <w:p w14:paraId="2562E872" w14:textId="77777777" w:rsidR="0069500B" w:rsidRDefault="0069500B" w:rsidP="00790DA1">
            <w:r>
              <w:rPr>
                <w:rFonts w:eastAsia="맑은 고딕"/>
              </w:rPr>
              <w:t>Local Time Ascending Node</w:t>
            </w:r>
          </w:p>
        </w:tc>
      </w:tr>
      <w:tr w:rsidR="0069500B" w14:paraId="32090E23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5DD6907E" w14:textId="77777777" w:rsidR="0069500B" w:rsidRDefault="0069500B" w:rsidP="00790DA1">
            <w:pPr>
              <w:jc w:val="center"/>
              <w:rPr>
                <w:rFonts w:eastAsia="맑은 고딕"/>
              </w:rPr>
            </w:pPr>
            <w:r w:rsidRPr="0078542D">
              <w:t>LAPSS</w:t>
            </w:r>
          </w:p>
        </w:tc>
        <w:tc>
          <w:tcPr>
            <w:tcW w:w="6411" w:type="dxa"/>
            <w:vAlign w:val="center"/>
          </w:tcPr>
          <w:p w14:paraId="0B721129" w14:textId="77777777" w:rsidR="0069500B" w:rsidRDefault="0069500B" w:rsidP="00790DA1">
            <w:pPr>
              <w:rPr>
                <w:rFonts w:eastAsia="맑은 고딕"/>
              </w:rPr>
            </w:pPr>
            <w:r w:rsidRPr="0078542D">
              <w:t xml:space="preserve">Laser Pulsed Solar Simulator </w:t>
            </w:r>
          </w:p>
        </w:tc>
      </w:tr>
      <w:tr w:rsidR="0069500B" w14:paraId="3FBA362E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2070300E" w14:textId="77777777" w:rsidR="0069500B" w:rsidRPr="43F13DC3" w:rsidRDefault="0069500B" w:rsidP="00790DA1">
            <w:pPr>
              <w:jc w:val="center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V</w:t>
            </w:r>
            <w:r>
              <w:rPr>
                <w:rFonts w:eastAsia="맑은 고딕"/>
              </w:rPr>
              <w:t>oc</w:t>
            </w:r>
            <w:proofErr w:type="spellEnd"/>
          </w:p>
        </w:tc>
        <w:tc>
          <w:tcPr>
            <w:tcW w:w="6411" w:type="dxa"/>
            <w:vAlign w:val="center"/>
          </w:tcPr>
          <w:p w14:paraId="0AF04CAD" w14:textId="77777777" w:rsidR="0069500B" w:rsidRPr="43F13DC3" w:rsidRDefault="0069500B" w:rsidP="00790DA1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O</w:t>
            </w:r>
            <w:r>
              <w:rPr>
                <w:rFonts w:eastAsia="맑은 고딕"/>
              </w:rPr>
              <w:t>pen Circuit Voltage</w:t>
            </w:r>
          </w:p>
        </w:tc>
      </w:tr>
      <w:tr w:rsidR="0069500B" w14:paraId="21E89099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65BD586D" w14:textId="77777777" w:rsidR="0069500B" w:rsidRPr="43F13DC3" w:rsidRDefault="0069500B" w:rsidP="00790DA1">
            <w:pPr>
              <w:jc w:val="center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I</w:t>
            </w:r>
            <w:r>
              <w:rPr>
                <w:rFonts w:eastAsia="맑은 고딕"/>
              </w:rPr>
              <w:t>sc</w:t>
            </w:r>
            <w:proofErr w:type="spellEnd"/>
          </w:p>
        </w:tc>
        <w:tc>
          <w:tcPr>
            <w:tcW w:w="6411" w:type="dxa"/>
            <w:vAlign w:val="center"/>
          </w:tcPr>
          <w:p w14:paraId="2BF64602" w14:textId="77777777" w:rsidR="0069500B" w:rsidRPr="43F13DC3" w:rsidRDefault="0069500B" w:rsidP="00790DA1">
            <w:pPr>
              <w:rPr>
                <w:rFonts w:eastAsia="맑은 고딕"/>
              </w:rPr>
            </w:pPr>
            <w:r>
              <w:rPr>
                <w:rFonts w:eastAsia="맑은 고딕"/>
              </w:rPr>
              <w:t>S</w:t>
            </w:r>
            <w:r w:rsidRPr="00672E0F">
              <w:rPr>
                <w:rFonts w:eastAsia="맑은 고딕"/>
              </w:rPr>
              <w:t>hort</w:t>
            </w:r>
            <w:r>
              <w:rPr>
                <w:rFonts w:eastAsia="맑은 고딕"/>
              </w:rPr>
              <w:t xml:space="preserve"> C</w:t>
            </w:r>
            <w:r w:rsidRPr="00672E0F">
              <w:rPr>
                <w:rFonts w:eastAsia="맑은 고딕"/>
              </w:rPr>
              <w:t xml:space="preserve">ircuit </w:t>
            </w:r>
            <w:r>
              <w:rPr>
                <w:rFonts w:eastAsia="맑은 고딕"/>
              </w:rPr>
              <w:t>C</w:t>
            </w:r>
            <w:r w:rsidRPr="00672E0F">
              <w:rPr>
                <w:rFonts w:eastAsia="맑은 고딕"/>
              </w:rPr>
              <w:t>urrent</w:t>
            </w:r>
          </w:p>
        </w:tc>
      </w:tr>
      <w:tr w:rsidR="0069500B" w14:paraId="447FCFB0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71FFF733" w14:textId="77777777" w:rsidR="0069500B" w:rsidRDefault="0069500B" w:rsidP="00790DA1">
            <w:pPr>
              <w:jc w:val="center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P</w:t>
            </w:r>
            <w:r>
              <w:rPr>
                <w:rFonts w:eastAsia="맑은 고딕"/>
              </w:rPr>
              <w:t>mp</w:t>
            </w:r>
            <w:proofErr w:type="spellEnd"/>
          </w:p>
        </w:tc>
        <w:tc>
          <w:tcPr>
            <w:tcW w:w="6411" w:type="dxa"/>
            <w:vAlign w:val="center"/>
          </w:tcPr>
          <w:p w14:paraId="03BB5385" w14:textId="77777777" w:rsidR="0069500B" w:rsidRDefault="0069500B" w:rsidP="00790DA1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M</w:t>
            </w:r>
            <w:r>
              <w:rPr>
                <w:rFonts w:eastAsia="맑은 고딕"/>
              </w:rPr>
              <w:t>aximum Power</w:t>
            </w:r>
          </w:p>
        </w:tc>
      </w:tr>
      <w:tr w:rsidR="0069500B" w14:paraId="3448924C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764F5984" w14:textId="77777777" w:rsidR="0069500B" w:rsidRDefault="0069500B" w:rsidP="00790DA1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O</w:t>
            </w:r>
            <w:r>
              <w:rPr>
                <w:rFonts w:eastAsia="맑은 고딕"/>
              </w:rPr>
              <w:t>BC</w:t>
            </w:r>
          </w:p>
        </w:tc>
        <w:tc>
          <w:tcPr>
            <w:tcW w:w="6411" w:type="dxa"/>
            <w:vAlign w:val="center"/>
          </w:tcPr>
          <w:p w14:paraId="5D2A2133" w14:textId="77777777" w:rsidR="0069500B" w:rsidRDefault="0069500B" w:rsidP="00790DA1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O</w:t>
            </w:r>
            <w:r>
              <w:rPr>
                <w:rFonts w:eastAsia="맑은 고딕"/>
              </w:rPr>
              <w:t>n Board Computer</w:t>
            </w:r>
          </w:p>
        </w:tc>
      </w:tr>
      <w:tr w:rsidR="0069500B" w14:paraId="03AAF27D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5F212F3F" w14:textId="77777777" w:rsidR="0069500B" w:rsidRDefault="0069500B" w:rsidP="00790DA1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C</w:t>
            </w:r>
            <w:r>
              <w:rPr>
                <w:rFonts w:eastAsia="맑은 고딕"/>
              </w:rPr>
              <w:t>OM</w:t>
            </w:r>
          </w:p>
        </w:tc>
        <w:tc>
          <w:tcPr>
            <w:tcW w:w="6411" w:type="dxa"/>
            <w:vAlign w:val="center"/>
          </w:tcPr>
          <w:p w14:paraId="171E6239" w14:textId="77777777" w:rsidR="0069500B" w:rsidRDefault="0069500B" w:rsidP="00790DA1">
            <w:pPr>
              <w:rPr>
                <w:rFonts w:eastAsia="맑은 고딕"/>
              </w:rPr>
            </w:pPr>
            <w:r w:rsidRPr="29D9E6BD">
              <w:rPr>
                <w:rFonts w:eastAsia="맑은 고딕"/>
              </w:rPr>
              <w:t>Communication</w:t>
            </w:r>
          </w:p>
        </w:tc>
      </w:tr>
      <w:tr w:rsidR="0069500B" w14:paraId="49C723B0" w14:textId="77777777" w:rsidTr="0069500B">
        <w:trPr>
          <w:gridAfter w:val="1"/>
          <w:wAfter w:w="411" w:type="dxa"/>
          <w:trHeight w:val="641"/>
        </w:trPr>
        <w:tc>
          <w:tcPr>
            <w:tcW w:w="2204" w:type="dxa"/>
            <w:vAlign w:val="center"/>
          </w:tcPr>
          <w:p w14:paraId="5025475A" w14:textId="77777777" w:rsidR="0069500B" w:rsidRDefault="0069500B" w:rsidP="00790DA1">
            <w:pPr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E</w:t>
            </w:r>
            <w:r>
              <w:rPr>
                <w:rFonts w:eastAsia="맑은 고딕"/>
              </w:rPr>
              <w:t>TB</w:t>
            </w:r>
          </w:p>
        </w:tc>
        <w:tc>
          <w:tcPr>
            <w:tcW w:w="6411" w:type="dxa"/>
            <w:vAlign w:val="center"/>
          </w:tcPr>
          <w:p w14:paraId="412F2C66" w14:textId="77777777" w:rsidR="0069500B" w:rsidRDefault="0069500B" w:rsidP="00790DA1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E</w:t>
            </w:r>
            <w:r>
              <w:rPr>
                <w:rFonts w:eastAsia="맑은 고딕"/>
              </w:rPr>
              <w:t>lectrical Test Bed</w:t>
            </w:r>
          </w:p>
        </w:tc>
      </w:tr>
    </w:tbl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9304333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F4D4C1" w14:textId="77777777" w:rsidR="009157CE" w:rsidRPr="006E4DAB" w:rsidRDefault="009157CE" w:rsidP="006E4DAB">
          <w:pPr>
            <w:pStyle w:val="TOC"/>
            <w:jc w:val="center"/>
            <w:rPr>
              <w:color w:val="auto"/>
            </w:rPr>
          </w:pPr>
          <w:proofErr w:type="spellStart"/>
          <w:r w:rsidRPr="006E4DAB">
            <w:rPr>
              <w:rFonts w:hint="eastAsia"/>
              <w:color w:val="auto"/>
              <w:lang w:val="ko-KR"/>
            </w:rPr>
            <w:t>C</w:t>
          </w:r>
          <w:r w:rsidRPr="006E4DAB">
            <w:rPr>
              <w:color w:val="auto"/>
              <w:lang w:val="ko-KR"/>
            </w:rPr>
            <w:t>ontents</w:t>
          </w:r>
          <w:proofErr w:type="spellEnd"/>
        </w:p>
        <w:p w14:paraId="73126B78" w14:textId="66AD86B3" w:rsidR="00790DA1" w:rsidRDefault="009157CE">
          <w:pPr>
            <w:pStyle w:val="11"/>
            <w:rPr>
              <w:noProof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28172726" w:history="1">
            <w:r w:rsidR="00790DA1" w:rsidRPr="001D3A9B">
              <w:rPr>
                <w:rStyle w:val="af0"/>
                <w:noProof/>
              </w:rPr>
              <w:t>1.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Introduction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_Toc28172726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3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24B1D6D4" w14:textId="5F6A4E50" w:rsidR="00790DA1" w:rsidRDefault="00FA175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72727" w:history="1">
            <w:r w:rsidR="00790DA1" w:rsidRPr="001D3A9B">
              <w:rPr>
                <w:rStyle w:val="af0"/>
                <w:noProof/>
              </w:rPr>
              <w:t>1.1.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Electrical Power Budget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_Toc28172727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4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558B3CC9" w14:textId="7C756BE2" w:rsidR="00790DA1" w:rsidRDefault="00FA175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72728" w:history="1">
            <w:r w:rsidR="00790DA1" w:rsidRPr="001D3A9B">
              <w:rPr>
                <w:rStyle w:val="af0"/>
                <w:noProof/>
              </w:rPr>
              <w:t>1.2.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Electrical Load analysis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_Toc28172728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4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59A7C695" w14:textId="69B18809" w:rsidR="00790DA1" w:rsidRDefault="00FA175F">
          <w:pPr>
            <w:pStyle w:val="11"/>
            <w:rPr>
              <w:noProof/>
            </w:rPr>
          </w:pPr>
          <w:hyperlink w:anchor="_Toc28172729" w:history="1">
            <w:r w:rsidR="00790DA1" w:rsidRPr="001D3A9B">
              <w:rPr>
                <w:rStyle w:val="af0"/>
                <w:noProof/>
              </w:rPr>
              <w:t>2.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Methodology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_Toc28172729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4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147A1A9F" w14:textId="72260170" w:rsidR="00790DA1" w:rsidRDefault="00FA175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72730" w:history="1">
            <w:r w:rsidR="00790DA1" w:rsidRPr="001D3A9B">
              <w:rPr>
                <w:rStyle w:val="af0"/>
                <w:rFonts w:eastAsiaTheme="majorHAnsi" w:cs="Helvetica"/>
                <w:noProof/>
              </w:rPr>
              <w:t>2.1.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Component’s Specifications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_Toc28172730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4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2B5C0D18" w14:textId="4C739108" w:rsidR="00790DA1" w:rsidRDefault="00FA175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72731" w:history="1">
            <w:r w:rsidR="00790DA1" w:rsidRPr="001D3A9B">
              <w:rPr>
                <w:rStyle w:val="af0"/>
                <w:rFonts w:eastAsiaTheme="majorHAnsi" w:cs="Helvetica"/>
                <w:noProof/>
              </w:rPr>
              <w:t>2.2.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MIMAN subsystem component usage by operating modes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_Toc28172731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5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056F2891" w14:textId="0C2BC0EA" w:rsidR="00790DA1" w:rsidRDefault="00FA175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72732" w:history="1">
            <w:r w:rsidR="00790DA1" w:rsidRPr="001D3A9B">
              <w:rPr>
                <w:rStyle w:val="af0"/>
                <w:rFonts w:eastAsiaTheme="majorHAnsi" w:cs="Helvetica"/>
                <w:noProof/>
              </w:rPr>
              <w:t>2.3.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MIMAN power consumption &amp; limit analysis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_Toc28172732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5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1473E3CC" w14:textId="531247FC" w:rsidR="00790DA1" w:rsidRDefault="00FA175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8172733" w:history="1">
            <w:r w:rsidR="00790DA1" w:rsidRPr="001D3A9B">
              <w:rPr>
                <w:rStyle w:val="af0"/>
                <w:noProof/>
              </w:rPr>
              <w:t>2.3.1.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Power Consumption Calculation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_Toc28172733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5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3CF6C786" w14:textId="0F318664" w:rsidR="00790DA1" w:rsidRDefault="00FA175F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noProof/>
            </w:rPr>
          </w:pPr>
          <w:hyperlink w:anchor="_Toc28172734" w:history="1">
            <w:r w:rsidR="00790DA1" w:rsidRPr="001D3A9B">
              <w:rPr>
                <w:rStyle w:val="af0"/>
                <w:noProof/>
              </w:rPr>
              <w:t>2.3.2.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Limit analysis Calculation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_Toc28172734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5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62514548" w14:textId="598C4C2F" w:rsidR="00790DA1" w:rsidRDefault="00FA175F">
          <w:pPr>
            <w:pStyle w:val="11"/>
            <w:rPr>
              <w:noProof/>
            </w:rPr>
          </w:pPr>
          <w:hyperlink w:anchor="_Toc28172735" w:history="1">
            <w:r w:rsidR="00790DA1" w:rsidRPr="001D3A9B">
              <w:rPr>
                <w:rStyle w:val="af0"/>
                <w:noProof/>
              </w:rPr>
              <w:t>3.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Result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_Toc28172735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6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62DBC0AF" w14:textId="2D37D19F" w:rsidR="00790DA1" w:rsidRDefault="00FA175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72736" w:history="1">
            <w:r w:rsidR="00790DA1" w:rsidRPr="001D3A9B">
              <w:rPr>
                <w:rStyle w:val="af0"/>
                <w:noProof/>
              </w:rPr>
              <w:t>3.1.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Power budget table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_Toc28172736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6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237BD823" w14:textId="6993935F" w:rsidR="00790DA1" w:rsidRDefault="00FA175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72737" w:history="1">
            <w:r w:rsidR="00790DA1" w:rsidRPr="001D3A9B">
              <w:rPr>
                <w:rStyle w:val="af0"/>
                <w:noProof/>
              </w:rPr>
              <w:t>3.2.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ELA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_Toc28172737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6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611F7308" w14:textId="0447AB9E" w:rsidR="00790DA1" w:rsidRDefault="00FA175F">
          <w:pPr>
            <w:pStyle w:val="11"/>
            <w:rPr>
              <w:noProof/>
            </w:rPr>
          </w:pPr>
          <w:hyperlink w:anchor="_Toc28172738" w:history="1">
            <w:r w:rsidR="00790DA1" w:rsidRPr="001D3A9B">
              <w:rPr>
                <w:rStyle w:val="af0"/>
                <w:noProof/>
              </w:rPr>
              <w:t>4.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Conclusion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_Toc28172738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6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0E8CDC37" w14:textId="373ABBA7" w:rsidR="00790DA1" w:rsidRDefault="00FA175F">
          <w:pPr>
            <w:pStyle w:val="11"/>
            <w:rPr>
              <w:noProof/>
            </w:rPr>
          </w:pPr>
          <w:hyperlink w:anchor="_Toc28172739" w:history="1">
            <w:r w:rsidR="00790DA1" w:rsidRPr="001D3A9B">
              <w:rPr>
                <w:rStyle w:val="af0"/>
                <w:noProof/>
              </w:rPr>
              <w:t>5.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Reference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_Toc28172739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6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4CE8E972" w14:textId="36408B72" w:rsidR="00790DA1" w:rsidRDefault="00FA175F">
          <w:pPr>
            <w:pStyle w:val="11"/>
            <w:rPr>
              <w:noProof/>
            </w:rPr>
          </w:pPr>
          <w:hyperlink w:anchor="_Toc28172740" w:history="1">
            <w:r w:rsidR="00790DA1" w:rsidRPr="001D3A9B">
              <w:rPr>
                <w:rStyle w:val="af0"/>
                <w:noProof/>
              </w:rPr>
              <w:t>6.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noProof/>
              </w:rPr>
              <w:t>Appendix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_Toc28172740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6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1E508E7C" w14:textId="19FC98AE" w:rsidR="00790DA1" w:rsidRDefault="00FA175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72741" w:history="1">
            <w:r w:rsidR="00790DA1" w:rsidRPr="001D3A9B">
              <w:rPr>
                <w:rStyle w:val="af0"/>
                <w:rFonts w:eastAsiaTheme="majorHAnsi" w:cs="Helvetica"/>
                <w:noProof/>
              </w:rPr>
              <w:t>6.1.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MIMAN EPS Component Electrical Power Description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_Toc28172741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6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1376FD3F" w14:textId="253E5A27" w:rsidR="00790DA1" w:rsidRDefault="00FA175F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noProof/>
            </w:rPr>
          </w:pPr>
          <w:hyperlink w:anchor="_Toc28172742" w:history="1">
            <w:r w:rsidR="00790DA1" w:rsidRPr="001D3A9B">
              <w:rPr>
                <w:rStyle w:val="af0"/>
                <w:rFonts w:eastAsiaTheme="majorHAnsi" w:cs="Helvetica"/>
                <w:noProof/>
              </w:rPr>
              <w:t>6.2.</w:t>
            </w:r>
            <w:r w:rsidR="00790DA1">
              <w:rPr>
                <w:noProof/>
              </w:rPr>
              <w:tab/>
            </w:r>
            <w:r w:rsidR="00790DA1" w:rsidRPr="001D3A9B">
              <w:rPr>
                <w:rStyle w:val="af0"/>
                <w:rFonts w:eastAsiaTheme="majorHAnsi" w:cs="Helvetica"/>
                <w:noProof/>
                <w:shd w:val="clear" w:color="auto" w:fill="FDFDFD"/>
              </w:rPr>
              <w:t>MIMAN System operation</w:t>
            </w:r>
            <w:r w:rsidR="00790DA1">
              <w:rPr>
                <w:noProof/>
                <w:webHidden/>
              </w:rPr>
              <w:tab/>
            </w:r>
            <w:r w:rsidR="00790DA1">
              <w:rPr>
                <w:noProof/>
                <w:webHidden/>
              </w:rPr>
              <w:fldChar w:fldCharType="begin"/>
            </w:r>
            <w:r w:rsidR="00790DA1">
              <w:rPr>
                <w:noProof/>
                <w:webHidden/>
              </w:rPr>
              <w:instrText xml:space="preserve"> PAGEREF _Toc28172742 \h </w:instrText>
            </w:r>
            <w:r w:rsidR="00790DA1">
              <w:rPr>
                <w:noProof/>
                <w:webHidden/>
              </w:rPr>
            </w:r>
            <w:r w:rsidR="00790DA1">
              <w:rPr>
                <w:noProof/>
                <w:webHidden/>
              </w:rPr>
              <w:fldChar w:fldCharType="separate"/>
            </w:r>
            <w:r w:rsidR="00790DA1">
              <w:rPr>
                <w:noProof/>
                <w:webHidden/>
              </w:rPr>
              <w:t>6</w:t>
            </w:r>
            <w:r w:rsidR="00790DA1">
              <w:rPr>
                <w:noProof/>
                <w:webHidden/>
              </w:rPr>
              <w:fldChar w:fldCharType="end"/>
            </w:r>
          </w:hyperlink>
        </w:p>
        <w:p w14:paraId="3ADFE03D" w14:textId="64155D90" w:rsidR="009157CE" w:rsidRDefault="009157CE" w:rsidP="006E4DAB">
          <w:pPr>
            <w:spacing w:line="240" w:lineRule="auto"/>
            <w:rPr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22B33D86" w14:textId="073CDF29" w:rsidR="00790DA1" w:rsidRDefault="00790DA1" w:rsidP="006E4DAB">
      <w:pPr>
        <w:spacing w:line="240" w:lineRule="auto"/>
        <w:rPr>
          <w:bCs/>
          <w:lang w:val="ko-KR"/>
        </w:rPr>
      </w:pPr>
    </w:p>
    <w:p w14:paraId="4549E82F" w14:textId="77777777" w:rsidR="00790DA1" w:rsidRDefault="00790DA1" w:rsidP="006E4DAB">
      <w:pPr>
        <w:spacing w:line="240" w:lineRule="auto"/>
      </w:pPr>
    </w:p>
    <w:p w14:paraId="3B69576B" w14:textId="74A36913" w:rsidR="00D5497C" w:rsidRDefault="00893B5E" w:rsidP="00055334">
      <w:pPr>
        <w:pStyle w:val="1"/>
        <w:numPr>
          <w:ilvl w:val="0"/>
          <w:numId w:val="4"/>
        </w:numPr>
      </w:pPr>
      <w:bookmarkStart w:id="1" w:name="_Toc28172726"/>
      <w:r>
        <w:rPr>
          <w:rFonts w:hint="eastAsia"/>
        </w:rPr>
        <w:lastRenderedPageBreak/>
        <w:t>I</w:t>
      </w:r>
      <w:r>
        <w:t>ntroduction</w:t>
      </w:r>
      <w:bookmarkEnd w:id="1"/>
    </w:p>
    <w:p w14:paraId="2437615E" w14:textId="47F90ED1" w:rsidR="00D17A81" w:rsidRPr="00D17A81" w:rsidRDefault="00D17A81" w:rsidP="00D17A81">
      <w:r>
        <w:rPr>
          <w:rFonts w:hint="eastAsia"/>
        </w:rPr>
        <w:t>I</w:t>
      </w:r>
      <w:r>
        <w:t>t is the Electrical Power Budget and Electrical Load analysis about MIMAN EPS.</w:t>
      </w:r>
    </w:p>
    <w:p w14:paraId="11241629" w14:textId="3BB6B8AA" w:rsidR="0069500B" w:rsidRDefault="0069500B" w:rsidP="00D17A81">
      <w:pPr>
        <w:pStyle w:val="2"/>
        <w:numPr>
          <w:ilvl w:val="1"/>
          <w:numId w:val="4"/>
        </w:numPr>
      </w:pPr>
      <w:bookmarkStart w:id="2" w:name="_Toc28172727"/>
      <w:r>
        <w:t>Electrical Power Budget</w:t>
      </w:r>
      <w:bookmarkEnd w:id="2"/>
      <w:r>
        <w:t xml:space="preserve"> </w:t>
      </w:r>
    </w:p>
    <w:p w14:paraId="6BD73376" w14:textId="6DA56C52" w:rsidR="00D17A81" w:rsidRPr="00D17A81" w:rsidRDefault="00D17A81" w:rsidP="00D17A81">
      <w:r>
        <w:t xml:space="preserve">MIMAN EPS power budget is consist of electrical component’s operating power, </w:t>
      </w:r>
      <w:proofErr w:type="spellStart"/>
      <w:r>
        <w:t>pcm</w:t>
      </w:r>
      <w:proofErr w:type="spellEnd"/>
      <w:r>
        <w:t xml:space="preserve"> </w:t>
      </w:r>
      <w:proofErr w:type="gramStart"/>
      <w:r>
        <w:t>eff</w:t>
      </w:r>
      <w:proofErr w:type="gramEnd"/>
      <w:r>
        <w:t>, operating voltage, percentage about 1 period of each operating modes.</w:t>
      </w:r>
    </w:p>
    <w:p w14:paraId="71186F10" w14:textId="7E396E63" w:rsidR="00C4459C" w:rsidRDefault="0069500B" w:rsidP="0069500B">
      <w:pPr>
        <w:pStyle w:val="2"/>
        <w:numPr>
          <w:ilvl w:val="1"/>
          <w:numId w:val="4"/>
        </w:numPr>
      </w:pPr>
      <w:bookmarkStart w:id="3" w:name="_Toc28172728"/>
      <w:r>
        <w:t>Electrical Load analysis</w:t>
      </w:r>
      <w:bookmarkEnd w:id="3"/>
    </w:p>
    <w:p w14:paraId="7C4CBBAE" w14:textId="656EFB15" w:rsidR="00D17A81" w:rsidRPr="00D17A81" w:rsidRDefault="00D17A81" w:rsidP="00D17A81">
      <w:r>
        <w:rPr>
          <w:rFonts w:hint="eastAsia"/>
        </w:rPr>
        <w:t>U</w:t>
      </w:r>
      <w:r>
        <w:t>sing Power budget’s components, calculate each EPS voltage BUS limit</w:t>
      </w:r>
      <w:r w:rsidR="004E4A19">
        <w:t xml:space="preserve"> &amp; average power consumption </w:t>
      </w:r>
      <w:r>
        <w:t>(</w:t>
      </w:r>
      <w:r w:rsidR="00177D02">
        <w:t>12.8~16</w:t>
      </w:r>
      <w:r>
        <w:t xml:space="preserve">V Unregulated, 5V regulated, 3.3V regulated </w:t>
      </w:r>
      <w:r w:rsidR="00177D02">
        <w:t xml:space="preserve">12V regulated </w:t>
      </w:r>
      <w:r>
        <w:t>buses)</w:t>
      </w:r>
      <w:r w:rsidR="004E4A19">
        <w:t>. ELA shows the peak power load of each bus.</w:t>
      </w:r>
    </w:p>
    <w:p w14:paraId="05C87884" w14:textId="2F00373C" w:rsidR="00893B5E" w:rsidRDefault="00893B5E" w:rsidP="00893B5E">
      <w:pPr>
        <w:pStyle w:val="1"/>
        <w:numPr>
          <w:ilvl w:val="0"/>
          <w:numId w:val="4"/>
        </w:numPr>
      </w:pPr>
      <w:bookmarkStart w:id="4" w:name="_Toc28172729"/>
      <w:r>
        <w:rPr>
          <w:rFonts w:hint="eastAsia"/>
        </w:rPr>
        <w:t>M</w:t>
      </w:r>
      <w:r>
        <w:t>ethodology</w:t>
      </w:r>
      <w:bookmarkEnd w:id="4"/>
    </w:p>
    <w:p w14:paraId="56D2F16D" w14:textId="405405C8" w:rsidR="00884356" w:rsidRDefault="00390B25" w:rsidP="00884356">
      <w:pPr>
        <w:pStyle w:val="2"/>
        <w:numPr>
          <w:ilvl w:val="1"/>
          <w:numId w:val="4"/>
        </w:numPr>
        <w:rPr>
          <w:rFonts w:eastAsiaTheme="majorHAnsi" w:cs="Helvetica"/>
          <w:color w:val="000000"/>
          <w:sz w:val="22"/>
          <w:shd w:val="clear" w:color="auto" w:fill="FDFDFD"/>
        </w:rPr>
      </w:pPr>
      <w:bookmarkStart w:id="5" w:name="_Toc28172730"/>
      <w:r>
        <w:rPr>
          <w:rFonts w:eastAsiaTheme="majorHAnsi" w:cs="Helvetica" w:hint="eastAsia"/>
          <w:color w:val="000000"/>
          <w:sz w:val="22"/>
          <w:shd w:val="clear" w:color="auto" w:fill="FDFDFD"/>
        </w:rPr>
        <w:t>Component</w:t>
      </w:r>
      <w:r>
        <w:rPr>
          <w:rFonts w:eastAsiaTheme="majorHAnsi" w:cs="Helvetica"/>
          <w:color w:val="000000"/>
          <w:sz w:val="22"/>
          <w:shd w:val="clear" w:color="auto" w:fill="FDFDFD"/>
        </w:rPr>
        <w:t>’</w:t>
      </w:r>
      <w:r>
        <w:rPr>
          <w:rFonts w:eastAsiaTheme="majorHAnsi" w:cs="Helvetica" w:hint="eastAsia"/>
          <w:color w:val="000000"/>
          <w:sz w:val="22"/>
          <w:shd w:val="clear" w:color="auto" w:fill="FDFDFD"/>
        </w:rPr>
        <w:t>s</w:t>
      </w:r>
      <w:r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 w:val="22"/>
          <w:shd w:val="clear" w:color="auto" w:fill="FDFDFD"/>
        </w:rPr>
        <w:t>Specifications</w:t>
      </w:r>
      <w:bookmarkEnd w:id="5"/>
    </w:p>
    <w:p w14:paraId="4AFFB437" w14:textId="3653D2DD" w:rsidR="00884356" w:rsidRDefault="00427A10" w:rsidP="00884356">
      <w:pPr>
        <w:rPr>
          <w:rFonts w:eastAsiaTheme="majorHAnsi" w:cs="Helvetica"/>
          <w:color w:val="000000"/>
          <w:szCs w:val="20"/>
          <w:shd w:val="clear" w:color="auto" w:fill="FDFDFD"/>
        </w:rPr>
      </w:pPr>
      <w:r w:rsidRPr="00390B25">
        <w:rPr>
          <w:noProof/>
        </w:rPr>
        <w:drawing>
          <wp:anchor distT="0" distB="0" distL="114300" distR="114300" simplePos="0" relativeHeight="251658240" behindDoc="0" locked="0" layoutInCell="1" allowOverlap="1" wp14:anchorId="560102CF" wp14:editId="48CD2880">
            <wp:simplePos x="0" y="0"/>
            <wp:positionH relativeFrom="margin">
              <wp:align>left</wp:align>
            </wp:positionH>
            <wp:positionV relativeFrom="paragraph">
              <wp:posOffset>519430</wp:posOffset>
            </wp:positionV>
            <wp:extent cx="5723255" cy="2372995"/>
            <wp:effectExtent l="0" t="0" r="0" b="8255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F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>o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r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Electrical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Power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Budget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and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Electrical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Load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analysis,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we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must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know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the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component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>’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s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electrical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Cs w:val="20"/>
          <w:shd w:val="clear" w:color="auto" w:fill="FDFDFD"/>
        </w:rPr>
        <w:t>specification.</w:t>
      </w:r>
      <w:r w:rsidR="00390B25"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</w:p>
    <w:p w14:paraId="4F7667D9" w14:textId="5E631831" w:rsidR="00390B25" w:rsidRPr="00390B25" w:rsidRDefault="00390B25" w:rsidP="00390B25">
      <w:pPr>
        <w:tabs>
          <w:tab w:val="left" w:pos="2576"/>
        </w:tabs>
        <w:jc w:val="center"/>
        <w:rPr>
          <w:b/>
          <w:bCs/>
        </w:rPr>
      </w:pPr>
      <w:r>
        <w:rPr>
          <w:rFonts w:hint="eastAsia"/>
          <w:b/>
          <w:bCs/>
        </w:rPr>
        <w:t>Table</w:t>
      </w:r>
      <w:r>
        <w:rPr>
          <w:b/>
          <w:bCs/>
        </w:rPr>
        <w:t xml:space="preserve"> 1. </w:t>
      </w:r>
      <w:r>
        <w:rPr>
          <w:rFonts w:hint="eastAsia"/>
          <w:b/>
          <w:bCs/>
        </w:rPr>
        <w:t>Specification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about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Electrical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Components</w:t>
      </w:r>
    </w:p>
    <w:p w14:paraId="1C504421" w14:textId="11330538" w:rsidR="00390B25" w:rsidRDefault="00390B25" w:rsidP="00884356">
      <w:pPr>
        <w:rPr>
          <w:rFonts w:eastAsiaTheme="majorHAnsi" w:cs="Helvetica"/>
          <w:color w:val="000000"/>
          <w:szCs w:val="20"/>
          <w:shd w:val="clear" w:color="auto" w:fill="FDFDFD"/>
        </w:rPr>
      </w:pPr>
      <w:r>
        <w:rPr>
          <w:rFonts w:eastAsiaTheme="majorHAnsi" w:cs="Helvetica" w:hint="eastAsia"/>
          <w:color w:val="000000"/>
          <w:szCs w:val="20"/>
          <w:shd w:val="clear" w:color="auto" w:fill="FDFDFD"/>
        </w:rPr>
        <w:t>Also,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PCM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proofErr w:type="gramStart"/>
      <w:r>
        <w:rPr>
          <w:rFonts w:eastAsiaTheme="majorHAnsi" w:cs="Helvetica"/>
          <w:color w:val="000000"/>
          <w:szCs w:val="20"/>
          <w:shd w:val="clear" w:color="auto" w:fill="FDFDFD"/>
        </w:rPr>
        <w:t>efficiency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(</w:t>
      </w:r>
      <w:proofErr w:type="gramEnd"/>
      <w:r>
        <w:rPr>
          <w:rFonts w:eastAsiaTheme="majorHAnsi" w:cs="Helvetica" w:hint="eastAsia"/>
          <w:color w:val="000000"/>
          <w:szCs w:val="20"/>
          <w:shd w:val="clear" w:color="auto" w:fill="FDFDFD"/>
        </w:rPr>
        <w:t>~0.9)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using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in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power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budget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&amp;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ELA.</w:t>
      </w:r>
    </w:p>
    <w:p w14:paraId="6D5BDCC1" w14:textId="54A1ECBC" w:rsidR="00390B25" w:rsidRDefault="00390B25" w:rsidP="00884356">
      <w:pPr>
        <w:rPr>
          <w:rFonts w:eastAsiaTheme="majorHAnsi" w:cs="Helvetica"/>
          <w:color w:val="000000"/>
          <w:szCs w:val="20"/>
          <w:shd w:val="clear" w:color="auto" w:fill="FDFDFD"/>
        </w:rPr>
      </w:pPr>
      <w:r>
        <w:rPr>
          <w:rFonts w:eastAsiaTheme="majorHAnsi" w:cs="Helvetica" w:hint="eastAsia"/>
          <w:color w:val="000000"/>
          <w:szCs w:val="20"/>
          <w:shd w:val="clear" w:color="auto" w:fill="FDFDFD"/>
        </w:rPr>
        <w:t>We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use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average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voltage,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voltage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Input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types,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operating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descriptions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to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calculate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power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budget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&amp;</w:t>
      </w:r>
      <w:r>
        <w:rPr>
          <w:rFonts w:eastAsiaTheme="majorHAnsi" w:cs="Helvetica"/>
          <w:color w:val="000000"/>
          <w:szCs w:val="20"/>
          <w:shd w:val="clear" w:color="auto" w:fill="FDFDFD"/>
        </w:rPr>
        <w:t xml:space="preserve"> </w:t>
      </w:r>
      <w:r>
        <w:rPr>
          <w:rFonts w:eastAsiaTheme="majorHAnsi" w:cs="Helvetica" w:hint="eastAsia"/>
          <w:color w:val="000000"/>
          <w:szCs w:val="20"/>
          <w:shd w:val="clear" w:color="auto" w:fill="FDFDFD"/>
        </w:rPr>
        <w:t>ELA.</w:t>
      </w:r>
    </w:p>
    <w:p w14:paraId="5C3B0C3D" w14:textId="0E1F322F" w:rsidR="0069500B" w:rsidRDefault="0069500B" w:rsidP="0069500B">
      <w:pPr>
        <w:pStyle w:val="2"/>
        <w:numPr>
          <w:ilvl w:val="1"/>
          <w:numId w:val="4"/>
        </w:numPr>
        <w:rPr>
          <w:rFonts w:eastAsiaTheme="majorHAnsi" w:cs="Helvetica"/>
          <w:color w:val="000000"/>
          <w:sz w:val="22"/>
          <w:shd w:val="clear" w:color="auto" w:fill="FDFDFD"/>
        </w:rPr>
      </w:pPr>
      <w:bookmarkStart w:id="6" w:name="_Toc20394441"/>
      <w:bookmarkStart w:id="7" w:name="_Toc28172731"/>
      <w:bookmarkStart w:id="8" w:name="_Toc20394444"/>
      <w:r>
        <w:rPr>
          <w:rFonts w:eastAsiaTheme="majorHAnsi" w:cs="Helvetica" w:hint="eastAsia"/>
          <w:color w:val="000000"/>
          <w:sz w:val="22"/>
          <w:shd w:val="clear" w:color="auto" w:fill="FDFDFD"/>
        </w:rPr>
        <w:lastRenderedPageBreak/>
        <w:t>M</w:t>
      </w:r>
      <w:r>
        <w:rPr>
          <w:rFonts w:eastAsiaTheme="majorHAnsi" w:cs="Helvetica"/>
          <w:color w:val="000000"/>
          <w:sz w:val="22"/>
          <w:shd w:val="clear" w:color="auto" w:fill="FDFDFD"/>
        </w:rPr>
        <w:t xml:space="preserve">IMAN </w:t>
      </w:r>
      <w:bookmarkEnd w:id="6"/>
      <w:r w:rsidR="00390B25">
        <w:rPr>
          <w:rFonts w:eastAsiaTheme="majorHAnsi" w:cs="Helvetica" w:hint="eastAsia"/>
          <w:color w:val="000000"/>
          <w:sz w:val="22"/>
          <w:shd w:val="clear" w:color="auto" w:fill="FDFDFD"/>
        </w:rPr>
        <w:t>subsystem</w:t>
      </w:r>
      <w:r w:rsidR="00390B25"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 w:val="22"/>
          <w:shd w:val="clear" w:color="auto" w:fill="FDFDFD"/>
        </w:rPr>
        <w:t>component</w:t>
      </w:r>
      <w:r w:rsidR="00390B25"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 w:val="22"/>
          <w:shd w:val="clear" w:color="auto" w:fill="FDFDFD"/>
        </w:rPr>
        <w:t>usage</w:t>
      </w:r>
      <w:r w:rsidR="00390B25"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 w:val="22"/>
          <w:shd w:val="clear" w:color="auto" w:fill="FDFDFD"/>
        </w:rPr>
        <w:t>by</w:t>
      </w:r>
      <w:r w:rsidR="00390B25"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 w:val="22"/>
          <w:shd w:val="clear" w:color="auto" w:fill="FDFDFD"/>
        </w:rPr>
        <w:t>operating</w:t>
      </w:r>
      <w:r w:rsidR="00390B25"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 w:rsidR="00390B25">
        <w:rPr>
          <w:rFonts w:eastAsiaTheme="majorHAnsi" w:cs="Helvetica" w:hint="eastAsia"/>
          <w:color w:val="000000"/>
          <w:sz w:val="22"/>
          <w:shd w:val="clear" w:color="auto" w:fill="FDFDFD"/>
        </w:rPr>
        <w:t>modes</w:t>
      </w:r>
      <w:bookmarkEnd w:id="7"/>
    </w:p>
    <w:p w14:paraId="5DD4E195" w14:textId="5089F95A" w:rsidR="0049449D" w:rsidRDefault="00790DA1" w:rsidP="0049449D">
      <w:r w:rsidRPr="0049449D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6ACEA4EC" wp14:editId="6167BEB2">
            <wp:simplePos x="0" y="0"/>
            <wp:positionH relativeFrom="margin">
              <wp:posOffset>511226</wp:posOffset>
            </wp:positionH>
            <wp:positionV relativeFrom="paragraph">
              <wp:posOffset>795833</wp:posOffset>
            </wp:positionV>
            <wp:extent cx="4740036" cy="2767247"/>
            <wp:effectExtent l="0" t="0" r="381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036" cy="276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49D">
        <w:rPr>
          <w:rFonts w:hint="eastAsia"/>
        </w:rPr>
        <w:t>MIMAN</w:t>
      </w:r>
      <w:r w:rsidR="0049449D">
        <w:t xml:space="preserve"> </w:t>
      </w:r>
      <w:r w:rsidR="0049449D">
        <w:rPr>
          <w:rFonts w:hint="eastAsia"/>
        </w:rPr>
        <w:t>has</w:t>
      </w:r>
      <w:r w:rsidR="0049449D">
        <w:t xml:space="preserve"> </w:t>
      </w:r>
      <w:r w:rsidR="0049449D">
        <w:rPr>
          <w:rFonts w:hint="eastAsia"/>
        </w:rPr>
        <w:t>various</w:t>
      </w:r>
      <w:r w:rsidR="0049449D">
        <w:t xml:space="preserve"> </w:t>
      </w:r>
      <w:r w:rsidR="0049449D">
        <w:rPr>
          <w:rFonts w:hint="eastAsia"/>
        </w:rPr>
        <w:t>operating</w:t>
      </w:r>
      <w:r w:rsidR="0049449D">
        <w:t xml:space="preserve"> </w:t>
      </w:r>
      <w:proofErr w:type="gramStart"/>
      <w:r w:rsidR="0049449D">
        <w:rPr>
          <w:rFonts w:hint="eastAsia"/>
        </w:rPr>
        <w:t>modes</w:t>
      </w:r>
      <w:proofErr w:type="gramEnd"/>
      <w:r w:rsidR="0049449D">
        <w:t xml:space="preserve"> </w:t>
      </w:r>
      <w:r w:rsidR="0049449D">
        <w:rPr>
          <w:rFonts w:hint="eastAsia"/>
        </w:rPr>
        <w:t>and</w:t>
      </w:r>
      <w:r w:rsidR="0049449D">
        <w:t xml:space="preserve"> </w:t>
      </w:r>
      <w:r w:rsidR="0049449D">
        <w:rPr>
          <w:rFonts w:hint="eastAsia"/>
        </w:rPr>
        <w:t>each</w:t>
      </w:r>
      <w:r w:rsidR="0049449D">
        <w:t xml:space="preserve"> </w:t>
      </w:r>
      <w:r w:rsidR="0049449D">
        <w:rPr>
          <w:rFonts w:hint="eastAsia"/>
        </w:rPr>
        <w:t>mode</w:t>
      </w:r>
      <w:r w:rsidR="0049449D">
        <w:t xml:space="preserve"> </w:t>
      </w:r>
      <w:r w:rsidR="0049449D">
        <w:rPr>
          <w:rFonts w:hint="eastAsia"/>
        </w:rPr>
        <w:t>uses</w:t>
      </w:r>
      <w:r w:rsidR="0049449D">
        <w:t xml:space="preserve"> </w:t>
      </w:r>
      <w:r w:rsidR="0049449D">
        <w:rPr>
          <w:rFonts w:hint="eastAsia"/>
        </w:rPr>
        <w:t>different</w:t>
      </w:r>
      <w:r w:rsidR="0049449D">
        <w:t xml:space="preserve"> </w:t>
      </w:r>
      <w:r w:rsidR="0049449D">
        <w:rPr>
          <w:rFonts w:hint="eastAsia"/>
        </w:rPr>
        <w:t>components</w:t>
      </w:r>
      <w:r w:rsidR="0049449D">
        <w:t xml:space="preserve"> </w:t>
      </w:r>
      <w:r w:rsidR="0049449D">
        <w:rPr>
          <w:rFonts w:hint="eastAsia"/>
        </w:rPr>
        <w:t>in</w:t>
      </w:r>
      <w:r w:rsidR="0049449D">
        <w:t xml:space="preserve"> </w:t>
      </w:r>
      <w:r w:rsidR="0049449D">
        <w:rPr>
          <w:rFonts w:hint="eastAsia"/>
        </w:rPr>
        <w:t>operating.</w:t>
      </w:r>
      <w:r w:rsidR="0049449D">
        <w:t xml:space="preserve"> </w:t>
      </w:r>
      <w:r w:rsidR="0049449D">
        <w:rPr>
          <w:rFonts w:hint="eastAsia"/>
        </w:rPr>
        <w:t>To</w:t>
      </w:r>
      <w:r w:rsidR="0049449D">
        <w:t xml:space="preserve"> </w:t>
      </w:r>
      <w:r w:rsidR="0049449D">
        <w:rPr>
          <w:rFonts w:hint="eastAsia"/>
        </w:rPr>
        <w:t>calculate</w:t>
      </w:r>
      <w:r w:rsidR="0049449D">
        <w:t xml:space="preserve"> </w:t>
      </w:r>
      <w:r w:rsidR="0049449D">
        <w:rPr>
          <w:rFonts w:hint="eastAsia"/>
        </w:rPr>
        <w:t>power</w:t>
      </w:r>
      <w:r w:rsidR="0049449D">
        <w:t xml:space="preserve"> </w:t>
      </w:r>
      <w:r w:rsidR="0049449D">
        <w:rPr>
          <w:rFonts w:hint="eastAsia"/>
        </w:rPr>
        <w:t>budget</w:t>
      </w:r>
      <w:r w:rsidR="0049449D">
        <w:t xml:space="preserve"> </w:t>
      </w:r>
      <w:r w:rsidR="0049449D">
        <w:rPr>
          <w:rFonts w:hint="eastAsia"/>
        </w:rPr>
        <w:t>&amp;</w:t>
      </w:r>
      <w:r w:rsidR="0049449D">
        <w:t xml:space="preserve"> </w:t>
      </w:r>
      <w:r w:rsidR="0049449D">
        <w:rPr>
          <w:rFonts w:hint="eastAsia"/>
        </w:rPr>
        <w:t>ELA,</w:t>
      </w:r>
      <w:r w:rsidR="0049449D">
        <w:t xml:space="preserve"> </w:t>
      </w:r>
      <w:r w:rsidR="0049449D">
        <w:rPr>
          <w:rFonts w:hint="eastAsia"/>
        </w:rPr>
        <w:t>we</w:t>
      </w:r>
      <w:r w:rsidR="0049449D">
        <w:t xml:space="preserve"> must </w:t>
      </w:r>
      <w:r w:rsidR="0049449D">
        <w:rPr>
          <w:rFonts w:hint="eastAsia"/>
        </w:rPr>
        <w:t>know</w:t>
      </w:r>
      <w:r w:rsidR="0049449D">
        <w:t xml:space="preserve"> </w:t>
      </w:r>
      <w:r w:rsidR="0049449D">
        <w:rPr>
          <w:rFonts w:hint="eastAsia"/>
        </w:rPr>
        <w:t>component</w:t>
      </w:r>
      <w:r w:rsidR="0049449D">
        <w:t xml:space="preserve"> </w:t>
      </w:r>
      <w:r w:rsidR="0049449D">
        <w:rPr>
          <w:rFonts w:hint="eastAsia"/>
        </w:rPr>
        <w:t>usage</w:t>
      </w:r>
      <w:r w:rsidR="0049449D">
        <w:t xml:space="preserve"> </w:t>
      </w:r>
      <w:r w:rsidR="0049449D">
        <w:rPr>
          <w:rFonts w:hint="eastAsia"/>
        </w:rPr>
        <w:t>of</w:t>
      </w:r>
      <w:r w:rsidR="0049449D">
        <w:t xml:space="preserve"> </w:t>
      </w:r>
      <w:r w:rsidR="0049449D">
        <w:rPr>
          <w:rFonts w:hint="eastAsia"/>
        </w:rPr>
        <w:t>each</w:t>
      </w:r>
      <w:r w:rsidR="0049449D">
        <w:t xml:space="preserve"> </w:t>
      </w:r>
      <w:proofErr w:type="gramStart"/>
      <w:r w:rsidR="0049449D">
        <w:rPr>
          <w:rFonts w:hint="eastAsia"/>
        </w:rPr>
        <w:t>modes</w:t>
      </w:r>
      <w:proofErr w:type="gramEnd"/>
      <w:r w:rsidR="0049449D">
        <w:rPr>
          <w:rFonts w:hint="eastAsia"/>
        </w:rPr>
        <w:t>.</w:t>
      </w:r>
      <w:r w:rsidR="0049449D">
        <w:t xml:space="preserve"> </w:t>
      </w:r>
      <w:r w:rsidR="0049449D">
        <w:rPr>
          <w:rFonts w:hint="eastAsia"/>
        </w:rPr>
        <w:t>From</w:t>
      </w:r>
      <w:r w:rsidR="0049449D">
        <w:t xml:space="preserve"> scenario description </w:t>
      </w:r>
      <w:r w:rsidR="0049449D">
        <w:rPr>
          <w:rFonts w:hint="eastAsia"/>
        </w:rPr>
        <w:t>and</w:t>
      </w:r>
      <w:r w:rsidR="0049449D">
        <w:t xml:space="preserve"> </w:t>
      </w:r>
      <w:r w:rsidR="0049449D">
        <w:rPr>
          <w:rFonts w:hint="eastAsia"/>
        </w:rPr>
        <w:t>mission</w:t>
      </w:r>
      <w:r w:rsidR="0049449D">
        <w:t xml:space="preserve"> </w:t>
      </w:r>
      <w:r w:rsidR="0049449D">
        <w:rPr>
          <w:rFonts w:hint="eastAsia"/>
        </w:rPr>
        <w:t>timeline,</w:t>
      </w:r>
      <w:r w:rsidR="0049449D">
        <w:t xml:space="preserve"> </w:t>
      </w:r>
      <w:r w:rsidR="0049449D">
        <w:rPr>
          <w:rFonts w:hint="eastAsia"/>
        </w:rPr>
        <w:t>we</w:t>
      </w:r>
      <w:r w:rsidR="0049449D">
        <w:t xml:space="preserve"> </w:t>
      </w:r>
      <w:r w:rsidR="0049449D">
        <w:rPr>
          <w:rFonts w:hint="eastAsia"/>
        </w:rPr>
        <w:t>can</w:t>
      </w:r>
      <w:r w:rsidR="0049449D">
        <w:t xml:space="preserve"> </w:t>
      </w:r>
      <w:r w:rsidR="0049449D">
        <w:rPr>
          <w:rFonts w:hint="eastAsia"/>
        </w:rPr>
        <w:t>fill</w:t>
      </w:r>
      <w:r w:rsidR="0049449D">
        <w:t xml:space="preserve"> </w:t>
      </w:r>
      <w:r w:rsidR="0049449D">
        <w:rPr>
          <w:rFonts w:hint="eastAsia"/>
        </w:rPr>
        <w:t>in</w:t>
      </w:r>
      <w:r w:rsidR="0049449D">
        <w:t xml:space="preserve"> </w:t>
      </w:r>
      <w:r w:rsidR="0049449D">
        <w:rPr>
          <w:rFonts w:hint="eastAsia"/>
        </w:rPr>
        <w:t>the</w:t>
      </w:r>
      <w:r w:rsidR="0049449D">
        <w:t xml:space="preserve"> </w:t>
      </w:r>
      <w:r w:rsidR="00BE57D3">
        <w:t>duty rate</w:t>
      </w:r>
      <w:r w:rsidR="0049449D">
        <w:t xml:space="preserve"> </w:t>
      </w:r>
      <w:r w:rsidR="0049449D">
        <w:rPr>
          <w:rFonts w:hint="eastAsia"/>
        </w:rPr>
        <w:t>about</w:t>
      </w:r>
      <w:r w:rsidR="0049449D">
        <w:t xml:space="preserve"> </w:t>
      </w:r>
      <w:r w:rsidR="0049449D">
        <w:rPr>
          <w:rFonts w:hint="eastAsia"/>
        </w:rPr>
        <w:t>components.</w:t>
      </w:r>
    </w:p>
    <w:p w14:paraId="0549DC2E" w14:textId="75E66413" w:rsidR="0049449D" w:rsidRPr="00390B25" w:rsidRDefault="0049449D" w:rsidP="0049449D">
      <w:pPr>
        <w:tabs>
          <w:tab w:val="left" w:pos="2576"/>
        </w:tabs>
        <w:jc w:val="center"/>
        <w:rPr>
          <w:b/>
          <w:bCs/>
        </w:rPr>
      </w:pPr>
      <w:r>
        <w:rPr>
          <w:rFonts w:hint="eastAsia"/>
          <w:b/>
          <w:bCs/>
        </w:rPr>
        <w:t>Table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. </w:t>
      </w:r>
      <w:r w:rsidR="00790DA1">
        <w:rPr>
          <w:rFonts w:hint="eastAsia"/>
          <w:b/>
          <w:bCs/>
        </w:rPr>
        <w:t>Operating</w:t>
      </w:r>
      <w:r w:rsidR="00790DA1">
        <w:rPr>
          <w:b/>
          <w:bCs/>
        </w:rPr>
        <w:t xml:space="preserve"> </w:t>
      </w:r>
      <w:r w:rsidR="00790DA1">
        <w:rPr>
          <w:rFonts w:hint="eastAsia"/>
          <w:b/>
          <w:bCs/>
        </w:rPr>
        <w:t>time</w:t>
      </w:r>
      <w:r w:rsidR="00790DA1">
        <w:rPr>
          <w:b/>
          <w:bCs/>
        </w:rPr>
        <w:t xml:space="preserve"> </w:t>
      </w:r>
      <w:r w:rsidR="00790DA1">
        <w:rPr>
          <w:rFonts w:hint="eastAsia"/>
          <w:b/>
          <w:bCs/>
        </w:rPr>
        <w:t>percentage</w:t>
      </w:r>
      <w:r w:rsidR="00790DA1">
        <w:rPr>
          <w:b/>
          <w:bCs/>
        </w:rPr>
        <w:t xml:space="preserve"> </w:t>
      </w:r>
      <w:r w:rsidR="00790DA1">
        <w:rPr>
          <w:rFonts w:hint="eastAsia"/>
          <w:b/>
          <w:bCs/>
        </w:rPr>
        <w:t>about</w:t>
      </w:r>
      <w:r w:rsidR="00790DA1">
        <w:rPr>
          <w:b/>
          <w:bCs/>
        </w:rPr>
        <w:t xml:space="preserve"> electrical </w:t>
      </w:r>
      <w:r w:rsidR="00790DA1">
        <w:rPr>
          <w:rFonts w:hint="eastAsia"/>
          <w:b/>
          <w:bCs/>
        </w:rPr>
        <w:t>components</w:t>
      </w:r>
      <w:r w:rsidR="00790DA1">
        <w:rPr>
          <w:b/>
          <w:bCs/>
        </w:rPr>
        <w:t xml:space="preserve"> </w:t>
      </w:r>
      <w:r w:rsidR="00790DA1">
        <w:rPr>
          <w:rFonts w:hint="eastAsia"/>
          <w:b/>
          <w:bCs/>
        </w:rPr>
        <w:t>of</w:t>
      </w:r>
      <w:r w:rsidR="00790DA1">
        <w:rPr>
          <w:b/>
          <w:bCs/>
        </w:rPr>
        <w:t xml:space="preserve"> </w:t>
      </w:r>
      <w:r w:rsidR="00790DA1">
        <w:rPr>
          <w:rFonts w:hint="eastAsia"/>
          <w:b/>
          <w:bCs/>
        </w:rPr>
        <w:t>each</w:t>
      </w:r>
      <w:r w:rsidR="00790DA1">
        <w:rPr>
          <w:b/>
          <w:bCs/>
        </w:rPr>
        <w:t xml:space="preserve"> </w:t>
      </w:r>
      <w:proofErr w:type="gramStart"/>
      <w:r w:rsidR="00790DA1">
        <w:rPr>
          <w:rFonts w:hint="eastAsia"/>
          <w:b/>
          <w:bCs/>
        </w:rPr>
        <w:t>modes</w:t>
      </w:r>
      <w:proofErr w:type="gramEnd"/>
    </w:p>
    <w:p w14:paraId="6DAF2304" w14:textId="229A2D42" w:rsidR="00696D51" w:rsidRDefault="0069500B" w:rsidP="00696D51">
      <w:pPr>
        <w:pStyle w:val="2"/>
        <w:numPr>
          <w:ilvl w:val="1"/>
          <w:numId w:val="4"/>
        </w:numPr>
        <w:rPr>
          <w:rFonts w:eastAsiaTheme="majorHAnsi" w:cs="Helvetica"/>
          <w:color w:val="000000"/>
          <w:sz w:val="22"/>
          <w:shd w:val="clear" w:color="auto" w:fill="FDFDFD"/>
        </w:rPr>
      </w:pPr>
      <w:bookmarkStart w:id="9" w:name="_Toc28172732"/>
      <w:r>
        <w:rPr>
          <w:rFonts w:eastAsiaTheme="majorHAnsi" w:cs="Helvetica"/>
          <w:color w:val="000000"/>
          <w:sz w:val="22"/>
          <w:shd w:val="clear" w:color="auto" w:fill="FDFDFD"/>
        </w:rPr>
        <w:t xml:space="preserve">MIMAN </w:t>
      </w:r>
      <w:bookmarkEnd w:id="8"/>
      <w:r w:rsidR="00696D51">
        <w:rPr>
          <w:rFonts w:eastAsiaTheme="majorHAnsi" w:cs="Helvetica" w:hint="eastAsia"/>
          <w:color w:val="000000"/>
          <w:sz w:val="22"/>
          <w:shd w:val="clear" w:color="auto" w:fill="FDFDFD"/>
        </w:rPr>
        <w:t>power</w:t>
      </w:r>
      <w:r w:rsidR="00696D51"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 w:rsidR="00696D51">
        <w:rPr>
          <w:rFonts w:eastAsiaTheme="majorHAnsi" w:cs="Helvetica" w:hint="eastAsia"/>
          <w:color w:val="000000"/>
          <w:sz w:val="22"/>
          <w:shd w:val="clear" w:color="auto" w:fill="FDFDFD"/>
        </w:rPr>
        <w:t>consumption</w:t>
      </w:r>
      <w:r w:rsidR="00696D51"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 w:rsidR="00696D51">
        <w:rPr>
          <w:rFonts w:eastAsiaTheme="majorHAnsi" w:cs="Helvetica" w:hint="eastAsia"/>
          <w:color w:val="000000"/>
          <w:sz w:val="22"/>
          <w:shd w:val="clear" w:color="auto" w:fill="FDFDFD"/>
        </w:rPr>
        <w:t>&amp;</w:t>
      </w:r>
      <w:r w:rsidR="00696D51"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 w:rsidR="00696D51">
        <w:rPr>
          <w:rFonts w:eastAsiaTheme="majorHAnsi" w:cs="Helvetica" w:hint="eastAsia"/>
          <w:color w:val="000000"/>
          <w:sz w:val="22"/>
          <w:shd w:val="clear" w:color="auto" w:fill="FDFDFD"/>
        </w:rPr>
        <w:t>limit</w:t>
      </w:r>
      <w:r w:rsidR="00696D51">
        <w:rPr>
          <w:rFonts w:eastAsiaTheme="majorHAnsi" w:cs="Helvetica"/>
          <w:color w:val="000000"/>
          <w:sz w:val="22"/>
          <w:shd w:val="clear" w:color="auto" w:fill="FDFDFD"/>
        </w:rPr>
        <w:t xml:space="preserve"> </w:t>
      </w:r>
      <w:r w:rsidR="00696D51">
        <w:rPr>
          <w:rFonts w:eastAsiaTheme="majorHAnsi" w:cs="Helvetica" w:hint="eastAsia"/>
          <w:color w:val="000000"/>
          <w:sz w:val="22"/>
          <w:shd w:val="clear" w:color="auto" w:fill="FDFDFD"/>
        </w:rPr>
        <w:t>analysis</w:t>
      </w:r>
      <w:bookmarkEnd w:id="9"/>
    </w:p>
    <w:p w14:paraId="0FC6F64D" w14:textId="0595EE05" w:rsidR="00790DA1" w:rsidRPr="00790DA1" w:rsidRDefault="00790DA1" w:rsidP="00790DA1"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operating</w:t>
      </w:r>
      <w:r>
        <w:t xml:space="preserve"> </w:t>
      </w:r>
      <w:r>
        <w:rPr>
          <w:rFonts w:hint="eastAsia"/>
        </w:rPr>
        <w:t>time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components</w:t>
      </w:r>
      <w:r>
        <w:t xml:space="preserve"> </w:t>
      </w:r>
      <w:r>
        <w:rPr>
          <w:rFonts w:hint="eastAsia"/>
        </w:rPr>
        <w:t>specifications,</w:t>
      </w:r>
      <w:r>
        <w:t xml:space="preserve"> </w:t>
      </w:r>
      <w:r>
        <w:rPr>
          <w:rFonts w:hint="eastAsia"/>
        </w:rPr>
        <w:t>we</w:t>
      </w:r>
      <w:r>
        <w:t xml:space="preserve"> </w:t>
      </w:r>
      <w:r>
        <w:rPr>
          <w:rFonts w:hint="eastAsia"/>
        </w:rPr>
        <w:t>can</w:t>
      </w:r>
      <w:r>
        <w:t xml:space="preserve"> </w:t>
      </w:r>
      <w:r>
        <w:rPr>
          <w:rFonts w:hint="eastAsia"/>
        </w:rPr>
        <w:t>calculate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consumption</w:t>
      </w:r>
      <w:r>
        <w:t xml:space="preserve"> </w:t>
      </w:r>
      <w:r>
        <w:rPr>
          <w:rFonts w:hint="eastAsia"/>
        </w:rPr>
        <w:t>&amp;</w:t>
      </w:r>
      <w:r>
        <w:t xml:space="preserve"> </w:t>
      </w:r>
      <w:r>
        <w:rPr>
          <w:rFonts w:hint="eastAsia"/>
        </w:rPr>
        <w:t>peak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each</w:t>
      </w:r>
      <w:r>
        <w:t xml:space="preserve"> </w:t>
      </w:r>
      <w:proofErr w:type="gramStart"/>
      <w:r>
        <w:rPr>
          <w:rFonts w:hint="eastAsia"/>
        </w:rPr>
        <w:t>buses</w:t>
      </w:r>
      <w:proofErr w:type="gramEnd"/>
      <w:r>
        <w:rPr>
          <w:rFonts w:hint="eastAsia"/>
        </w:rPr>
        <w:t>.</w:t>
      </w:r>
    </w:p>
    <w:p w14:paraId="2885F8DE" w14:textId="7F5C0FD2" w:rsidR="0049449D" w:rsidRDefault="0049449D" w:rsidP="00790DA1">
      <w:pPr>
        <w:pStyle w:val="3"/>
        <w:numPr>
          <w:ilvl w:val="2"/>
          <w:numId w:val="4"/>
        </w:numPr>
        <w:ind w:leftChars="0" w:firstLineChars="0"/>
      </w:pPr>
      <w:bookmarkStart w:id="10" w:name="_Toc28172733"/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Consumption</w:t>
      </w:r>
      <w:r>
        <w:t xml:space="preserve"> </w:t>
      </w:r>
      <w:r>
        <w:rPr>
          <w:rFonts w:hint="eastAsia"/>
        </w:rPr>
        <w:t>Calculation</w:t>
      </w:r>
      <w:bookmarkEnd w:id="10"/>
    </w:p>
    <w:p w14:paraId="6C86A924" w14:textId="77777777" w:rsidR="00AD6FA4" w:rsidRDefault="00790DA1" w:rsidP="00790DA1">
      <w:r>
        <w:rPr>
          <w:rFonts w:hint="eastAsia"/>
        </w:rPr>
        <w:t>Total</w:t>
      </w:r>
      <w:r>
        <w:t xml:space="preserve"> </w:t>
      </w:r>
      <w:r>
        <w:rPr>
          <w:rFonts w:hint="eastAsia"/>
        </w:rPr>
        <w:t>average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Sum(W)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summation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[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component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component</m:t>
            </m:r>
          </m:sub>
        </m:sSub>
        <m:r>
          <w:rPr>
            <w:rFonts w:ascii="Cambria Math" w:hAnsi="Cambria Math"/>
          </w:rPr>
          <m:t>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PCM</m:t>
            </m:r>
          </m:e>
          <m:sub>
            <m:r>
              <w:rPr>
                <w:rFonts w:ascii="Cambria Math" w:hAnsi="Cambria Math" w:hint="eastAsia"/>
              </w:rPr>
              <m:t>eff</m:t>
            </m:r>
          </m:sub>
        </m:sSub>
      </m:oMath>
      <w:r w:rsidR="00AD6FA4">
        <w:rPr>
          <w:rFonts w:hint="eastAsia"/>
        </w:rPr>
        <w:t>]</w:t>
      </w:r>
      <w:r w:rsidR="00AD6FA4">
        <w:t xml:space="preserve"> </w:t>
      </w:r>
      <w:r w:rsidR="00AD6FA4">
        <w:rPr>
          <w:rFonts w:hint="eastAsia"/>
        </w:rPr>
        <w:t>except</w:t>
      </w:r>
      <w:r w:rsidR="00AD6FA4">
        <w:t xml:space="preserve"> </w:t>
      </w:r>
      <w:r w:rsidR="00AD6FA4">
        <w:rPr>
          <w:rFonts w:hint="eastAsia"/>
        </w:rPr>
        <w:t>EPS</w:t>
      </w:r>
      <w:r w:rsidR="00AD6FA4">
        <w:t xml:space="preserve"> </w:t>
      </w:r>
      <w:r w:rsidR="00AD6FA4">
        <w:rPr>
          <w:rFonts w:hint="eastAsia"/>
        </w:rPr>
        <w:t>and</w:t>
      </w:r>
      <w:r w:rsidR="00AD6FA4">
        <w:t xml:space="preserve"> </w:t>
      </w:r>
      <w:r w:rsidR="00AD6FA4">
        <w:rPr>
          <w:rFonts w:hint="eastAsia"/>
        </w:rPr>
        <w:t>EPS</w:t>
      </w:r>
      <w:r w:rsidR="00AD6FA4">
        <w:t>’</w:t>
      </w:r>
      <w:r w:rsidR="00AD6FA4">
        <w:rPr>
          <w:rFonts w:hint="eastAsia"/>
        </w:rPr>
        <w:t>s</w:t>
      </w:r>
      <w:r w:rsidR="00AD6FA4">
        <w:t xml:space="preserve"> </w:t>
      </w:r>
      <w:r w:rsidR="00AD6FA4">
        <w:rPr>
          <w:rFonts w:hint="eastAsia"/>
        </w:rPr>
        <w:t>[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component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component</m:t>
            </m:r>
          </m:sub>
        </m:sSub>
      </m:oMath>
      <w:r w:rsidR="00AD6FA4">
        <w:rPr>
          <w:rFonts w:hint="eastAsia"/>
        </w:rPr>
        <w:t>].</w:t>
      </w:r>
      <w:r w:rsidR="00AD6FA4">
        <w:t xml:space="preserve"> </w:t>
      </w:r>
    </w:p>
    <w:p w14:paraId="58F61F25" w14:textId="363B7081" w:rsidR="00790DA1" w:rsidRDefault="00AD6FA4" w:rsidP="00790DA1">
      <w:r>
        <w:rPr>
          <w:rFonts w:hint="eastAsia"/>
        </w:rPr>
        <w:t>Total</w:t>
      </w:r>
      <w:r>
        <w:t xml:space="preserve"> </w:t>
      </w:r>
      <w:r>
        <w:rPr>
          <w:rFonts w:hint="eastAsia"/>
        </w:rPr>
        <w:t>average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S</w:t>
      </w:r>
      <w:r>
        <w:t>u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with</w:t>
      </w:r>
      <w:r>
        <w:t xml:space="preserve"> </w:t>
      </w:r>
      <w:r>
        <w:rPr>
          <w:rFonts w:hint="eastAsia"/>
        </w:rPr>
        <w:t>20%</w:t>
      </w:r>
      <w:r>
        <w:t xml:space="preserve"> </w:t>
      </w:r>
      <w:r>
        <w:rPr>
          <w:rFonts w:hint="eastAsia"/>
        </w:rPr>
        <w:t>margin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multiply</w:t>
      </w:r>
      <w:r>
        <w:t xml:space="preserve"> </w:t>
      </w:r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at</w:t>
      </w:r>
      <w:r>
        <w:t xml:space="preserve"> </w:t>
      </w:r>
      <w:r>
        <w:rPr>
          <w:rFonts w:hint="eastAsia"/>
        </w:rPr>
        <w:t>Total</w:t>
      </w:r>
      <w:r>
        <w:t xml:space="preserve"> </w:t>
      </w:r>
      <w:r>
        <w:rPr>
          <w:rFonts w:hint="eastAsia"/>
        </w:rPr>
        <w:t>average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sum.</w:t>
      </w:r>
    </w:p>
    <w:p w14:paraId="2157C920" w14:textId="225BDA95" w:rsidR="00AD6FA4" w:rsidRDefault="00AD6FA4" w:rsidP="00790DA1">
      <w:r>
        <w:rPr>
          <w:rFonts w:hint="eastAsia"/>
        </w:rPr>
        <w:t>Generated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avg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EPS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generation,</w:t>
      </w:r>
      <w:r>
        <w:t xml:space="preserve"> </w:t>
      </w:r>
      <w:r>
        <w:rPr>
          <w:rFonts w:hint="eastAsia"/>
        </w:rPr>
        <w:t>refer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MIM-TR-EPS-004</w:t>
      </w:r>
    </w:p>
    <w:p w14:paraId="36A91C1D" w14:textId="42D40792" w:rsidR="0049449D" w:rsidRDefault="0049449D" w:rsidP="00790DA1">
      <w:pPr>
        <w:pStyle w:val="3"/>
        <w:numPr>
          <w:ilvl w:val="2"/>
          <w:numId w:val="4"/>
        </w:numPr>
        <w:ind w:leftChars="0" w:firstLineChars="0"/>
      </w:pPr>
      <w:bookmarkStart w:id="11" w:name="_Toc28172734"/>
      <w:r>
        <w:rPr>
          <w:rFonts w:hint="eastAsia"/>
        </w:rPr>
        <w:t>Limit</w:t>
      </w:r>
      <w:r>
        <w:t xml:space="preserve"> </w:t>
      </w:r>
      <w:r>
        <w:rPr>
          <w:rFonts w:hint="eastAsia"/>
        </w:rPr>
        <w:t>analysis</w:t>
      </w:r>
      <w:r>
        <w:t xml:space="preserve"> </w:t>
      </w:r>
      <w:r>
        <w:rPr>
          <w:rFonts w:hint="eastAsia"/>
        </w:rPr>
        <w:t>Calculation</w:t>
      </w:r>
      <w:bookmarkEnd w:id="11"/>
    </w:p>
    <w:p w14:paraId="455E0434" w14:textId="506783F5" w:rsidR="00790DA1" w:rsidRDefault="00AD6FA4" w:rsidP="00790DA1">
      <w:r>
        <w:t>E</w:t>
      </w:r>
      <w:r>
        <w:rPr>
          <w:rFonts w:hint="eastAsia"/>
        </w:rPr>
        <w:t>ach</w:t>
      </w:r>
      <w:r>
        <w:t xml:space="preserve"> </w:t>
      </w:r>
      <w:r>
        <w:rPr>
          <w:rFonts w:hint="eastAsia"/>
        </w:rPr>
        <w:t>EPS</w:t>
      </w:r>
      <w:r>
        <w:t xml:space="preserve"> </w:t>
      </w:r>
      <w:r w:rsidR="006B4651">
        <w:rPr>
          <w:rFonts w:hint="eastAsia"/>
        </w:rPr>
        <w:t>bus</w:t>
      </w:r>
      <w:r w:rsidR="006B4651">
        <w:t xml:space="preserve"> </w:t>
      </w:r>
      <w:r w:rsidR="006B4651">
        <w:rPr>
          <w:rFonts w:hint="eastAsia"/>
        </w:rPr>
        <w:t>limits</w:t>
      </w:r>
      <w:r w:rsidR="006B4651">
        <w:t xml:space="preserve"> </w:t>
      </w:r>
      <w:r w:rsidR="006B4651">
        <w:rPr>
          <w:rFonts w:hint="eastAsia"/>
        </w:rPr>
        <w:t>are</w:t>
      </w:r>
      <w:r w:rsidR="006B4651">
        <w:t xml:space="preserve"> </w:t>
      </w:r>
      <w:r w:rsidR="006B4651">
        <w:rPr>
          <w:rFonts w:hint="eastAsia"/>
        </w:rPr>
        <w:t>defined</w:t>
      </w:r>
      <w:r w:rsidR="006B4651">
        <w:t xml:space="preserve"> </w:t>
      </w:r>
      <w:r w:rsidR="006B4651">
        <w:rPr>
          <w:rFonts w:hint="eastAsia"/>
        </w:rPr>
        <w:t>by</w:t>
      </w:r>
      <w:r w:rsidR="006B4651">
        <w:t xml:space="preserve"> </w:t>
      </w:r>
      <w:r w:rsidR="006B4651">
        <w:rPr>
          <w:rFonts w:hint="eastAsia"/>
        </w:rPr>
        <w:t>EPS</w:t>
      </w:r>
      <w:r w:rsidR="006B4651">
        <w:t xml:space="preserve"> </w:t>
      </w:r>
      <w:r w:rsidR="006B4651">
        <w:rPr>
          <w:rFonts w:hint="eastAsia"/>
        </w:rPr>
        <w:t>PCDU.</w:t>
      </w:r>
      <w:r w:rsidR="006B4651">
        <w:t xml:space="preserve"> </w:t>
      </w:r>
      <w:r w:rsidR="006B4651">
        <w:rPr>
          <w:rFonts w:hint="eastAsia"/>
        </w:rPr>
        <w:t>(3.3V</w:t>
      </w:r>
      <w:r w:rsidR="006B4651">
        <w:t xml:space="preserve"> </w:t>
      </w:r>
      <w:r w:rsidR="006B4651">
        <w:rPr>
          <w:rFonts w:hint="eastAsia"/>
        </w:rPr>
        <w:t>regulated</w:t>
      </w:r>
      <w:r w:rsidR="006B4651">
        <w:t xml:space="preserve"> </w:t>
      </w:r>
      <w:proofErr w:type="gramStart"/>
      <w:r w:rsidR="006B4651">
        <w:rPr>
          <w:rFonts w:hint="eastAsia"/>
        </w:rPr>
        <w:t>bus</w:t>
      </w:r>
      <w:r w:rsidR="006B4651">
        <w:t xml:space="preserve"> </w:t>
      </w:r>
      <w:r w:rsidR="006B4651">
        <w:rPr>
          <w:rFonts w:hint="eastAsia"/>
        </w:rPr>
        <w:t>:</w:t>
      </w:r>
      <w:proofErr w:type="gramEnd"/>
      <w:r w:rsidR="006B4651">
        <w:t xml:space="preserve"> </w:t>
      </w:r>
      <w:r w:rsidR="00427A10">
        <w:t>13.16</w:t>
      </w:r>
      <w:r w:rsidR="006B4651">
        <w:rPr>
          <w:rFonts w:hint="eastAsia"/>
        </w:rPr>
        <w:t>W,</w:t>
      </w:r>
      <w:r w:rsidR="006B4651">
        <w:t xml:space="preserve"> </w:t>
      </w:r>
      <w:r w:rsidR="006B4651">
        <w:rPr>
          <w:rFonts w:hint="eastAsia"/>
        </w:rPr>
        <w:t>5V</w:t>
      </w:r>
      <w:r w:rsidR="006B4651">
        <w:t xml:space="preserve"> </w:t>
      </w:r>
      <w:r w:rsidR="006B4651">
        <w:rPr>
          <w:rFonts w:hint="eastAsia"/>
        </w:rPr>
        <w:t>regulated</w:t>
      </w:r>
      <w:r w:rsidR="006B4651">
        <w:t xml:space="preserve"> </w:t>
      </w:r>
      <w:r w:rsidR="006B4651">
        <w:rPr>
          <w:rFonts w:hint="eastAsia"/>
        </w:rPr>
        <w:t>bus</w:t>
      </w:r>
      <w:r w:rsidR="006B4651">
        <w:t xml:space="preserve"> </w:t>
      </w:r>
      <w:r w:rsidR="006B4651">
        <w:rPr>
          <w:rFonts w:hint="eastAsia"/>
        </w:rPr>
        <w:t>:</w:t>
      </w:r>
      <w:r w:rsidR="006B4651">
        <w:t xml:space="preserve"> </w:t>
      </w:r>
      <w:r w:rsidR="00427A10">
        <w:t>19.56</w:t>
      </w:r>
      <w:r w:rsidR="006B4651">
        <w:rPr>
          <w:rFonts w:hint="eastAsia"/>
        </w:rPr>
        <w:t>W,</w:t>
      </w:r>
      <w:r w:rsidR="006B4651">
        <w:t xml:space="preserve"> </w:t>
      </w:r>
      <w:r w:rsidR="006B4651">
        <w:rPr>
          <w:rFonts w:hint="eastAsia"/>
        </w:rPr>
        <w:t>12V</w:t>
      </w:r>
      <w:r w:rsidR="006B4651">
        <w:t xml:space="preserve"> </w:t>
      </w:r>
      <w:r w:rsidR="006B4651">
        <w:rPr>
          <w:rFonts w:hint="eastAsia"/>
        </w:rPr>
        <w:t>regulated</w:t>
      </w:r>
      <w:r w:rsidR="006B4651">
        <w:t xml:space="preserve"> </w:t>
      </w:r>
      <w:r w:rsidR="006B4651">
        <w:rPr>
          <w:rFonts w:hint="eastAsia"/>
        </w:rPr>
        <w:t>bus</w:t>
      </w:r>
      <w:r w:rsidR="006B4651">
        <w:t xml:space="preserve"> </w:t>
      </w:r>
      <w:r w:rsidR="006B4651">
        <w:rPr>
          <w:rFonts w:hint="eastAsia"/>
        </w:rPr>
        <w:t>:</w:t>
      </w:r>
      <w:r w:rsidR="006B4651">
        <w:t xml:space="preserve"> </w:t>
      </w:r>
      <w:r w:rsidR="00427A10">
        <w:t>11.5</w:t>
      </w:r>
      <w:r w:rsidR="006B4651">
        <w:rPr>
          <w:rFonts w:hint="eastAsia"/>
        </w:rPr>
        <w:t>W</w:t>
      </w:r>
      <w:r w:rsidR="006B4651">
        <w:t xml:space="preserve"> </w:t>
      </w:r>
      <w:r w:rsidR="006B4651">
        <w:rPr>
          <w:rFonts w:hint="eastAsia"/>
        </w:rPr>
        <w:t>,</w:t>
      </w:r>
      <w:r w:rsidR="006B4651">
        <w:t xml:space="preserve"> </w:t>
      </w:r>
      <w:r w:rsidR="006B4651">
        <w:rPr>
          <w:rFonts w:hint="eastAsia"/>
        </w:rPr>
        <w:t>unregulated</w:t>
      </w:r>
      <w:r w:rsidR="006B4651">
        <w:t xml:space="preserve"> </w:t>
      </w:r>
      <w:r w:rsidR="006B4651">
        <w:rPr>
          <w:rFonts w:hint="eastAsia"/>
        </w:rPr>
        <w:t>bus</w:t>
      </w:r>
      <w:r w:rsidR="006B4651">
        <w:t xml:space="preserve"> </w:t>
      </w:r>
      <w:r w:rsidR="006B4651">
        <w:rPr>
          <w:rFonts w:hint="eastAsia"/>
        </w:rPr>
        <w:t>:</w:t>
      </w:r>
      <w:r w:rsidR="006B4651">
        <w:t xml:space="preserve"> </w:t>
      </w:r>
      <w:r w:rsidR="00427A10">
        <w:t>108</w:t>
      </w:r>
      <w:r w:rsidR="006B4651">
        <w:rPr>
          <w:rFonts w:hint="eastAsia"/>
        </w:rPr>
        <w:t>W)</w:t>
      </w:r>
    </w:p>
    <w:p w14:paraId="413078E1" w14:textId="22DE8BE2" w:rsidR="006B4651" w:rsidRDefault="006B4651" w:rsidP="00790DA1"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components</w:t>
      </w:r>
      <w:r>
        <w:t xml:space="preserve"> </w:t>
      </w:r>
      <w:r>
        <w:rPr>
          <w:rFonts w:hint="eastAsia"/>
        </w:rPr>
        <w:t>usage</w:t>
      </w:r>
      <w:r>
        <w:t xml:space="preserve"> </w:t>
      </w:r>
      <w:r>
        <w:rPr>
          <w:rFonts w:hint="eastAsia"/>
        </w:rPr>
        <w:t>at</w:t>
      </w:r>
      <w:r>
        <w:t xml:space="preserve"> </w:t>
      </w:r>
      <w:r>
        <w:rPr>
          <w:rFonts w:hint="eastAsia"/>
        </w:rPr>
        <w:t>each</w:t>
      </w:r>
      <w:r>
        <w:t xml:space="preserve"> </w:t>
      </w:r>
      <w:r>
        <w:rPr>
          <w:rFonts w:hint="eastAsia"/>
        </w:rPr>
        <w:t>mode,</w:t>
      </w:r>
      <w:r>
        <w:t xml:space="preserve"> </w:t>
      </w:r>
      <w:r>
        <w:rPr>
          <w:rFonts w:hint="eastAsia"/>
        </w:rPr>
        <w:t>limit</w:t>
      </w:r>
      <w:r>
        <w:t xml:space="preserve"> </w:t>
      </w:r>
      <w:r>
        <w:rPr>
          <w:rFonts w:hint="eastAsia"/>
        </w:rPr>
        <w:t>analysis</w:t>
      </w:r>
      <w:r>
        <w:t xml:space="preserve"> </w:t>
      </w:r>
      <w:r>
        <w:rPr>
          <w:rFonts w:hint="eastAsia"/>
        </w:rPr>
        <w:t>is</w:t>
      </w:r>
      <w:r>
        <w:t xml:space="preserve"> comparing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peak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each</w:t>
      </w:r>
      <w:r>
        <w:t xml:space="preserve"> </w:t>
      </w:r>
      <w:r>
        <w:rPr>
          <w:rFonts w:hint="eastAsia"/>
        </w:rPr>
        <w:t>bus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lastRenderedPageBreak/>
        <w:t>bus</w:t>
      </w:r>
      <w:r>
        <w:t xml:space="preserve"> </w:t>
      </w:r>
      <w:r>
        <w:rPr>
          <w:rFonts w:hint="eastAsia"/>
        </w:rPr>
        <w:t>limits.</w:t>
      </w:r>
      <w:r>
        <w:t xml:space="preserve"> </w:t>
      </w:r>
      <w:r>
        <w:rPr>
          <w:rFonts w:hint="eastAsia"/>
        </w:rPr>
        <w:t>Bus</w:t>
      </w:r>
      <w:r>
        <w:t>’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peak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summation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components</w:t>
      </w:r>
      <w:r>
        <w:t xml:space="preserve">’ </w:t>
      </w:r>
      <w:r>
        <w:rPr>
          <w:rFonts w:hint="eastAsia"/>
        </w:rPr>
        <w:t>operating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which</w:t>
      </w:r>
      <w:r>
        <w:t xml:space="preserve"> </w:t>
      </w:r>
      <w:r>
        <w:rPr>
          <w:rFonts w:hint="eastAsia"/>
        </w:rPr>
        <w:t>using</w:t>
      </w:r>
      <w:r>
        <w:t xml:space="preserve"> </w:t>
      </w:r>
      <w:r>
        <w:rPr>
          <w:rFonts w:hint="eastAsia"/>
        </w:rPr>
        <w:t>corresponding</w:t>
      </w:r>
      <w:r>
        <w:t xml:space="preserve"> </w:t>
      </w:r>
      <w:r>
        <w:rPr>
          <w:rFonts w:hint="eastAsia"/>
        </w:rPr>
        <w:t>bus.</w:t>
      </w:r>
      <w:r>
        <w:t xml:space="preserve"> </w:t>
      </w:r>
      <w:r>
        <w:rPr>
          <w:rFonts w:hint="eastAsia"/>
        </w:rPr>
        <w:t>Before</w:t>
      </w:r>
      <w:r>
        <w:t xml:space="preserve"> </w:t>
      </w:r>
      <w:r>
        <w:rPr>
          <w:rFonts w:hint="eastAsia"/>
        </w:rPr>
        <w:t>summation,</w:t>
      </w:r>
      <w:r>
        <w:t xml:space="preserve"> </w:t>
      </w:r>
      <w:r>
        <w:rPr>
          <w:rFonts w:hint="eastAsia"/>
        </w:rPr>
        <w:t>if</w:t>
      </w:r>
      <w:r>
        <w:t xml:space="preserve"> </w:t>
      </w:r>
      <w:r>
        <w:rPr>
          <w:rFonts w:hint="eastAsia"/>
        </w:rPr>
        <w:t>component</w:t>
      </w:r>
      <w:r>
        <w:t xml:space="preserve"> </w:t>
      </w:r>
      <w:r>
        <w:rPr>
          <w:rFonts w:hint="eastAsia"/>
        </w:rPr>
        <w:t>uses</w:t>
      </w:r>
      <w:r>
        <w:t xml:space="preserve"> </w:t>
      </w:r>
      <w:proofErr w:type="spellStart"/>
      <w:r>
        <w:rPr>
          <w:rFonts w:hint="eastAsia"/>
        </w:rPr>
        <w:t>pcm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we</w:t>
      </w:r>
      <w:r>
        <w:t xml:space="preserve"> </w:t>
      </w:r>
      <w:r w:rsidR="00427A10">
        <w:t>must</w:t>
      </w:r>
      <w:r>
        <w:t xml:space="preserve"> </w:t>
      </w:r>
      <w:r>
        <w:rPr>
          <w:rFonts w:hint="eastAsia"/>
        </w:rPr>
        <w:t>divide</w:t>
      </w:r>
      <w:r>
        <w:t xml:space="preserve"> </w:t>
      </w:r>
      <w:r>
        <w:rPr>
          <w:rFonts w:hint="eastAsia"/>
        </w:rPr>
        <w:t>operating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by</w:t>
      </w:r>
      <w:r>
        <w:t xml:space="preserve"> </w:t>
      </w:r>
      <w:proofErr w:type="spellStart"/>
      <w:r>
        <w:rPr>
          <w:rFonts w:hint="eastAsia"/>
        </w:rPr>
        <w:t>pcm</w:t>
      </w:r>
      <w:proofErr w:type="spellEnd"/>
      <w:r>
        <w:t xml:space="preserve"> efficiency </w:t>
      </w:r>
      <w:r>
        <w:rPr>
          <w:rFonts w:hint="eastAsia"/>
        </w:rPr>
        <w:t>(~0.9).</w:t>
      </w:r>
    </w:p>
    <w:p w14:paraId="08FFAA3E" w14:textId="796A0AC2" w:rsidR="006B4651" w:rsidRPr="006B4651" w:rsidRDefault="006B4651" w:rsidP="00790DA1">
      <w:r>
        <w:t>P</w:t>
      </w:r>
      <w:r>
        <w:rPr>
          <w:rFonts w:hint="eastAsia"/>
        </w:rPr>
        <w:t>eak</w:t>
      </w:r>
      <w:r>
        <w:t xml:space="preserve"> 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summation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each</w:t>
      </w:r>
      <w:r>
        <w:t xml:space="preserve"> </w:t>
      </w:r>
      <w:r>
        <w:rPr>
          <w:rFonts w:hint="eastAsia"/>
        </w:rPr>
        <w:t>buses</w:t>
      </w:r>
      <w:r>
        <w:t xml:space="preserve"> </w:t>
      </w:r>
      <w:r>
        <w:rPr>
          <w:rFonts w:hint="eastAsia"/>
        </w:rPr>
        <w:t>peak</w:t>
      </w:r>
      <w:r>
        <w:t xml:space="preserve"> </w:t>
      </w:r>
      <w:r>
        <w:rPr>
          <w:rFonts w:hint="eastAsia"/>
        </w:rPr>
        <w:t>power.</w:t>
      </w:r>
    </w:p>
    <w:p w14:paraId="709B67C9" w14:textId="646D5532" w:rsidR="00FA14F9" w:rsidRDefault="00FA14F9" w:rsidP="00FA14F9">
      <w:pPr>
        <w:pStyle w:val="1"/>
        <w:numPr>
          <w:ilvl w:val="0"/>
          <w:numId w:val="4"/>
        </w:numPr>
      </w:pPr>
      <w:bookmarkStart w:id="12" w:name="_Toc28172735"/>
      <w:r>
        <w:rPr>
          <w:rFonts w:hint="eastAsia"/>
        </w:rPr>
        <w:t>R</w:t>
      </w:r>
      <w:r>
        <w:t>esult</w:t>
      </w:r>
      <w:bookmarkEnd w:id="12"/>
    </w:p>
    <w:p w14:paraId="3E2594FA" w14:textId="57706499" w:rsidR="00C4459C" w:rsidRDefault="0069500B" w:rsidP="00C4459C">
      <w:pPr>
        <w:pStyle w:val="2"/>
        <w:numPr>
          <w:ilvl w:val="1"/>
          <w:numId w:val="5"/>
        </w:numPr>
        <w:rPr>
          <w:b w:val="0"/>
        </w:rPr>
      </w:pPr>
      <w:bookmarkStart w:id="13" w:name="_Toc28172736"/>
      <w:r>
        <w:rPr>
          <w:rFonts w:hint="eastAsia"/>
        </w:rPr>
        <w:t>P</w:t>
      </w:r>
      <w:r>
        <w:t>ower budget</w:t>
      </w:r>
      <w:r w:rsidR="00790DA1">
        <w:t xml:space="preserve"> </w:t>
      </w:r>
      <w:r w:rsidR="00790DA1">
        <w:rPr>
          <w:rFonts w:hint="eastAsia"/>
        </w:rPr>
        <w:t>table</w:t>
      </w:r>
      <w:bookmarkEnd w:id="13"/>
      <w:r w:rsidR="00790DA1" w:rsidRPr="00790DA1">
        <w:rPr>
          <w:rFonts w:hint="eastAsia"/>
          <w:b w:val="0"/>
        </w:rPr>
        <w:t xml:space="preserve"> </w:t>
      </w:r>
    </w:p>
    <w:p w14:paraId="582FCD42" w14:textId="0DD02F5B" w:rsidR="00BE57D3" w:rsidRDefault="00BE57D3" w:rsidP="00BE57D3">
      <w:pPr>
        <w:pStyle w:val="3"/>
        <w:ind w:leftChars="21" w:left="342" w:hangingChars="150" w:hanging="300"/>
      </w:pPr>
      <w:bookmarkStart w:id="14" w:name="_Toc28172737"/>
      <w:r>
        <w:rPr>
          <w:rFonts w:hint="eastAsia"/>
        </w:rPr>
        <w:t>3</w:t>
      </w:r>
      <w:r>
        <w:t>.1.1 Normal Mode</w:t>
      </w:r>
    </w:p>
    <w:p w14:paraId="06B56D82" w14:textId="27104037" w:rsidR="00BE57D3" w:rsidRPr="00BE57D3" w:rsidRDefault="00BE57D3" w:rsidP="00BE57D3">
      <w:pPr>
        <w:jc w:val="center"/>
      </w:pPr>
      <w:r>
        <w:rPr>
          <w:noProof/>
        </w:rPr>
        <w:drawing>
          <wp:inline distT="0" distB="0" distL="0" distR="0" wp14:anchorId="578FC66F" wp14:editId="44ACEAA6">
            <wp:extent cx="5670862" cy="2224585"/>
            <wp:effectExtent l="0" t="0" r="6350" b="444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39" cy="2235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35C21" w14:textId="669A05F4" w:rsidR="00BE57D3" w:rsidRDefault="00BE57D3" w:rsidP="00BE57D3">
      <w:pPr>
        <w:pStyle w:val="3"/>
        <w:ind w:leftChars="21" w:left="342" w:hangingChars="150" w:hanging="300"/>
      </w:pPr>
      <w:r>
        <w:rPr>
          <w:rFonts w:hint="eastAsia"/>
        </w:rPr>
        <w:t>3</w:t>
      </w:r>
      <w:r>
        <w:t>.1.2 Mission mode</w:t>
      </w:r>
    </w:p>
    <w:p w14:paraId="3DE353AF" w14:textId="550E2595" w:rsidR="00BE57D3" w:rsidRPr="00BE57D3" w:rsidRDefault="00BE57D3" w:rsidP="00BB5319">
      <w:pPr>
        <w:jc w:val="center"/>
      </w:pPr>
      <w:r>
        <w:rPr>
          <w:noProof/>
        </w:rPr>
        <w:drawing>
          <wp:inline distT="0" distB="0" distL="0" distR="0" wp14:anchorId="1AC4AA23" wp14:editId="44FDFB48">
            <wp:extent cx="5699739" cy="2222817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39" cy="2222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125175" w14:textId="0D6D3926" w:rsidR="00BE57D3" w:rsidRDefault="00BE57D3" w:rsidP="00BE57D3">
      <w:pPr>
        <w:pStyle w:val="3"/>
        <w:ind w:leftChars="21" w:left="342" w:hangingChars="150" w:hanging="300"/>
      </w:pPr>
      <w:r>
        <w:rPr>
          <w:rFonts w:hint="eastAsia"/>
        </w:rPr>
        <w:lastRenderedPageBreak/>
        <w:t>3</w:t>
      </w:r>
      <w:r>
        <w:t>.1.1 Communication Mode</w:t>
      </w:r>
    </w:p>
    <w:p w14:paraId="323631A9" w14:textId="641BE57A" w:rsidR="00BE57D3" w:rsidRPr="00BE57D3" w:rsidRDefault="00BE57D3" w:rsidP="00BB5319">
      <w:pPr>
        <w:jc w:val="center"/>
      </w:pPr>
      <w:r>
        <w:rPr>
          <w:noProof/>
        </w:rPr>
        <w:drawing>
          <wp:inline distT="0" distB="0" distL="0" distR="0" wp14:anchorId="1D3F654B" wp14:editId="16F15473">
            <wp:extent cx="5579957" cy="2235913"/>
            <wp:effectExtent l="0" t="0" r="190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57" cy="2235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CBA576" w14:textId="11284978" w:rsidR="00BE57D3" w:rsidRDefault="00BE57D3" w:rsidP="00BE57D3">
      <w:pPr>
        <w:pStyle w:val="3"/>
        <w:ind w:leftChars="21" w:left="342" w:hangingChars="150" w:hanging="300"/>
      </w:pPr>
      <w:r>
        <w:rPr>
          <w:rFonts w:hint="eastAsia"/>
        </w:rPr>
        <w:t>3</w:t>
      </w:r>
      <w:r>
        <w:t>.1.1 Charge Mode</w:t>
      </w:r>
    </w:p>
    <w:p w14:paraId="51974D65" w14:textId="2A978C1F" w:rsidR="00BE57D3" w:rsidRPr="00BE57D3" w:rsidRDefault="00BE57D3" w:rsidP="00BB5319">
      <w:pPr>
        <w:jc w:val="center"/>
      </w:pPr>
      <w:r>
        <w:rPr>
          <w:noProof/>
        </w:rPr>
        <w:drawing>
          <wp:inline distT="0" distB="0" distL="0" distR="0" wp14:anchorId="5363880D" wp14:editId="4BC4FDFC">
            <wp:extent cx="5560413" cy="2235913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413" cy="2235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C1F47" w14:textId="6E0B7004" w:rsidR="00C4459C" w:rsidRDefault="0069500B" w:rsidP="00FA14F9">
      <w:pPr>
        <w:pStyle w:val="2"/>
        <w:numPr>
          <w:ilvl w:val="1"/>
          <w:numId w:val="5"/>
        </w:numPr>
      </w:pPr>
      <w:r>
        <w:t>ELA</w:t>
      </w:r>
      <w:bookmarkEnd w:id="14"/>
    </w:p>
    <w:p w14:paraId="6A842DBA" w14:textId="383778D4" w:rsidR="00790DA1" w:rsidRPr="00BB5319" w:rsidRDefault="00BB5319" w:rsidP="00BB5319">
      <w:pPr>
        <w:pStyle w:val="a8"/>
        <w:tabs>
          <w:tab w:val="left" w:pos="2576"/>
        </w:tabs>
        <w:ind w:leftChars="0" w:left="425"/>
        <w:jc w:val="center"/>
        <w:rPr>
          <w:b/>
          <w:bCs/>
        </w:rPr>
      </w:pPr>
      <w:r w:rsidRPr="00790DA1">
        <w:rPr>
          <w:rFonts w:hint="eastAsia"/>
          <w:noProof/>
        </w:rPr>
        <w:drawing>
          <wp:inline distT="0" distB="0" distL="0" distR="0" wp14:anchorId="59DF8193" wp14:editId="6E7ADD09">
            <wp:extent cx="5698490" cy="1286510"/>
            <wp:effectExtent l="0" t="0" r="0" b="889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042F" w:rsidRPr="004C042F">
        <w:rPr>
          <w:rFonts w:hint="eastAsia"/>
          <w:b/>
          <w:bCs/>
        </w:rPr>
        <w:t>Table</w:t>
      </w:r>
      <w:r w:rsidR="004C042F" w:rsidRPr="004C042F">
        <w:rPr>
          <w:b/>
          <w:bCs/>
        </w:rPr>
        <w:t xml:space="preserve"> </w:t>
      </w:r>
      <w:r w:rsidR="004C042F">
        <w:rPr>
          <w:rFonts w:hint="eastAsia"/>
          <w:b/>
          <w:bCs/>
        </w:rPr>
        <w:t>4</w:t>
      </w:r>
      <w:r w:rsidR="004C042F" w:rsidRPr="004C042F">
        <w:rPr>
          <w:b/>
          <w:bCs/>
        </w:rPr>
        <w:t xml:space="preserve">. </w:t>
      </w:r>
      <w:r w:rsidR="00E5010A">
        <w:rPr>
          <w:rFonts w:hint="eastAsia"/>
          <w:b/>
          <w:bCs/>
        </w:rPr>
        <w:t>Bus</w:t>
      </w:r>
      <w:r w:rsidR="00E5010A">
        <w:rPr>
          <w:b/>
          <w:bCs/>
        </w:rPr>
        <w:t xml:space="preserve"> </w:t>
      </w:r>
      <w:r w:rsidR="00E5010A">
        <w:rPr>
          <w:rFonts w:hint="eastAsia"/>
          <w:b/>
          <w:bCs/>
        </w:rPr>
        <w:t>Limits</w:t>
      </w:r>
      <w:r w:rsidR="00E5010A">
        <w:rPr>
          <w:b/>
          <w:bCs/>
        </w:rPr>
        <w:t xml:space="preserve"> </w:t>
      </w:r>
      <w:r w:rsidR="00E5010A">
        <w:rPr>
          <w:rFonts w:hint="eastAsia"/>
          <w:b/>
          <w:bCs/>
        </w:rPr>
        <w:t>&amp;</w:t>
      </w:r>
      <w:r w:rsidR="00E5010A">
        <w:rPr>
          <w:b/>
          <w:bCs/>
        </w:rPr>
        <w:t xml:space="preserve"> </w:t>
      </w:r>
      <w:r w:rsidR="00E5010A">
        <w:rPr>
          <w:rFonts w:hint="eastAsia"/>
          <w:b/>
          <w:bCs/>
        </w:rPr>
        <w:t>peak</w:t>
      </w:r>
      <w:r w:rsidR="00E5010A">
        <w:rPr>
          <w:b/>
          <w:bCs/>
        </w:rPr>
        <w:t xml:space="preserve"> </w:t>
      </w:r>
      <w:r w:rsidR="006A2129">
        <w:rPr>
          <w:b/>
          <w:bCs/>
        </w:rPr>
        <w:t>Load</w:t>
      </w:r>
      <w:r w:rsidR="00E5010A">
        <w:rPr>
          <w:b/>
          <w:bCs/>
        </w:rPr>
        <w:t xml:space="preserve"> </w:t>
      </w:r>
      <w:r w:rsidR="00E5010A">
        <w:rPr>
          <w:rFonts w:hint="eastAsia"/>
          <w:b/>
          <w:bCs/>
        </w:rPr>
        <w:t>about</w:t>
      </w:r>
      <w:r w:rsidR="00E5010A">
        <w:rPr>
          <w:b/>
          <w:bCs/>
        </w:rPr>
        <w:t xml:space="preserve"> </w:t>
      </w:r>
      <w:r w:rsidR="00E5010A">
        <w:rPr>
          <w:rFonts w:hint="eastAsia"/>
          <w:b/>
          <w:bCs/>
        </w:rPr>
        <w:t>each</w:t>
      </w:r>
      <w:r w:rsidR="00E5010A">
        <w:rPr>
          <w:b/>
          <w:bCs/>
        </w:rPr>
        <w:t xml:space="preserve"> </w:t>
      </w:r>
      <w:r w:rsidR="00E5010A">
        <w:rPr>
          <w:rFonts w:hint="eastAsia"/>
          <w:b/>
          <w:bCs/>
        </w:rPr>
        <w:t>mode</w:t>
      </w:r>
    </w:p>
    <w:p w14:paraId="4AFE9B2C" w14:textId="3DA532A3" w:rsidR="00CB33E1" w:rsidRDefault="00CB33E1" w:rsidP="00055334">
      <w:pPr>
        <w:pStyle w:val="1"/>
        <w:numPr>
          <w:ilvl w:val="0"/>
          <w:numId w:val="4"/>
        </w:numPr>
      </w:pPr>
      <w:bookmarkStart w:id="15" w:name="_Toc28172739"/>
      <w:r>
        <w:rPr>
          <w:rFonts w:hint="eastAsia"/>
        </w:rPr>
        <w:lastRenderedPageBreak/>
        <w:t>Reference</w:t>
      </w:r>
      <w:bookmarkEnd w:id="15"/>
    </w:p>
    <w:p w14:paraId="04FBA27E" w14:textId="6A18C0E2" w:rsidR="00CB33E1" w:rsidRDefault="00CB33E1" w:rsidP="00055334">
      <w:pPr>
        <w:pStyle w:val="1"/>
        <w:numPr>
          <w:ilvl w:val="0"/>
          <w:numId w:val="4"/>
        </w:numPr>
      </w:pPr>
      <w:bookmarkStart w:id="16" w:name="_Toc28172740"/>
      <w:r>
        <w:rPr>
          <w:rFonts w:hint="eastAsia"/>
        </w:rPr>
        <w:t>Appendix</w:t>
      </w:r>
      <w:bookmarkEnd w:id="16"/>
    </w:p>
    <w:p w14:paraId="4DFCF6BE" w14:textId="746357E4" w:rsidR="00C4459C" w:rsidRPr="0069500B" w:rsidRDefault="00C4459C" w:rsidP="0069500B"/>
    <w:sectPr w:rsidR="00C4459C" w:rsidRPr="0069500B" w:rsidSect="00C3055B">
      <w:footerReference w:type="default" r:id="rId15"/>
      <w:pgSz w:w="11906" w:h="16838"/>
      <w:pgMar w:top="1701" w:right="1440" w:bottom="1701" w:left="1440" w:header="851" w:footer="0" w:gutter="0"/>
      <w:pgNumType w:start="0"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8972B" w14:textId="77777777" w:rsidR="00FA175F" w:rsidRDefault="00FA175F" w:rsidP="00F55FAC">
      <w:pPr>
        <w:spacing w:after="0" w:line="240" w:lineRule="auto"/>
      </w:pPr>
      <w:r>
        <w:separator/>
      </w:r>
    </w:p>
  </w:endnote>
  <w:endnote w:type="continuationSeparator" w:id="0">
    <w:p w14:paraId="27DB9D70" w14:textId="77777777" w:rsidR="00FA175F" w:rsidRDefault="00FA175F" w:rsidP="00F5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87F5E" w14:textId="77777777" w:rsidR="00790DA1" w:rsidRDefault="00790DA1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E362FC" wp14:editId="3359354A">
              <wp:simplePos x="0" y="0"/>
              <wp:positionH relativeFrom="column">
                <wp:posOffset>620598</wp:posOffset>
              </wp:positionH>
              <wp:positionV relativeFrom="paragraph">
                <wp:posOffset>-110550</wp:posOffset>
              </wp:positionV>
              <wp:extent cx="3752491" cy="508958"/>
              <wp:effectExtent l="0" t="0" r="635" b="5715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2491" cy="50895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5AD01D" w14:textId="77777777" w:rsidR="00790DA1" w:rsidRPr="00B772F7" w:rsidRDefault="00790DA1">
                          <w:pPr>
                            <w:rPr>
                              <w:i/>
                              <w:sz w:val="28"/>
                              <w:szCs w:val="28"/>
                            </w:rPr>
                          </w:pPr>
                          <w:r w:rsidRPr="00B772F7">
                            <w:rPr>
                              <w:rFonts w:hint="eastAsia"/>
                              <w:b/>
                              <w:i/>
                              <w:sz w:val="28"/>
                              <w:szCs w:val="28"/>
                            </w:rPr>
                            <w:t>A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strodynamics and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C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ontrol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L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>aboratory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362FC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left:0;text-align:left;margin-left:48.85pt;margin-top:-8.7pt;width:295.45pt;height:4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" fillcolor="white [3201]" stroked="f" strokeweight=".5pt">
              <v:textbox>
                <w:txbxContent>
                  <w:p w14:paraId="175AD01D" w14:textId="77777777" w:rsidR="00790DA1" w:rsidRPr="00B772F7" w:rsidRDefault="00790DA1">
                    <w:pPr>
                      <w:rPr>
                        <w:i/>
                        <w:sz w:val="28"/>
                        <w:szCs w:val="28"/>
                      </w:rPr>
                    </w:pPr>
                    <w:r w:rsidRPr="00B772F7">
                      <w:rPr>
                        <w:rFonts w:hint="eastAsia"/>
                        <w:b/>
                        <w:i/>
                        <w:sz w:val="28"/>
                        <w:szCs w:val="28"/>
                      </w:rPr>
                      <w:t>A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strodynamics and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C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ontrol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L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>aboratory</w:t>
                    </w:r>
                  </w:p>
                </w:txbxContent>
              </v:textbox>
            </v:shape>
          </w:pict>
        </mc:Fallback>
      </mc:AlternateContent>
    </w:r>
    <w:r w:rsidRPr="00C3055B">
      <w:rPr>
        <w:noProof/>
      </w:rPr>
      <w:drawing>
        <wp:anchor distT="0" distB="0" distL="114300" distR="114300" simplePos="0" relativeHeight="251659264" behindDoc="0" locked="0" layoutInCell="1" allowOverlap="1" wp14:anchorId="005E2643" wp14:editId="36EE8BAB">
          <wp:simplePos x="0" y="0"/>
          <wp:positionH relativeFrom="margin">
            <wp:align>left</wp:align>
          </wp:positionH>
          <wp:positionV relativeFrom="paragraph">
            <wp:posOffset>-207034</wp:posOffset>
          </wp:positionV>
          <wp:extent cx="602615" cy="602615"/>
          <wp:effectExtent l="0" t="0" r="6985" b="6985"/>
          <wp:wrapNone/>
          <wp:docPr id="23" name="그림 10" descr="D:\01. Research\ACL_logo_blue_김재혁 제작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그림 10" descr="D:\01. Research\ACL_logo_blue_김재혁 제작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615" cy="602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48DD4" w:themeColor="text2" w:themeTint="99"/>
        <w:sz w:val="24"/>
        <w:szCs w:val="24"/>
        <w:lang w:val="ko-KR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ko-KR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0BBB1EFB" w14:textId="77777777" w:rsidR="00790DA1" w:rsidRPr="00CE08F8" w:rsidRDefault="00790DA1" w:rsidP="001D5061">
    <w:pPr>
      <w:pStyle w:val="a6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9C4C5" w14:textId="77777777" w:rsidR="00FA175F" w:rsidRDefault="00FA175F" w:rsidP="00F55FAC">
      <w:pPr>
        <w:spacing w:after="0" w:line="240" w:lineRule="auto"/>
      </w:pPr>
      <w:r>
        <w:separator/>
      </w:r>
    </w:p>
  </w:footnote>
  <w:footnote w:type="continuationSeparator" w:id="0">
    <w:p w14:paraId="034F10D5" w14:textId="77777777" w:rsidR="00FA175F" w:rsidRDefault="00FA175F" w:rsidP="00F55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90B02"/>
    <w:multiLevelType w:val="hybridMultilevel"/>
    <w:tmpl w:val="EBA6CEC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30CF2CDD"/>
    <w:multiLevelType w:val="multilevel"/>
    <w:tmpl w:val="5178D01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9372AFE"/>
    <w:multiLevelType w:val="multilevel"/>
    <w:tmpl w:val="A80092CA"/>
    <w:lvl w:ilvl="0">
      <w:start w:val="1"/>
      <w:numFmt w:val="decimal"/>
      <w:pStyle w:val="0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3" w15:restartNumberingAfterBreak="0">
    <w:nsid w:val="5EF4703A"/>
    <w:multiLevelType w:val="hybridMultilevel"/>
    <w:tmpl w:val="1C844816"/>
    <w:lvl w:ilvl="0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4" w15:restartNumberingAfterBreak="0">
    <w:nsid w:val="60E91002"/>
    <w:multiLevelType w:val="hybridMultilevel"/>
    <w:tmpl w:val="AF2EE8A6"/>
    <w:lvl w:ilvl="0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AC"/>
    <w:rsid w:val="00003045"/>
    <w:rsid w:val="00004B1E"/>
    <w:rsid w:val="000163D6"/>
    <w:rsid w:val="00023876"/>
    <w:rsid w:val="00026A7B"/>
    <w:rsid w:val="0005087D"/>
    <w:rsid w:val="00051DAD"/>
    <w:rsid w:val="00055334"/>
    <w:rsid w:val="00065758"/>
    <w:rsid w:val="000838E8"/>
    <w:rsid w:val="00084702"/>
    <w:rsid w:val="000A799E"/>
    <w:rsid w:val="000B1E4C"/>
    <w:rsid w:val="000C2D49"/>
    <w:rsid w:val="000D07F5"/>
    <w:rsid w:val="000D1BF6"/>
    <w:rsid w:val="000F3ABD"/>
    <w:rsid w:val="00106E1B"/>
    <w:rsid w:val="00124417"/>
    <w:rsid w:val="0016096F"/>
    <w:rsid w:val="00162930"/>
    <w:rsid w:val="00167E6C"/>
    <w:rsid w:val="00177D02"/>
    <w:rsid w:val="00184DB5"/>
    <w:rsid w:val="001B0DAB"/>
    <w:rsid w:val="001D5061"/>
    <w:rsid w:val="001D7BC0"/>
    <w:rsid w:val="001E09D6"/>
    <w:rsid w:val="002242C3"/>
    <w:rsid w:val="002301EB"/>
    <w:rsid w:val="00235A1C"/>
    <w:rsid w:val="002A332C"/>
    <w:rsid w:val="002B13D2"/>
    <w:rsid w:val="002C47B9"/>
    <w:rsid w:val="002D3DDB"/>
    <w:rsid w:val="002D7479"/>
    <w:rsid w:val="002F1D85"/>
    <w:rsid w:val="00300438"/>
    <w:rsid w:val="00321ED3"/>
    <w:rsid w:val="003325CA"/>
    <w:rsid w:val="00350D13"/>
    <w:rsid w:val="003575BB"/>
    <w:rsid w:val="0037796B"/>
    <w:rsid w:val="00390B25"/>
    <w:rsid w:val="003A2F44"/>
    <w:rsid w:val="003C6789"/>
    <w:rsid w:val="003D07AA"/>
    <w:rsid w:val="003D7C44"/>
    <w:rsid w:val="00417C7C"/>
    <w:rsid w:val="0042102B"/>
    <w:rsid w:val="00427A10"/>
    <w:rsid w:val="00446534"/>
    <w:rsid w:val="004475B6"/>
    <w:rsid w:val="00465D62"/>
    <w:rsid w:val="00470D30"/>
    <w:rsid w:val="0047172A"/>
    <w:rsid w:val="004729FF"/>
    <w:rsid w:val="0049449D"/>
    <w:rsid w:val="004A389B"/>
    <w:rsid w:val="004A5E65"/>
    <w:rsid w:val="004B58E6"/>
    <w:rsid w:val="004B5ED7"/>
    <w:rsid w:val="004C042F"/>
    <w:rsid w:val="004C769D"/>
    <w:rsid w:val="004E4A19"/>
    <w:rsid w:val="0051376B"/>
    <w:rsid w:val="00523F19"/>
    <w:rsid w:val="005404A4"/>
    <w:rsid w:val="00564D7B"/>
    <w:rsid w:val="005667C7"/>
    <w:rsid w:val="00583AA5"/>
    <w:rsid w:val="005A3F80"/>
    <w:rsid w:val="005A709F"/>
    <w:rsid w:val="005A7567"/>
    <w:rsid w:val="005C0302"/>
    <w:rsid w:val="005C22D7"/>
    <w:rsid w:val="005D35BB"/>
    <w:rsid w:val="005D79FF"/>
    <w:rsid w:val="005E09D4"/>
    <w:rsid w:val="005F0B42"/>
    <w:rsid w:val="0060684E"/>
    <w:rsid w:val="00622425"/>
    <w:rsid w:val="00640D64"/>
    <w:rsid w:val="00647960"/>
    <w:rsid w:val="00655C9D"/>
    <w:rsid w:val="006948C7"/>
    <w:rsid w:val="0069500B"/>
    <w:rsid w:val="00696D51"/>
    <w:rsid w:val="006A2129"/>
    <w:rsid w:val="006B1D9D"/>
    <w:rsid w:val="006B2FB3"/>
    <w:rsid w:val="006B3860"/>
    <w:rsid w:val="006B4651"/>
    <w:rsid w:val="006B5518"/>
    <w:rsid w:val="006E4DAB"/>
    <w:rsid w:val="00712473"/>
    <w:rsid w:val="007238BA"/>
    <w:rsid w:val="007277FC"/>
    <w:rsid w:val="00730565"/>
    <w:rsid w:val="00743F8D"/>
    <w:rsid w:val="007626F9"/>
    <w:rsid w:val="0076639E"/>
    <w:rsid w:val="00766446"/>
    <w:rsid w:val="00772845"/>
    <w:rsid w:val="007854F8"/>
    <w:rsid w:val="00790DA1"/>
    <w:rsid w:val="007A40FA"/>
    <w:rsid w:val="007A631E"/>
    <w:rsid w:val="007B3774"/>
    <w:rsid w:val="007C1466"/>
    <w:rsid w:val="007D5888"/>
    <w:rsid w:val="007F4749"/>
    <w:rsid w:val="007F6F63"/>
    <w:rsid w:val="008048C1"/>
    <w:rsid w:val="00816070"/>
    <w:rsid w:val="00817C04"/>
    <w:rsid w:val="008352C1"/>
    <w:rsid w:val="00846CF8"/>
    <w:rsid w:val="00852654"/>
    <w:rsid w:val="008560F1"/>
    <w:rsid w:val="00877287"/>
    <w:rsid w:val="00884356"/>
    <w:rsid w:val="00893B5E"/>
    <w:rsid w:val="008A6D1A"/>
    <w:rsid w:val="008B050D"/>
    <w:rsid w:val="008C07CE"/>
    <w:rsid w:val="008C588C"/>
    <w:rsid w:val="008C639C"/>
    <w:rsid w:val="008D0E0C"/>
    <w:rsid w:val="008E234F"/>
    <w:rsid w:val="008F4859"/>
    <w:rsid w:val="0090610D"/>
    <w:rsid w:val="0091463D"/>
    <w:rsid w:val="009157CE"/>
    <w:rsid w:val="0092647F"/>
    <w:rsid w:val="009462C0"/>
    <w:rsid w:val="009504DD"/>
    <w:rsid w:val="0096620B"/>
    <w:rsid w:val="009662DC"/>
    <w:rsid w:val="009A592A"/>
    <w:rsid w:val="009A6B40"/>
    <w:rsid w:val="009C21B4"/>
    <w:rsid w:val="009E663B"/>
    <w:rsid w:val="009F0F9D"/>
    <w:rsid w:val="00A05F7E"/>
    <w:rsid w:val="00A220FD"/>
    <w:rsid w:val="00A27E14"/>
    <w:rsid w:val="00A312D7"/>
    <w:rsid w:val="00A328C7"/>
    <w:rsid w:val="00A33D5E"/>
    <w:rsid w:val="00A44FD5"/>
    <w:rsid w:val="00A46848"/>
    <w:rsid w:val="00A91C41"/>
    <w:rsid w:val="00A9479D"/>
    <w:rsid w:val="00AA2146"/>
    <w:rsid w:val="00AB133F"/>
    <w:rsid w:val="00AB7484"/>
    <w:rsid w:val="00AC0D52"/>
    <w:rsid w:val="00AC2954"/>
    <w:rsid w:val="00AD6FA4"/>
    <w:rsid w:val="00AE58B3"/>
    <w:rsid w:val="00AE5E40"/>
    <w:rsid w:val="00B210E8"/>
    <w:rsid w:val="00B24962"/>
    <w:rsid w:val="00B27E3E"/>
    <w:rsid w:val="00B4190B"/>
    <w:rsid w:val="00B70E37"/>
    <w:rsid w:val="00B71613"/>
    <w:rsid w:val="00B772F7"/>
    <w:rsid w:val="00BB5319"/>
    <w:rsid w:val="00BE57D3"/>
    <w:rsid w:val="00BE743C"/>
    <w:rsid w:val="00BF5ED4"/>
    <w:rsid w:val="00C3055B"/>
    <w:rsid w:val="00C422DE"/>
    <w:rsid w:val="00C4459C"/>
    <w:rsid w:val="00C45DE8"/>
    <w:rsid w:val="00C64B34"/>
    <w:rsid w:val="00CA0334"/>
    <w:rsid w:val="00CB288E"/>
    <w:rsid w:val="00CB33E1"/>
    <w:rsid w:val="00CB3823"/>
    <w:rsid w:val="00CC33EF"/>
    <w:rsid w:val="00CE08F8"/>
    <w:rsid w:val="00CE2043"/>
    <w:rsid w:val="00CE5390"/>
    <w:rsid w:val="00D05C03"/>
    <w:rsid w:val="00D17A81"/>
    <w:rsid w:val="00D35BF5"/>
    <w:rsid w:val="00D5497C"/>
    <w:rsid w:val="00D5740D"/>
    <w:rsid w:val="00D70650"/>
    <w:rsid w:val="00D9490B"/>
    <w:rsid w:val="00DD3A38"/>
    <w:rsid w:val="00DF494C"/>
    <w:rsid w:val="00E005BC"/>
    <w:rsid w:val="00E02706"/>
    <w:rsid w:val="00E210CD"/>
    <w:rsid w:val="00E5010A"/>
    <w:rsid w:val="00E73247"/>
    <w:rsid w:val="00E938B6"/>
    <w:rsid w:val="00EC2585"/>
    <w:rsid w:val="00ED563B"/>
    <w:rsid w:val="00EE383F"/>
    <w:rsid w:val="00EE4BC0"/>
    <w:rsid w:val="00EE5F8C"/>
    <w:rsid w:val="00F03501"/>
    <w:rsid w:val="00F23C80"/>
    <w:rsid w:val="00F345EF"/>
    <w:rsid w:val="00F40274"/>
    <w:rsid w:val="00F427AC"/>
    <w:rsid w:val="00F55FAC"/>
    <w:rsid w:val="00F617F0"/>
    <w:rsid w:val="00F82BA1"/>
    <w:rsid w:val="00F845E4"/>
    <w:rsid w:val="00FA14F9"/>
    <w:rsid w:val="00FA175F"/>
    <w:rsid w:val="00FB44F4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1B283"/>
  <w15:docId w15:val="{01536607-C858-4D28-8971-13B21874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93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E6C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E6C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4DA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167E6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167E6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E6C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No Spacing"/>
    <w:link w:val="Char"/>
    <w:uiPriority w:val="1"/>
    <w:qFormat/>
    <w:rsid w:val="00F55FAC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55FAC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F55F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F55F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F55FAC"/>
  </w:style>
  <w:style w:type="paragraph" w:styleId="a6">
    <w:name w:val="footer"/>
    <w:basedOn w:val="a"/>
    <w:link w:val="Char2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F55FAC"/>
  </w:style>
  <w:style w:type="table" w:styleId="a7">
    <w:name w:val="Table Grid"/>
    <w:basedOn w:val="a1"/>
    <w:uiPriority w:val="39"/>
    <w:rsid w:val="00EC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Char3"/>
    <w:uiPriority w:val="34"/>
    <w:qFormat/>
    <w:rsid w:val="00CE2043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583AA5"/>
    <w:rPr>
      <w:b/>
      <w:bCs/>
      <w:szCs w:val="20"/>
    </w:rPr>
  </w:style>
  <w:style w:type="paragraph" w:styleId="aa">
    <w:name w:val="footnote text"/>
    <w:basedOn w:val="a"/>
    <w:link w:val="Char4"/>
    <w:uiPriority w:val="99"/>
    <w:semiHidden/>
    <w:unhideWhenUsed/>
    <w:rsid w:val="005667C7"/>
    <w:pPr>
      <w:snapToGrid w:val="0"/>
      <w:jc w:val="left"/>
    </w:pPr>
  </w:style>
  <w:style w:type="character" w:customStyle="1" w:styleId="Char4">
    <w:name w:val="각주 텍스트 Char"/>
    <w:basedOn w:val="a0"/>
    <w:link w:val="aa"/>
    <w:uiPriority w:val="99"/>
    <w:semiHidden/>
    <w:rsid w:val="005667C7"/>
  </w:style>
  <w:style w:type="character" w:styleId="ab">
    <w:name w:val="footnote reference"/>
    <w:basedOn w:val="a0"/>
    <w:uiPriority w:val="99"/>
    <w:semiHidden/>
    <w:unhideWhenUsed/>
    <w:rsid w:val="005667C7"/>
    <w:rPr>
      <w:vertAlign w:val="superscript"/>
    </w:rPr>
  </w:style>
  <w:style w:type="paragraph" w:styleId="HTML">
    <w:name w:val="HTML Preformatted"/>
    <w:basedOn w:val="a"/>
    <w:link w:val="HTMLChar"/>
    <w:uiPriority w:val="99"/>
    <w:semiHidden/>
    <w:unhideWhenUsed/>
    <w:rsid w:val="009662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62DC"/>
    <w:rPr>
      <w:rFonts w:ascii="굴림체" w:eastAsia="굴림체" w:hAnsi="굴림체" w:cs="굴림체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702"/>
    <w:rPr>
      <w:color w:val="808080"/>
    </w:rPr>
  </w:style>
  <w:style w:type="paragraph" w:customStyle="1" w:styleId="ad">
    <w:name w:val="바탕글"/>
    <w:basedOn w:val="a"/>
    <w:rsid w:val="00B71613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e">
    <w:name w:val="Normal (Web)"/>
    <w:basedOn w:val="a"/>
    <w:uiPriority w:val="99"/>
    <w:semiHidden/>
    <w:unhideWhenUsed/>
    <w:rsid w:val="005F0B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10">
    <w:name w:val="표 구분선1"/>
    <w:basedOn w:val="a1"/>
    <w:next w:val="a7"/>
    <w:uiPriority w:val="39"/>
    <w:rsid w:val="003D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9157CE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customStyle="1" w:styleId="0">
    <w:name w:val="제목 0"/>
    <w:basedOn w:val="a"/>
    <w:link w:val="0Char"/>
    <w:qFormat/>
    <w:rsid w:val="009157CE"/>
    <w:pPr>
      <w:numPr>
        <w:numId w:val="1"/>
      </w:numPr>
    </w:pPr>
    <w:rPr>
      <w:b/>
      <w:sz w:val="28"/>
      <w:szCs w:val="28"/>
    </w:rPr>
  </w:style>
  <w:style w:type="paragraph" w:styleId="af">
    <w:name w:val="Title"/>
    <w:basedOn w:val="a"/>
    <w:next w:val="a"/>
    <w:link w:val="Char5"/>
    <w:uiPriority w:val="10"/>
    <w:qFormat/>
    <w:rsid w:val="009157CE"/>
    <w:pPr>
      <w:spacing w:before="240" w:after="120"/>
      <w:ind w:rightChars="100" w:right="10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3">
    <w:name w:val="목록 단락 Char"/>
    <w:basedOn w:val="a0"/>
    <w:link w:val="a8"/>
    <w:uiPriority w:val="34"/>
    <w:rsid w:val="009157CE"/>
  </w:style>
  <w:style w:type="character" w:customStyle="1" w:styleId="0Char">
    <w:name w:val="제목 0 Char"/>
    <w:basedOn w:val="Char3"/>
    <w:link w:val="0"/>
    <w:rsid w:val="009157CE"/>
    <w:rPr>
      <w:b/>
      <w:sz w:val="28"/>
      <w:szCs w:val="28"/>
    </w:rPr>
  </w:style>
  <w:style w:type="character" w:customStyle="1" w:styleId="Char5">
    <w:name w:val="제목 Char"/>
    <w:basedOn w:val="a0"/>
    <w:link w:val="af"/>
    <w:uiPriority w:val="10"/>
    <w:rsid w:val="009157C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E4DAB"/>
    <w:pPr>
      <w:tabs>
        <w:tab w:val="left" w:pos="425"/>
        <w:tab w:val="right" w:leader="dot" w:pos="9016"/>
      </w:tabs>
    </w:pPr>
  </w:style>
  <w:style w:type="character" w:styleId="af0">
    <w:name w:val="Hyperlink"/>
    <w:basedOn w:val="a0"/>
    <w:uiPriority w:val="99"/>
    <w:unhideWhenUsed/>
    <w:rsid w:val="009157CE"/>
    <w:rPr>
      <w:color w:val="0000FF" w:themeColor="hyperlink"/>
      <w:u w:val="single"/>
    </w:rPr>
  </w:style>
  <w:style w:type="paragraph" w:styleId="af1">
    <w:name w:val="Subtitle"/>
    <w:basedOn w:val="a"/>
    <w:next w:val="a"/>
    <w:link w:val="Char6"/>
    <w:uiPriority w:val="11"/>
    <w:qFormat/>
    <w:rsid w:val="00CC33EF"/>
    <w:pPr>
      <w:spacing w:after="60"/>
      <w:jc w:val="center"/>
      <w:outlineLvl w:val="1"/>
    </w:pPr>
    <w:rPr>
      <w:sz w:val="24"/>
      <w:szCs w:val="24"/>
    </w:rPr>
  </w:style>
  <w:style w:type="character" w:customStyle="1" w:styleId="Char6">
    <w:name w:val="부제 Char"/>
    <w:basedOn w:val="a0"/>
    <w:link w:val="af1"/>
    <w:uiPriority w:val="11"/>
    <w:rsid w:val="00CC33EF"/>
    <w:rPr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167E6C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6E4DAB"/>
    <w:rPr>
      <w:rFonts w:asciiTheme="majorHAnsi" w:eastAsiaTheme="majorEastAsia" w:hAnsiTheme="majorHAnsi" w:cstheme="majorBidi"/>
      <w:b/>
    </w:rPr>
  </w:style>
  <w:style w:type="paragraph" w:styleId="20">
    <w:name w:val="toc 2"/>
    <w:basedOn w:val="a"/>
    <w:next w:val="a"/>
    <w:autoRedefine/>
    <w:uiPriority w:val="39"/>
    <w:unhideWhenUsed/>
    <w:rsid w:val="00167E6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67E6C"/>
    <w:pPr>
      <w:ind w:leftChars="400" w:left="850"/>
    </w:pPr>
  </w:style>
  <w:style w:type="character" w:customStyle="1" w:styleId="4Char">
    <w:name w:val="제목 4 Char"/>
    <w:basedOn w:val="a0"/>
    <w:link w:val="4"/>
    <w:uiPriority w:val="9"/>
    <w:rsid w:val="00167E6C"/>
    <w:rPr>
      <w:b/>
      <w:bCs/>
    </w:rPr>
  </w:style>
  <w:style w:type="character" w:customStyle="1" w:styleId="5Char">
    <w:name w:val="제목 5 Char"/>
    <w:basedOn w:val="a0"/>
    <w:link w:val="5"/>
    <w:uiPriority w:val="9"/>
    <w:rsid w:val="00167E6C"/>
    <w:rPr>
      <w:rFonts w:asciiTheme="majorHAnsi" w:eastAsiaTheme="majorEastAsia" w:hAnsiTheme="majorHAnsi" w:cstheme="majorBidi"/>
    </w:rPr>
  </w:style>
  <w:style w:type="character" w:styleId="af2">
    <w:name w:val="Intense Emphasis"/>
    <w:basedOn w:val="a0"/>
    <w:uiPriority w:val="21"/>
    <w:qFormat/>
    <w:rsid w:val="00167E6C"/>
    <w:rPr>
      <w:i/>
      <w:iCs/>
      <w:color w:val="4F81BD" w:themeColor="accent1"/>
    </w:rPr>
  </w:style>
  <w:style w:type="table" w:customStyle="1" w:styleId="21">
    <w:name w:val="표 구분선2"/>
    <w:basedOn w:val="a1"/>
    <w:next w:val="a7"/>
    <w:uiPriority w:val="39"/>
    <w:rsid w:val="000B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7"/>
    <w:uiPriority w:val="39"/>
    <w:rsid w:val="00AC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4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799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0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36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80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64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9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8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3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8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18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4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77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2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7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6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3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4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12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1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98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0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60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207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13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5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193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560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5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56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3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9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5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5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3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6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29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65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56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06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29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0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9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0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11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3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97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8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EB2B8-F51F-4723-88AB-3FB12B38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CYC-TR-Subsystem-XXX</dc:creator>
  <cp:lastModifiedBy>전 승권</cp:lastModifiedBy>
  <cp:revision>4</cp:revision>
  <cp:lastPrinted>2019-07-09T14:06:00Z</cp:lastPrinted>
  <dcterms:created xsi:type="dcterms:W3CDTF">2020-07-01T22:11:00Z</dcterms:created>
  <dcterms:modified xsi:type="dcterms:W3CDTF">2022-03-10T02:49:00Z</dcterms:modified>
</cp:coreProperties>
</file>